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18A" w:rsidRPr="00FE3A06" w:rsidRDefault="00FE3A06" w:rsidP="00FE3A06">
      <w:pPr>
        <w:jc w:val="center"/>
        <w:rPr>
          <w:b/>
          <w:sz w:val="32"/>
          <w:szCs w:val="32"/>
        </w:rPr>
      </w:pPr>
      <w:r w:rsidRPr="00FE3A06">
        <w:rPr>
          <w:rFonts w:hint="eastAsia"/>
          <w:b/>
          <w:sz w:val="32"/>
          <w:szCs w:val="32"/>
        </w:rPr>
        <w:t>评标委员会对所有投标人投标文件的总分排序</w:t>
      </w:r>
    </w:p>
    <w:p w:rsidR="00FE3A06" w:rsidRDefault="00592784">
      <w:r>
        <w:rPr>
          <w:noProof/>
        </w:rPr>
        <w:drawing>
          <wp:inline distT="0" distB="0" distL="0" distR="0" wp14:anchorId="79BC300F" wp14:editId="064FB606">
            <wp:extent cx="5274310" cy="17404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A06" w:rsidRDefault="00FE3A06">
      <w:bookmarkStart w:id="0" w:name="_GoBack"/>
      <w:bookmarkEnd w:id="0"/>
    </w:p>
    <w:sectPr w:rsidR="00FE3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A06" w:rsidRDefault="00FE3A06" w:rsidP="00FE3A06">
      <w:r>
        <w:separator/>
      </w:r>
    </w:p>
  </w:endnote>
  <w:endnote w:type="continuationSeparator" w:id="0">
    <w:p w:rsidR="00FE3A06" w:rsidRDefault="00FE3A06" w:rsidP="00FE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A06" w:rsidRDefault="00FE3A06" w:rsidP="00FE3A06">
      <w:r>
        <w:separator/>
      </w:r>
    </w:p>
  </w:footnote>
  <w:footnote w:type="continuationSeparator" w:id="0">
    <w:p w:rsidR="00FE3A06" w:rsidRDefault="00FE3A06" w:rsidP="00FE3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DC"/>
    <w:rsid w:val="00592784"/>
    <w:rsid w:val="009017CD"/>
    <w:rsid w:val="00BC0528"/>
    <w:rsid w:val="00D0418A"/>
    <w:rsid w:val="00EC5C29"/>
    <w:rsid w:val="00F812DC"/>
    <w:rsid w:val="00F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3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A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E3A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E3A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3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A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E3A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E3A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9</cp:revision>
  <dcterms:created xsi:type="dcterms:W3CDTF">2024-09-06T04:11:00Z</dcterms:created>
  <dcterms:modified xsi:type="dcterms:W3CDTF">2025-08-06T08:48:00Z</dcterms:modified>
</cp:coreProperties>
</file>