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0376">
      <w:pPr>
        <w:tabs>
          <w:tab w:val="left" w:pos="1360"/>
          <w:tab w:val="left" w:pos="2160"/>
        </w:tabs>
        <w:spacing w:line="366" w:lineRule="exact"/>
        <w:ind w:left="580"/>
        <w:rPr>
          <w:rFonts w:hint="eastAsia" w:ascii="仿宋" w:hAnsi="仿宋" w:eastAsia="仿宋" w:cs="仿宋"/>
          <w:b w:val="0"/>
          <w:bCs w:val="0"/>
          <w:sz w:val="40"/>
          <w:szCs w:val="40"/>
          <w:lang w:val="en-US" w:eastAsia="zh-CN"/>
        </w:rPr>
      </w:pPr>
      <w:r>
        <w:rPr>
          <w:rFonts w:hint="eastAsia" w:ascii="仿宋" w:hAnsi="仿宋" w:eastAsia="仿宋" w:cs="仿宋"/>
          <w:w w:val="95"/>
          <w:sz w:val="36"/>
          <w:szCs w:val="36"/>
          <w:lang w:val="en-US" w:eastAsia="zh-CN"/>
        </w:rPr>
        <w:t>扶沟县发展和改革委员会</w:t>
      </w:r>
      <w:r>
        <w:rPr>
          <w:rFonts w:hint="eastAsia" w:ascii="仿宋" w:hAnsi="仿宋" w:eastAsia="仿宋" w:cs="仿宋"/>
          <w:b w:val="0"/>
          <w:bCs w:val="0"/>
          <w:sz w:val="40"/>
          <w:szCs w:val="40"/>
          <w:lang w:val="en-US" w:eastAsia="zh-CN"/>
        </w:rPr>
        <w:t>扶沟县政府投资项目前期</w:t>
      </w:r>
    </w:p>
    <w:p w14:paraId="5DE5BC03">
      <w:pPr>
        <w:tabs>
          <w:tab w:val="left" w:pos="1360"/>
          <w:tab w:val="left" w:pos="2160"/>
        </w:tabs>
        <w:spacing w:line="366" w:lineRule="exact"/>
        <w:ind w:left="580" w:firstLine="2800" w:firstLineChars="700"/>
        <w:rPr>
          <w:b w:val="0"/>
          <w:bCs w:val="0"/>
          <w:sz w:val="40"/>
          <w:szCs w:val="40"/>
        </w:rPr>
      </w:pPr>
      <w:r>
        <w:rPr>
          <w:rFonts w:hint="eastAsia" w:ascii="仿宋" w:hAnsi="仿宋" w:eastAsia="仿宋" w:cs="仿宋"/>
          <w:b w:val="0"/>
          <w:bCs w:val="0"/>
          <w:sz w:val="40"/>
          <w:szCs w:val="40"/>
          <w:lang w:val="en-US" w:eastAsia="zh-CN"/>
        </w:rPr>
        <w:t>咨询评估服务采购项目</w:t>
      </w:r>
    </w:p>
    <w:p w14:paraId="4D6E27EE">
      <w:pPr>
        <w:spacing w:line="296" w:lineRule="auto"/>
        <w:rPr>
          <w:rFonts w:ascii="Arial"/>
          <w:sz w:val="21"/>
          <w:highlight w:val="none"/>
        </w:rPr>
      </w:pPr>
    </w:p>
    <w:p w14:paraId="4F839F7A">
      <w:pPr>
        <w:spacing w:line="296" w:lineRule="auto"/>
        <w:rPr>
          <w:rFonts w:ascii="Arial"/>
          <w:sz w:val="21"/>
          <w:highlight w:val="none"/>
        </w:rPr>
      </w:pPr>
    </w:p>
    <w:p w14:paraId="50D52C39">
      <w:pPr>
        <w:spacing w:line="296" w:lineRule="auto"/>
        <w:rPr>
          <w:rFonts w:ascii="Arial"/>
          <w:sz w:val="21"/>
          <w:highlight w:val="none"/>
        </w:rPr>
      </w:pPr>
    </w:p>
    <w:p w14:paraId="4A34AB98">
      <w:pPr>
        <w:spacing w:line="296" w:lineRule="auto"/>
        <w:rPr>
          <w:rFonts w:ascii="Arial"/>
          <w:sz w:val="21"/>
          <w:highlight w:val="none"/>
        </w:rPr>
      </w:pPr>
    </w:p>
    <w:p w14:paraId="0E0EB0B0">
      <w:pPr>
        <w:pStyle w:val="7"/>
        <w:spacing w:before="270" w:line="222" w:lineRule="auto"/>
        <w:ind w:left="2975"/>
        <w:outlineLvl w:val="0"/>
        <w:rPr>
          <w:sz w:val="83"/>
          <w:szCs w:val="83"/>
          <w:highlight w:val="none"/>
        </w:rPr>
      </w:pPr>
      <w:r>
        <w:rPr>
          <w:spacing w:val="1"/>
          <w:sz w:val="83"/>
          <w:szCs w:val="83"/>
          <w:highlight w:val="none"/>
          <w14:textOutline w14:w="15255" w14:cap="sq" w14:cmpd="sng">
            <w14:solidFill>
              <w14:srgbClr w14:val="000000"/>
            </w14:solidFill>
            <w14:prstDash w14:val="solid"/>
            <w14:bevel/>
          </w14:textOutline>
        </w:rPr>
        <w:t>征集文件</w:t>
      </w:r>
    </w:p>
    <w:p w14:paraId="66243C26">
      <w:pPr>
        <w:spacing w:line="283" w:lineRule="auto"/>
        <w:rPr>
          <w:rFonts w:ascii="Arial"/>
          <w:sz w:val="21"/>
          <w:highlight w:val="none"/>
        </w:rPr>
      </w:pPr>
    </w:p>
    <w:p w14:paraId="374AC895">
      <w:pPr>
        <w:spacing w:line="283" w:lineRule="auto"/>
        <w:jc w:val="center"/>
        <w:rPr>
          <w:rFonts w:ascii="Arial"/>
          <w:sz w:val="21"/>
          <w:highlight w:val="none"/>
        </w:rPr>
      </w:pPr>
    </w:p>
    <w:p w14:paraId="563E49FA">
      <w:pPr>
        <w:spacing w:line="283" w:lineRule="auto"/>
        <w:jc w:val="center"/>
        <w:rPr>
          <w:rFonts w:ascii="Arial"/>
          <w:sz w:val="21"/>
          <w:highlight w:val="none"/>
        </w:rPr>
      </w:pPr>
    </w:p>
    <w:p w14:paraId="0628DC5C">
      <w:pPr>
        <w:spacing w:line="281" w:lineRule="auto"/>
        <w:ind w:firstLine="640" w:firstLineChars="200"/>
        <w:rPr>
          <w:rFonts w:ascii="Arial"/>
          <w:sz w:val="32"/>
          <w:szCs w:val="32"/>
          <w:highlight w:val="none"/>
        </w:rPr>
      </w:pPr>
    </w:p>
    <w:p w14:paraId="258BD40A">
      <w:pPr>
        <w:spacing w:line="281" w:lineRule="auto"/>
        <w:ind w:firstLine="640" w:firstLineChars="200"/>
        <w:rPr>
          <w:rFonts w:ascii="Arial"/>
          <w:sz w:val="32"/>
          <w:szCs w:val="32"/>
          <w:highlight w:val="none"/>
        </w:rPr>
      </w:pPr>
    </w:p>
    <w:p w14:paraId="2A17B697">
      <w:pPr>
        <w:spacing w:line="281" w:lineRule="auto"/>
        <w:ind w:firstLine="640" w:firstLineChars="200"/>
        <w:rPr>
          <w:rFonts w:ascii="Arial"/>
          <w:sz w:val="32"/>
          <w:szCs w:val="32"/>
          <w:highlight w:val="none"/>
        </w:rPr>
      </w:pPr>
    </w:p>
    <w:p w14:paraId="4706FB6A">
      <w:pPr>
        <w:spacing w:line="281" w:lineRule="auto"/>
        <w:ind w:firstLine="640" w:firstLineChars="200"/>
        <w:rPr>
          <w:rFonts w:ascii="Arial"/>
          <w:sz w:val="32"/>
          <w:szCs w:val="32"/>
          <w:highlight w:val="none"/>
        </w:rPr>
      </w:pPr>
    </w:p>
    <w:p w14:paraId="6BC7F260">
      <w:pPr>
        <w:spacing w:line="281" w:lineRule="auto"/>
        <w:ind w:firstLine="640" w:firstLineChars="200"/>
        <w:rPr>
          <w:rFonts w:ascii="Arial"/>
          <w:sz w:val="32"/>
          <w:szCs w:val="32"/>
          <w:highlight w:val="none"/>
        </w:rPr>
      </w:pPr>
    </w:p>
    <w:p w14:paraId="5E15ECC1">
      <w:pPr>
        <w:spacing w:line="281" w:lineRule="auto"/>
        <w:ind w:firstLine="640" w:firstLineChars="200"/>
        <w:rPr>
          <w:rFonts w:ascii="Arial"/>
          <w:sz w:val="21"/>
          <w:highlight w:val="none"/>
        </w:rPr>
      </w:pPr>
      <w:r>
        <w:rPr>
          <w:rFonts w:ascii="Arial"/>
          <w:sz w:val="32"/>
          <w:szCs w:val="32"/>
          <w:highlight w:val="none"/>
        </w:rPr>
        <w:t>项</w:t>
      </w:r>
      <w:r>
        <w:rPr>
          <w:rFonts w:hint="eastAsia" w:eastAsia="宋体"/>
          <w:sz w:val="32"/>
          <w:szCs w:val="32"/>
          <w:highlight w:val="none"/>
          <w:lang w:val="en-US" w:eastAsia="zh-CN"/>
        </w:rPr>
        <w:t xml:space="preserve"> </w:t>
      </w:r>
      <w:r>
        <w:rPr>
          <w:rFonts w:ascii="Arial"/>
          <w:sz w:val="32"/>
          <w:szCs w:val="32"/>
          <w:highlight w:val="none"/>
        </w:rPr>
        <w:t>目</w:t>
      </w:r>
      <w:r>
        <w:rPr>
          <w:rFonts w:hint="eastAsia" w:eastAsia="宋体"/>
          <w:sz w:val="32"/>
          <w:szCs w:val="32"/>
          <w:highlight w:val="none"/>
          <w:lang w:val="en-US" w:eastAsia="zh-CN"/>
        </w:rPr>
        <w:t xml:space="preserve"> </w:t>
      </w:r>
      <w:r>
        <w:rPr>
          <w:rFonts w:ascii="Arial"/>
          <w:sz w:val="32"/>
          <w:szCs w:val="32"/>
          <w:highlight w:val="none"/>
        </w:rPr>
        <w:t>编</w:t>
      </w:r>
      <w:r>
        <w:rPr>
          <w:rFonts w:hint="eastAsia" w:eastAsia="宋体"/>
          <w:sz w:val="32"/>
          <w:szCs w:val="32"/>
          <w:highlight w:val="none"/>
          <w:lang w:val="en-US" w:eastAsia="zh-CN"/>
        </w:rPr>
        <w:t xml:space="preserve"> </w:t>
      </w:r>
      <w:r>
        <w:rPr>
          <w:rFonts w:ascii="Arial"/>
          <w:sz w:val="32"/>
          <w:szCs w:val="32"/>
          <w:highlight w:val="none"/>
        </w:rPr>
        <w:t>号：扶财招标采购-2026-8</w:t>
      </w:r>
    </w:p>
    <w:p w14:paraId="29F1B6D9">
      <w:pPr>
        <w:spacing w:line="281" w:lineRule="auto"/>
        <w:rPr>
          <w:rFonts w:ascii="Arial"/>
          <w:sz w:val="21"/>
          <w:highlight w:val="none"/>
        </w:rPr>
      </w:pPr>
    </w:p>
    <w:p w14:paraId="6165FC03">
      <w:pPr>
        <w:spacing w:line="281" w:lineRule="auto"/>
        <w:rPr>
          <w:rFonts w:ascii="Arial"/>
          <w:sz w:val="21"/>
          <w:highlight w:val="none"/>
        </w:rPr>
      </w:pPr>
    </w:p>
    <w:p w14:paraId="4ED2CE7D">
      <w:pPr>
        <w:tabs>
          <w:tab w:val="left" w:pos="1360"/>
          <w:tab w:val="left" w:pos="2160"/>
        </w:tabs>
        <w:spacing w:line="366" w:lineRule="exact"/>
        <w:ind w:left="580"/>
        <w:rPr>
          <w:rFonts w:ascii="宋体" w:hAnsi="宋体"/>
          <w:sz w:val="32"/>
          <w:szCs w:val="32"/>
          <w:highlight w:val="none"/>
        </w:rPr>
      </w:pPr>
      <w:r>
        <w:rPr>
          <w:rFonts w:ascii="宋体" w:hAnsi="宋体"/>
          <w:sz w:val="32"/>
          <w:highlight w:val="none"/>
        </w:rPr>
        <w:t>采</w:t>
      </w:r>
      <w:r>
        <w:rPr>
          <w:rFonts w:ascii="Times New Roman" w:hAnsi="Times New Roman" w:eastAsia="Times New Roman"/>
          <w:highlight w:val="none"/>
        </w:rPr>
        <w:tab/>
      </w:r>
      <w:r>
        <w:rPr>
          <w:rFonts w:ascii="宋体" w:hAnsi="宋体"/>
          <w:sz w:val="32"/>
          <w:highlight w:val="none"/>
        </w:rPr>
        <w:t>购</w:t>
      </w:r>
      <w:r>
        <w:rPr>
          <w:rFonts w:ascii="Times New Roman" w:hAnsi="Times New Roman" w:eastAsia="Times New Roman"/>
          <w:highlight w:val="none"/>
        </w:rPr>
        <w:tab/>
      </w:r>
      <w:r>
        <w:rPr>
          <w:rFonts w:ascii="宋体" w:hAnsi="宋体"/>
          <w:sz w:val="31"/>
          <w:highlight w:val="none"/>
        </w:rPr>
        <w:t>人：</w:t>
      </w:r>
      <w:r>
        <w:rPr>
          <w:rFonts w:hint="eastAsia" w:ascii="仿宋" w:hAnsi="仿宋" w:eastAsia="仿宋" w:cs="仿宋"/>
          <w:w w:val="95"/>
          <w:sz w:val="32"/>
          <w:szCs w:val="32"/>
          <w:lang w:val="en-US" w:eastAsia="zh-CN"/>
        </w:rPr>
        <w:t xml:space="preserve"> </w:t>
      </w:r>
      <w:r>
        <w:rPr>
          <w:rFonts w:hint="eastAsia" w:ascii="仿宋" w:hAnsi="仿宋" w:eastAsia="仿宋" w:cs="仿宋"/>
          <w:w w:val="95"/>
          <w:sz w:val="36"/>
          <w:szCs w:val="36"/>
          <w:lang w:val="en-US" w:eastAsia="zh-CN"/>
        </w:rPr>
        <w:t xml:space="preserve">扶沟县发展和改革委员会   </w:t>
      </w:r>
    </w:p>
    <w:p w14:paraId="4E1DE077">
      <w:pPr>
        <w:spacing w:line="200" w:lineRule="exact"/>
        <w:rPr>
          <w:rFonts w:ascii="Times New Roman" w:hAnsi="Times New Roman" w:eastAsia="Times New Roman"/>
          <w:sz w:val="32"/>
          <w:szCs w:val="32"/>
          <w:highlight w:val="none"/>
        </w:rPr>
      </w:pPr>
    </w:p>
    <w:p w14:paraId="4AAB6105">
      <w:pPr>
        <w:spacing w:line="265" w:lineRule="exact"/>
        <w:rPr>
          <w:rFonts w:ascii="Times New Roman" w:hAnsi="Times New Roman" w:eastAsia="Times New Roman"/>
          <w:sz w:val="32"/>
          <w:szCs w:val="32"/>
          <w:highlight w:val="none"/>
        </w:rPr>
      </w:pPr>
    </w:p>
    <w:p w14:paraId="347D8758">
      <w:pPr>
        <w:spacing w:line="366" w:lineRule="exact"/>
        <w:ind w:left="580"/>
        <w:rPr>
          <w:rFonts w:ascii="宋体" w:hAnsi="宋体"/>
          <w:sz w:val="32"/>
          <w:szCs w:val="32"/>
          <w:highlight w:val="none"/>
        </w:rPr>
      </w:pPr>
      <w:r>
        <w:rPr>
          <w:rFonts w:ascii="宋体" w:hAnsi="宋体"/>
          <w:sz w:val="32"/>
          <w:szCs w:val="32"/>
          <w:highlight w:val="none"/>
        </w:rPr>
        <w:t>采购代理机构：</w:t>
      </w:r>
      <w:r>
        <w:rPr>
          <w:rFonts w:ascii="仿宋_GB2312" w:hAnsi="仿宋_GB2312" w:eastAsia="仿宋_GB2312" w:cs="仿宋_GB2312"/>
          <w:color w:val="000000"/>
          <w:kern w:val="0"/>
          <w:sz w:val="32"/>
          <w:szCs w:val="32"/>
          <w:lang w:val="en-US" w:eastAsia="zh-CN" w:bidi="ar"/>
        </w:rPr>
        <w:t>河南</w:t>
      </w:r>
      <w:r>
        <w:rPr>
          <w:rFonts w:hint="eastAsia" w:ascii="仿宋_GB2312" w:hAnsi="仿宋_GB2312" w:eastAsia="仿宋_GB2312" w:cs="仿宋_GB2312"/>
          <w:color w:val="000000"/>
          <w:kern w:val="0"/>
          <w:sz w:val="32"/>
          <w:szCs w:val="32"/>
          <w:lang w:val="en-US" w:eastAsia="zh-CN" w:bidi="ar"/>
        </w:rPr>
        <w:t>良智行</w:t>
      </w:r>
      <w:r>
        <w:rPr>
          <w:rFonts w:ascii="仿宋_GB2312" w:hAnsi="仿宋_GB2312" w:eastAsia="仿宋_GB2312" w:cs="仿宋_GB2312"/>
          <w:color w:val="000000"/>
          <w:kern w:val="0"/>
          <w:sz w:val="32"/>
          <w:szCs w:val="32"/>
          <w:lang w:val="en-US" w:eastAsia="zh-CN" w:bidi="ar"/>
        </w:rPr>
        <w:t>工程管理咨询有限公司</w:t>
      </w:r>
    </w:p>
    <w:p w14:paraId="238FCF3D">
      <w:pPr>
        <w:spacing w:line="200" w:lineRule="exact"/>
        <w:rPr>
          <w:rFonts w:ascii="Times New Roman" w:hAnsi="Times New Roman" w:eastAsia="Times New Roman"/>
          <w:sz w:val="24"/>
          <w:highlight w:val="none"/>
        </w:rPr>
      </w:pPr>
    </w:p>
    <w:p w14:paraId="409038A1">
      <w:pPr>
        <w:spacing w:line="263" w:lineRule="exact"/>
        <w:rPr>
          <w:rFonts w:ascii="Times New Roman" w:hAnsi="Times New Roman" w:eastAsia="Times New Roman"/>
          <w:sz w:val="24"/>
          <w:highlight w:val="none"/>
        </w:rPr>
      </w:pPr>
    </w:p>
    <w:p w14:paraId="7CD6DCF9">
      <w:pPr>
        <w:tabs>
          <w:tab w:val="left" w:pos="2160"/>
        </w:tabs>
        <w:spacing w:line="366" w:lineRule="exact"/>
        <w:ind w:left="580"/>
        <w:rPr>
          <w:rFonts w:ascii="宋体" w:hAnsi="宋体"/>
          <w:sz w:val="32"/>
          <w:highlight w:val="none"/>
        </w:rPr>
      </w:pPr>
      <w:r>
        <w:rPr>
          <w:rFonts w:ascii="宋体" w:hAnsi="宋体"/>
          <w:sz w:val="32"/>
          <w:highlight w:val="none"/>
        </w:rPr>
        <w:t>日</w:t>
      </w:r>
      <w:r>
        <w:rPr>
          <w:rFonts w:ascii="Times New Roman" w:hAnsi="Times New Roman" w:eastAsia="Times New Roman"/>
          <w:highlight w:val="none"/>
        </w:rPr>
        <w:tab/>
      </w:r>
      <w:r>
        <w:rPr>
          <w:rFonts w:ascii="宋体" w:hAnsi="宋体"/>
          <w:sz w:val="32"/>
          <w:highlight w:val="none"/>
        </w:rPr>
        <w:t>期：二零二</w:t>
      </w:r>
      <w:r>
        <w:rPr>
          <w:rFonts w:hint="eastAsia" w:ascii="宋体" w:hAnsi="宋体" w:eastAsia="宋体"/>
          <w:sz w:val="32"/>
          <w:highlight w:val="none"/>
          <w:lang w:val="en-US" w:eastAsia="zh-CN"/>
        </w:rPr>
        <w:t>六</w:t>
      </w:r>
      <w:r>
        <w:rPr>
          <w:rFonts w:ascii="宋体" w:hAnsi="宋体"/>
          <w:sz w:val="32"/>
          <w:highlight w:val="none"/>
        </w:rPr>
        <w:t>年</w:t>
      </w:r>
      <w:r>
        <w:rPr>
          <w:rFonts w:hint="eastAsia" w:ascii="宋体" w:hAnsi="宋体" w:eastAsia="宋体"/>
          <w:sz w:val="32"/>
          <w:highlight w:val="none"/>
          <w:lang w:val="en-US" w:eastAsia="zh-CN"/>
        </w:rPr>
        <w:t>三</w:t>
      </w:r>
      <w:r>
        <w:rPr>
          <w:rFonts w:ascii="宋体" w:hAnsi="宋体"/>
          <w:sz w:val="32"/>
          <w:highlight w:val="none"/>
        </w:rPr>
        <w:t>月</w:t>
      </w:r>
    </w:p>
    <w:p w14:paraId="0F3DBF80">
      <w:pPr>
        <w:tabs>
          <w:tab w:val="left" w:pos="2160"/>
        </w:tabs>
        <w:spacing w:line="366" w:lineRule="exact"/>
        <w:ind w:left="580"/>
        <w:rPr>
          <w:rFonts w:ascii="宋体" w:hAnsi="宋体"/>
          <w:sz w:val="32"/>
          <w:highlight w:val="none"/>
        </w:rPr>
        <w:sectPr>
          <w:pgSz w:w="11900" w:h="16839"/>
          <w:pgMar w:top="1440" w:right="1440" w:bottom="116" w:left="1440" w:header="0" w:footer="0" w:gutter="0"/>
          <w:cols w:space="720" w:num="1"/>
          <w:docGrid w:linePitch="360" w:charSpace="0"/>
        </w:sectPr>
      </w:pPr>
    </w:p>
    <w:sdt>
      <w:sdtPr>
        <w:rPr>
          <w:rFonts w:ascii="宋体" w:hAnsi="宋体" w:eastAsia="宋体" w:cs="宋体"/>
          <w:sz w:val="28"/>
          <w:szCs w:val="28"/>
          <w:highlight w:val="none"/>
        </w:rPr>
        <w:id w:val="1"/>
        <w:docPartObj>
          <w:docPartGallery w:val="Table of Contents"/>
          <w:docPartUnique/>
        </w:docPartObj>
      </w:sdtPr>
      <w:sdtEndPr>
        <w:rPr>
          <w:rFonts w:ascii="宋体" w:hAnsi="宋体" w:eastAsia="宋体" w:cs="宋体"/>
          <w:sz w:val="28"/>
          <w:szCs w:val="28"/>
          <w:highlight w:val="none"/>
        </w:rPr>
      </w:sdtEndPr>
      <w:sdtContent>
        <w:p w14:paraId="69ED0C85">
          <w:pPr>
            <w:pStyle w:val="7"/>
            <w:spacing w:before="181" w:line="223" w:lineRule="auto"/>
            <w:ind w:left="4326"/>
            <w:rPr>
              <w:sz w:val="28"/>
              <w:szCs w:val="28"/>
              <w:highlight w:val="none"/>
            </w:rPr>
          </w:pPr>
          <w:bookmarkStart w:id="0" w:name="bookmark1"/>
          <w:bookmarkEnd w:id="0"/>
          <w:r>
            <w:rPr>
              <w:spacing w:val="-32"/>
              <w:sz w:val="28"/>
              <w:szCs w:val="28"/>
              <w:highlight w:val="none"/>
              <w14:textOutline w14:w="5103" w14:cap="sq" w14:cmpd="sng">
                <w14:solidFill>
                  <w14:srgbClr w14:val="000000"/>
                </w14:solidFill>
                <w14:prstDash w14:val="solid"/>
                <w14:bevel/>
              </w14:textOutline>
            </w:rPr>
            <w:t>目</w:t>
          </w:r>
          <w:r>
            <w:rPr>
              <w:spacing w:val="4"/>
              <w:sz w:val="28"/>
              <w:szCs w:val="28"/>
              <w:highlight w:val="none"/>
            </w:rPr>
            <w:t xml:space="preserve">   </w:t>
          </w:r>
          <w:r>
            <w:rPr>
              <w:spacing w:val="-32"/>
              <w:sz w:val="28"/>
              <w:szCs w:val="28"/>
              <w:highlight w:val="none"/>
              <w14:textOutline w14:w="5103" w14:cap="sq" w14:cmpd="sng">
                <w14:solidFill>
                  <w14:srgbClr w14:val="000000"/>
                </w14:solidFill>
                <w14:prstDash w14:val="solid"/>
                <w14:bevel/>
              </w14:textOutline>
            </w:rPr>
            <w:t>录</w:t>
          </w:r>
        </w:p>
        <w:p w14:paraId="2920054A">
          <w:pPr>
            <w:spacing w:line="254" w:lineRule="auto"/>
            <w:rPr>
              <w:rFonts w:ascii="Arial"/>
              <w:sz w:val="21"/>
              <w:highlight w:val="none"/>
            </w:rPr>
          </w:pPr>
        </w:p>
        <w:p w14:paraId="6E38650E">
          <w:pPr>
            <w:pStyle w:val="7"/>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"bookmark1" </w:instrText>
          </w:r>
          <w:r>
            <w:rPr>
              <w:sz w:val="28"/>
              <w:szCs w:val="28"/>
              <w:highlight w:val="none"/>
            </w:rPr>
            <w:fldChar w:fldCharType="separate"/>
          </w:r>
          <w:r>
            <w:rPr>
              <w:spacing w:val="8"/>
              <w:sz w:val="28"/>
              <w:szCs w:val="28"/>
              <w:highlight w:val="none"/>
            </w:rPr>
            <w:t>第一章 征集公告</w:t>
          </w:r>
          <w:r>
            <w:rPr>
              <w:spacing w:val="-32"/>
              <w:sz w:val="28"/>
              <w:szCs w:val="28"/>
              <w:highlight w:val="none"/>
            </w:rPr>
            <w:t xml:space="preserve"> </w:t>
          </w:r>
          <w:r>
            <w:rPr>
              <w:sz w:val="28"/>
              <w:szCs w:val="28"/>
              <w:highlight w:val="none"/>
            </w:rPr>
            <w:tab/>
          </w:r>
          <w:r>
            <w:rPr>
              <w:spacing w:val="28"/>
              <w:sz w:val="28"/>
              <w:szCs w:val="28"/>
              <w:highlight w:val="none"/>
            </w:rPr>
            <w:t>1</w:t>
          </w:r>
          <w:r>
            <w:rPr>
              <w:spacing w:val="28"/>
              <w:sz w:val="28"/>
              <w:szCs w:val="28"/>
              <w:highlight w:val="none"/>
            </w:rPr>
            <w:fldChar w:fldCharType="end"/>
          </w:r>
        </w:p>
        <w:p w14:paraId="1D4419BF">
          <w:pPr>
            <w:spacing w:line="346" w:lineRule="auto"/>
            <w:rPr>
              <w:rFonts w:ascii="Arial"/>
              <w:sz w:val="28"/>
              <w:szCs w:val="28"/>
              <w:highlight w:val="none"/>
            </w:rPr>
          </w:pPr>
        </w:p>
        <w:p w14:paraId="1B44EEA2">
          <w:pPr>
            <w:pStyle w:val="7"/>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"bookmark2" </w:instrText>
          </w:r>
          <w:r>
            <w:rPr>
              <w:sz w:val="28"/>
              <w:szCs w:val="28"/>
              <w:highlight w:val="none"/>
            </w:rPr>
            <w:fldChar w:fldCharType="separate"/>
          </w:r>
          <w:r>
            <w:rPr>
              <w:spacing w:val="8"/>
              <w:sz w:val="28"/>
              <w:szCs w:val="28"/>
              <w:highlight w:val="none"/>
            </w:rPr>
            <w:t>第二章 供应商须知</w:t>
          </w:r>
          <w:r>
            <w:rPr>
              <w:spacing w:val="-29"/>
              <w:sz w:val="28"/>
              <w:szCs w:val="28"/>
              <w:highlight w:val="none"/>
            </w:rPr>
            <w:t xml:space="preserve"> </w:t>
          </w:r>
          <w:r>
            <w:rPr>
              <w:sz w:val="28"/>
              <w:szCs w:val="28"/>
              <w:highlight w:val="none"/>
            </w:rPr>
            <w:tab/>
          </w:r>
          <w:r>
            <w:rPr>
              <w:spacing w:val="18"/>
              <w:w w:val="109"/>
              <w:sz w:val="28"/>
              <w:szCs w:val="28"/>
              <w:highlight w:val="none"/>
            </w:rPr>
            <w:t>6</w:t>
          </w:r>
          <w:r>
            <w:rPr>
              <w:spacing w:val="18"/>
              <w:w w:val="109"/>
              <w:sz w:val="28"/>
              <w:szCs w:val="28"/>
              <w:highlight w:val="none"/>
            </w:rPr>
            <w:fldChar w:fldCharType="end"/>
          </w:r>
        </w:p>
        <w:p w14:paraId="566EF846">
          <w:pPr>
            <w:spacing w:line="346" w:lineRule="auto"/>
            <w:rPr>
              <w:rFonts w:ascii="Arial"/>
              <w:sz w:val="28"/>
              <w:szCs w:val="28"/>
              <w:highlight w:val="none"/>
            </w:rPr>
          </w:pPr>
        </w:p>
        <w:p w14:paraId="01EFD5C7">
          <w:pPr>
            <w:pStyle w:val="7"/>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"bookmark3" </w:instrText>
          </w:r>
          <w:r>
            <w:rPr>
              <w:sz w:val="28"/>
              <w:szCs w:val="28"/>
              <w:highlight w:val="none"/>
            </w:rPr>
            <w:fldChar w:fldCharType="separate"/>
          </w:r>
          <w:r>
            <w:rPr>
              <w:spacing w:val="8"/>
              <w:sz w:val="28"/>
              <w:szCs w:val="28"/>
              <w:highlight w:val="none"/>
            </w:rPr>
            <w:t>第三章 评分办法（质量优先法）</w:t>
          </w:r>
          <w:r>
            <w:rPr>
              <w:spacing w:val="-17"/>
              <w:sz w:val="28"/>
              <w:szCs w:val="28"/>
              <w:highlight w:val="none"/>
            </w:rPr>
            <w:t xml:space="preserve"> </w:t>
          </w:r>
          <w:r>
            <w:rPr>
              <w:sz w:val="28"/>
              <w:szCs w:val="28"/>
              <w:highlight w:val="none"/>
            </w:rPr>
            <w:tab/>
          </w:r>
          <w:r>
            <w:rPr>
              <w:spacing w:val="16"/>
              <w:sz w:val="28"/>
              <w:szCs w:val="28"/>
              <w:highlight w:val="none"/>
            </w:rPr>
            <w:t>21</w:t>
          </w:r>
          <w:r>
            <w:rPr>
              <w:spacing w:val="16"/>
              <w:sz w:val="28"/>
              <w:szCs w:val="28"/>
              <w:highlight w:val="none"/>
            </w:rPr>
            <w:fldChar w:fldCharType="end"/>
          </w:r>
        </w:p>
        <w:p w14:paraId="2D5970C2">
          <w:pPr>
            <w:spacing w:line="346" w:lineRule="auto"/>
            <w:rPr>
              <w:rFonts w:ascii="Arial"/>
              <w:sz w:val="28"/>
              <w:szCs w:val="28"/>
              <w:highlight w:val="none"/>
            </w:rPr>
          </w:pPr>
        </w:p>
        <w:p w14:paraId="59F88A42">
          <w:pPr>
            <w:pStyle w:val="7"/>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"bookmark4" </w:instrText>
          </w:r>
          <w:r>
            <w:rPr>
              <w:sz w:val="28"/>
              <w:szCs w:val="28"/>
              <w:highlight w:val="none"/>
            </w:rPr>
            <w:fldChar w:fldCharType="separate"/>
          </w:r>
          <w:r>
            <w:rPr>
              <w:spacing w:val="8"/>
              <w:sz w:val="28"/>
              <w:szCs w:val="28"/>
              <w:highlight w:val="none"/>
            </w:rPr>
            <w:t>第四章 采购服务内容及要求</w:t>
          </w:r>
          <w:r>
            <w:rPr>
              <w:spacing w:val="-21"/>
              <w:sz w:val="28"/>
              <w:szCs w:val="28"/>
              <w:highlight w:val="none"/>
            </w:rPr>
            <w:t xml:space="preserve"> </w:t>
          </w:r>
          <w:r>
            <w:rPr>
              <w:sz w:val="28"/>
              <w:szCs w:val="28"/>
              <w:highlight w:val="none"/>
            </w:rPr>
            <w:tab/>
          </w:r>
          <w:r>
            <w:rPr>
              <w:spacing w:val="16"/>
              <w:sz w:val="28"/>
              <w:szCs w:val="28"/>
              <w:highlight w:val="none"/>
            </w:rPr>
            <w:t>29</w:t>
          </w:r>
          <w:r>
            <w:rPr>
              <w:spacing w:val="16"/>
              <w:sz w:val="28"/>
              <w:szCs w:val="28"/>
              <w:highlight w:val="none"/>
            </w:rPr>
            <w:fldChar w:fldCharType="end"/>
          </w:r>
        </w:p>
        <w:p w14:paraId="79319D35">
          <w:pPr>
            <w:spacing w:line="346" w:lineRule="auto"/>
            <w:rPr>
              <w:rFonts w:ascii="Arial"/>
              <w:sz w:val="28"/>
              <w:szCs w:val="28"/>
              <w:highlight w:val="none"/>
            </w:rPr>
          </w:pPr>
        </w:p>
        <w:p w14:paraId="28222839">
          <w:pPr>
            <w:pStyle w:val="7"/>
            <w:tabs>
              <w:tab w:val="right" w:leader="dot" w:pos="9515"/>
            </w:tabs>
            <w:spacing w:before="66" w:line="194" w:lineRule="auto"/>
            <w:rPr>
              <w:sz w:val="28"/>
              <w:szCs w:val="28"/>
              <w:highlight w:val="none"/>
            </w:rPr>
          </w:pPr>
          <w:r>
            <w:rPr>
              <w:sz w:val="28"/>
              <w:szCs w:val="28"/>
              <w:highlight w:val="none"/>
            </w:rPr>
            <w:fldChar w:fldCharType="begin"/>
          </w:r>
          <w:r>
            <w:rPr>
              <w:sz w:val="28"/>
              <w:szCs w:val="28"/>
              <w:highlight w:val="none"/>
            </w:rPr>
            <w:instrText xml:space="preserve"> HYPERLINK \l "bookmark5" </w:instrText>
          </w:r>
          <w:r>
            <w:rPr>
              <w:sz w:val="28"/>
              <w:szCs w:val="28"/>
              <w:highlight w:val="none"/>
            </w:rPr>
            <w:fldChar w:fldCharType="separate"/>
          </w:r>
          <w:r>
            <w:rPr>
              <w:spacing w:val="9"/>
              <w:sz w:val="28"/>
              <w:szCs w:val="28"/>
              <w:highlight w:val="none"/>
            </w:rPr>
            <w:t>第五章 框架协议文本和采购合同文本</w:t>
          </w:r>
          <w:r>
            <w:rPr>
              <w:spacing w:val="-30"/>
              <w:sz w:val="28"/>
              <w:szCs w:val="28"/>
              <w:highlight w:val="none"/>
            </w:rPr>
            <w:t xml:space="preserve"> </w:t>
          </w:r>
          <w:r>
            <w:rPr>
              <w:sz w:val="28"/>
              <w:szCs w:val="28"/>
              <w:highlight w:val="none"/>
            </w:rPr>
            <w:tab/>
          </w:r>
          <w:r>
            <w:rPr>
              <w:spacing w:val="16"/>
              <w:sz w:val="28"/>
              <w:szCs w:val="28"/>
              <w:highlight w:val="none"/>
            </w:rPr>
            <w:t>32</w:t>
          </w:r>
          <w:r>
            <w:rPr>
              <w:spacing w:val="16"/>
              <w:sz w:val="28"/>
              <w:szCs w:val="28"/>
              <w:highlight w:val="none"/>
            </w:rPr>
            <w:fldChar w:fldCharType="end"/>
          </w:r>
        </w:p>
        <w:p w14:paraId="14038500">
          <w:pPr>
            <w:spacing w:line="346" w:lineRule="auto"/>
            <w:rPr>
              <w:rFonts w:ascii="Arial"/>
              <w:sz w:val="28"/>
              <w:szCs w:val="28"/>
              <w:highlight w:val="none"/>
            </w:rPr>
          </w:pPr>
        </w:p>
        <w:p w14:paraId="32444EF3">
          <w:pPr>
            <w:pStyle w:val="7"/>
            <w:tabs>
              <w:tab w:val="right" w:leader="dot" w:pos="9515"/>
            </w:tabs>
            <w:spacing w:before="65" w:line="228" w:lineRule="auto"/>
            <w:rPr>
              <w:sz w:val="28"/>
              <w:szCs w:val="28"/>
              <w:highlight w:val="none"/>
            </w:rPr>
          </w:pPr>
          <w:r>
            <w:rPr>
              <w:sz w:val="28"/>
              <w:szCs w:val="28"/>
              <w:highlight w:val="none"/>
            </w:rPr>
            <w:fldChar w:fldCharType="begin"/>
          </w:r>
          <w:r>
            <w:rPr>
              <w:sz w:val="28"/>
              <w:szCs w:val="28"/>
              <w:highlight w:val="none"/>
            </w:rPr>
            <w:instrText xml:space="preserve"> HYPERLINK \l "bookmark6" </w:instrText>
          </w:r>
          <w:r>
            <w:rPr>
              <w:sz w:val="28"/>
              <w:szCs w:val="28"/>
              <w:highlight w:val="none"/>
            </w:rPr>
            <w:fldChar w:fldCharType="separate"/>
          </w:r>
          <w:r>
            <w:rPr>
              <w:spacing w:val="6"/>
              <w:sz w:val="28"/>
              <w:szCs w:val="28"/>
              <w:highlight w:val="none"/>
            </w:rPr>
            <w:t>第六章</w:t>
          </w:r>
          <w:r>
            <w:rPr>
              <w:spacing w:val="29"/>
              <w:sz w:val="28"/>
              <w:szCs w:val="28"/>
              <w:highlight w:val="none"/>
            </w:rPr>
            <w:t xml:space="preserve"> </w:t>
          </w:r>
          <w:r>
            <w:rPr>
              <w:spacing w:val="6"/>
              <w:sz w:val="28"/>
              <w:szCs w:val="28"/>
              <w:highlight w:val="none"/>
            </w:rPr>
            <w:t>响应文件格式</w:t>
          </w:r>
          <w:r>
            <w:rPr>
              <w:sz w:val="28"/>
              <w:szCs w:val="28"/>
              <w:highlight w:val="none"/>
            </w:rPr>
            <w:tab/>
          </w:r>
          <w:r>
            <w:rPr>
              <w:spacing w:val="16"/>
              <w:sz w:val="28"/>
              <w:szCs w:val="28"/>
              <w:highlight w:val="none"/>
            </w:rPr>
            <w:t>41</w:t>
          </w:r>
          <w:r>
            <w:rPr>
              <w:spacing w:val="16"/>
              <w:sz w:val="28"/>
              <w:szCs w:val="28"/>
              <w:highlight w:val="none"/>
            </w:rPr>
            <w:fldChar w:fldCharType="end"/>
          </w:r>
        </w:p>
      </w:sdtContent>
    </w:sdt>
    <w:p w14:paraId="15C9FAC3">
      <w:pPr>
        <w:spacing w:line="228" w:lineRule="auto"/>
        <w:rPr>
          <w:sz w:val="20"/>
          <w:szCs w:val="20"/>
          <w:highlight w:val="none"/>
        </w:rPr>
        <w:sectPr>
          <w:pgSz w:w="11906" w:h="16839"/>
          <w:pgMar w:top="1431" w:right="1191" w:bottom="0" w:left="1198" w:header="0" w:footer="0" w:gutter="0"/>
          <w:cols w:space="720" w:num="1"/>
        </w:sectPr>
      </w:pPr>
    </w:p>
    <w:p w14:paraId="4EFC6380">
      <w:pPr>
        <w:pStyle w:val="7"/>
        <w:spacing w:before="173" w:line="223" w:lineRule="auto"/>
        <w:ind w:left="3234"/>
        <w:outlineLvl w:val="0"/>
        <w:rPr>
          <w:color w:val="auto"/>
          <w:sz w:val="43"/>
          <w:szCs w:val="43"/>
          <w:highlight w:val="none"/>
        </w:rPr>
      </w:pPr>
      <w:r>
        <w:rPr>
          <w:color w:val="auto"/>
          <w:spacing w:val="8"/>
          <w:sz w:val="43"/>
          <w:szCs w:val="43"/>
          <w:highlight w:val="none"/>
          <w14:textOutline w14:w="7972" w14:cap="sq" w14:cmpd="sng">
            <w14:solidFill>
              <w14:srgbClr w14:val="000000"/>
            </w14:solidFill>
            <w14:prstDash w14:val="solid"/>
            <w14:bevel/>
          </w14:textOutline>
        </w:rPr>
        <w:t>第一章</w:t>
      </w:r>
      <w:r>
        <w:rPr>
          <w:color w:val="auto"/>
          <w:spacing w:val="8"/>
          <w:sz w:val="43"/>
          <w:szCs w:val="43"/>
          <w:highlight w:val="none"/>
        </w:rPr>
        <w:t xml:space="preserve"> </w:t>
      </w:r>
      <w:r>
        <w:rPr>
          <w:color w:val="auto"/>
          <w:spacing w:val="8"/>
          <w:sz w:val="43"/>
          <w:szCs w:val="43"/>
          <w:highlight w:val="none"/>
          <w14:textOutline w14:w="7972" w14:cap="sq" w14:cmpd="sng">
            <w14:solidFill>
              <w14:srgbClr w14:val="000000"/>
            </w14:solidFill>
            <w14:prstDash w14:val="solid"/>
            <w14:bevel/>
          </w14:textOutline>
        </w:rPr>
        <w:t>征集公告</w:t>
      </w:r>
    </w:p>
    <w:p w14:paraId="58DE213E">
      <w:pPr>
        <w:spacing w:line="241" w:lineRule="auto"/>
        <w:rPr>
          <w:rFonts w:ascii="Arial"/>
          <w:color w:val="auto"/>
          <w:sz w:val="21"/>
          <w:highlight w:val="none"/>
        </w:rPr>
      </w:pPr>
    </w:p>
    <w:p w14:paraId="7BF38422">
      <w:pPr>
        <w:spacing w:line="242" w:lineRule="auto"/>
        <w:rPr>
          <w:rFonts w:ascii="Arial"/>
          <w:color w:val="auto"/>
          <w:sz w:val="21"/>
          <w:highlight w:val="none"/>
        </w:rPr>
      </w:pPr>
    </w:p>
    <w:p w14:paraId="788B7E2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snapToGrid/>
          <w:color w:val="auto"/>
          <w:sz w:val="24"/>
          <w:szCs w:val="24"/>
          <w:lang w:val="en-US" w:eastAsia="zh-CN"/>
        </w:rPr>
        <w:t>河南良智行工程管理咨询有限公司</w:t>
      </w:r>
      <w:r>
        <w:rPr>
          <w:rFonts w:hint="eastAsia" w:ascii="宋体" w:hAnsi="宋体" w:eastAsia="宋体" w:cs="宋体"/>
          <w:snapToGrid/>
          <w:color w:val="auto"/>
          <w:sz w:val="24"/>
          <w:szCs w:val="24"/>
          <w:lang w:eastAsia="zh-CN"/>
        </w:rPr>
        <w:t>受</w:t>
      </w:r>
      <w:r>
        <w:rPr>
          <w:rFonts w:hint="eastAsia" w:eastAsia="宋体" w:cs="宋体"/>
          <w:snapToGrid/>
          <w:color w:val="auto"/>
          <w:sz w:val="24"/>
          <w:szCs w:val="24"/>
          <w:lang w:val="en-US" w:eastAsia="zh-CN"/>
        </w:rPr>
        <w:t>扶沟县发展和改革委员会</w:t>
      </w:r>
      <w:r>
        <w:rPr>
          <w:rFonts w:hint="eastAsia" w:ascii="宋体" w:hAnsi="宋体" w:eastAsia="宋体" w:cs="宋体"/>
          <w:snapToGrid/>
          <w:color w:val="auto"/>
          <w:sz w:val="24"/>
          <w:szCs w:val="24"/>
          <w:lang w:eastAsia="zh-CN"/>
        </w:rPr>
        <w:t>的委托就</w:t>
      </w:r>
      <w:r>
        <w:rPr>
          <w:rFonts w:hint="eastAsia" w:ascii="宋体" w:hAnsi="宋体" w:eastAsia="宋体" w:cs="宋体"/>
          <w:snapToGrid/>
          <w:color w:val="auto"/>
          <w:sz w:val="24"/>
          <w:szCs w:val="24"/>
          <w:lang w:val="en-US" w:eastAsia="zh-CN"/>
        </w:rPr>
        <w:t>扶沟县发展和改革委员会扶沟县政府投资项目前期咨询评估服务采购项目</w:t>
      </w:r>
      <w:r>
        <w:rPr>
          <w:rFonts w:hint="eastAsia" w:ascii="宋体" w:hAnsi="宋体" w:eastAsia="宋体" w:cs="宋体"/>
          <w:snapToGrid/>
          <w:color w:val="auto"/>
          <w:sz w:val="24"/>
          <w:szCs w:val="24"/>
          <w:lang w:eastAsia="zh-CN"/>
        </w:rPr>
        <w:t>进行公开招标，现欢迎符合相关条件的合格投标人前来参加报名：</w:t>
      </w:r>
    </w:p>
    <w:p w14:paraId="3A8E49B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一、项目基本情况</w:t>
      </w:r>
    </w:p>
    <w:p w14:paraId="3820EE3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1、项目编号：扶财招标采购-2026-8</w:t>
      </w:r>
    </w:p>
    <w:p w14:paraId="2829B65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ascii="宋体" w:hAnsi="宋体" w:eastAsia="宋体" w:cs="宋体"/>
          <w:snapToGrid/>
          <w:color w:val="auto"/>
          <w:sz w:val="24"/>
          <w:szCs w:val="24"/>
          <w:lang w:eastAsia="zh-CN"/>
        </w:rPr>
        <w:t>2、项目名称：</w:t>
      </w:r>
      <w:r>
        <w:rPr>
          <w:rFonts w:hint="eastAsia" w:eastAsia="宋体" w:cs="宋体"/>
          <w:snapToGrid/>
          <w:color w:val="auto"/>
          <w:sz w:val="24"/>
          <w:szCs w:val="24"/>
          <w:lang w:val="en-US" w:eastAsia="zh-CN"/>
        </w:rPr>
        <w:t>扶沟县发展和改革委员会扶沟县政府投资项目前期咨询评估服务采购项目</w:t>
      </w:r>
    </w:p>
    <w:p w14:paraId="3904150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3、采购方式：公开招标</w:t>
      </w:r>
      <w:r>
        <w:rPr>
          <w:rFonts w:hint="eastAsia" w:eastAsia="宋体" w:cs="宋体"/>
          <w:snapToGrid/>
          <w:color w:val="auto"/>
          <w:sz w:val="24"/>
          <w:szCs w:val="24"/>
          <w:lang w:eastAsia="zh-CN"/>
        </w:rPr>
        <w:t>（</w:t>
      </w:r>
      <w:r>
        <w:rPr>
          <w:rFonts w:hint="eastAsia" w:ascii="宋体" w:hAnsi="宋体" w:eastAsia="宋体" w:cs="宋体"/>
          <w:snapToGrid/>
          <w:color w:val="auto"/>
          <w:sz w:val="24"/>
          <w:szCs w:val="24"/>
          <w:lang w:val="en-US" w:eastAsia="zh-CN"/>
        </w:rPr>
        <w:t>封闭式</w:t>
      </w:r>
      <w:r>
        <w:rPr>
          <w:rFonts w:hint="eastAsia" w:ascii="宋体" w:hAnsi="宋体" w:eastAsia="宋体" w:cs="宋体"/>
          <w:snapToGrid/>
          <w:color w:val="auto"/>
          <w:sz w:val="24"/>
          <w:szCs w:val="24"/>
          <w:lang w:eastAsia="zh-CN"/>
        </w:rPr>
        <w:t>框架协议</w:t>
      </w:r>
      <w:r>
        <w:rPr>
          <w:rFonts w:hint="eastAsia" w:ascii="宋体" w:hAnsi="宋体" w:eastAsia="宋体" w:cs="宋体"/>
          <w:snapToGrid/>
          <w:color w:val="auto"/>
          <w:sz w:val="24"/>
          <w:szCs w:val="24"/>
          <w:lang w:val="en-US" w:eastAsia="zh-CN"/>
        </w:rPr>
        <w:t>采购</w:t>
      </w:r>
      <w:r>
        <w:rPr>
          <w:rFonts w:hint="eastAsia" w:eastAsia="宋体" w:cs="宋体"/>
          <w:snapToGrid/>
          <w:color w:val="auto"/>
          <w:sz w:val="24"/>
          <w:szCs w:val="24"/>
          <w:lang w:eastAsia="zh-CN"/>
        </w:rPr>
        <w:t>）</w:t>
      </w:r>
    </w:p>
    <w:p w14:paraId="1EA67D0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4、预算金额：</w:t>
      </w:r>
      <w:r>
        <w:rPr>
          <w:rFonts w:hint="eastAsia" w:eastAsia="宋体" w:cs="宋体"/>
          <w:snapToGrid/>
          <w:color w:val="auto"/>
          <w:sz w:val="24"/>
          <w:szCs w:val="24"/>
          <w:lang w:val="en-US" w:eastAsia="zh-CN"/>
        </w:rPr>
        <w:t>1</w:t>
      </w:r>
      <w:r>
        <w:rPr>
          <w:rFonts w:hint="eastAsia" w:ascii="宋体" w:hAnsi="宋体" w:eastAsia="宋体" w:cs="宋体"/>
          <w:snapToGrid/>
          <w:color w:val="auto"/>
          <w:sz w:val="24"/>
          <w:szCs w:val="24"/>
          <w:lang w:val="en-US" w:eastAsia="zh-CN"/>
        </w:rPr>
        <w:t>元</w:t>
      </w:r>
    </w:p>
    <w:tbl>
      <w:tblPr>
        <w:tblStyle w:val="17"/>
        <w:tblpPr w:leftFromText="180" w:rightFromText="180" w:vertAnchor="text" w:horzAnchor="margin" w:tblpXSpec="center" w:tblpY="154"/>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127"/>
        <w:gridCol w:w="1712"/>
        <w:gridCol w:w="1712"/>
      </w:tblGrid>
      <w:tr w14:paraId="2707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1" w:type="dxa"/>
            <w:noWrap w:val="0"/>
            <w:vAlign w:val="center"/>
          </w:tcPr>
          <w:p w14:paraId="203DCC9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en-US" w:eastAsia="zh-CN"/>
              </w:rPr>
              <w:t xml:space="preserve"> </w:t>
            </w:r>
            <w:r>
              <w:rPr>
                <w:rFonts w:hint="eastAsia" w:ascii="宋体" w:hAnsi="宋体" w:eastAsia="宋体" w:cs="宋体"/>
                <w:snapToGrid/>
                <w:color w:val="auto"/>
                <w:sz w:val="24"/>
                <w:szCs w:val="24"/>
                <w:lang w:eastAsia="zh-CN"/>
              </w:rPr>
              <w:t>包号</w:t>
            </w:r>
          </w:p>
        </w:tc>
        <w:tc>
          <w:tcPr>
            <w:tcW w:w="4127" w:type="dxa"/>
            <w:noWrap w:val="0"/>
            <w:vAlign w:val="center"/>
          </w:tcPr>
          <w:p w14:paraId="77DBBDD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包名称</w:t>
            </w:r>
          </w:p>
        </w:tc>
        <w:tc>
          <w:tcPr>
            <w:tcW w:w="1712" w:type="dxa"/>
            <w:noWrap w:val="0"/>
            <w:vAlign w:val="center"/>
          </w:tcPr>
          <w:p w14:paraId="712CD90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包最高限价万元</w:t>
            </w:r>
          </w:p>
        </w:tc>
        <w:tc>
          <w:tcPr>
            <w:tcW w:w="1712" w:type="dxa"/>
            <w:noWrap w:val="0"/>
            <w:vAlign w:val="center"/>
          </w:tcPr>
          <w:p w14:paraId="68D9878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en-US" w:eastAsia="zh-CN"/>
              </w:rPr>
              <w:t>是否进口</w:t>
            </w:r>
          </w:p>
        </w:tc>
      </w:tr>
      <w:tr w14:paraId="41E8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61" w:type="dxa"/>
            <w:noWrap w:val="0"/>
            <w:vAlign w:val="center"/>
          </w:tcPr>
          <w:p w14:paraId="2D156C3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w:t>
            </w:r>
          </w:p>
        </w:tc>
        <w:tc>
          <w:tcPr>
            <w:tcW w:w="4127" w:type="dxa"/>
            <w:noWrap w:val="0"/>
            <w:vAlign w:val="center"/>
          </w:tcPr>
          <w:p w14:paraId="13BAA31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扶沟县发展和改革委员会扶沟县政府投资项目前期咨询评估服务采购项目</w:t>
            </w:r>
          </w:p>
        </w:tc>
        <w:tc>
          <w:tcPr>
            <w:tcW w:w="1712" w:type="dxa"/>
            <w:noWrap w:val="0"/>
            <w:vAlign w:val="center"/>
          </w:tcPr>
          <w:p w14:paraId="648E570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0</w:t>
            </w:r>
          </w:p>
        </w:tc>
        <w:tc>
          <w:tcPr>
            <w:tcW w:w="1712" w:type="dxa"/>
            <w:noWrap w:val="0"/>
            <w:vAlign w:val="center"/>
          </w:tcPr>
          <w:p w14:paraId="72A0E23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否</w:t>
            </w:r>
          </w:p>
        </w:tc>
      </w:tr>
    </w:tbl>
    <w:p w14:paraId="29E7C2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5、</w:t>
      </w:r>
    </w:p>
    <w:p w14:paraId="1995484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p>
    <w:p w14:paraId="1B3ACFC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p>
    <w:p w14:paraId="4133B49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p>
    <w:p w14:paraId="741ED93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p>
    <w:p w14:paraId="333D2E8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p>
    <w:p w14:paraId="664BBD3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采购需求（包括但不限于标的的名称、数量、简要技术需求或服务要求等）</w:t>
      </w:r>
    </w:p>
    <w:p w14:paraId="48CD428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5.1  资金来源：财政资金</w:t>
      </w:r>
    </w:p>
    <w:p w14:paraId="55A259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5.2 服务内容：为进一步完善扶沟县发展和改革委员会投资决策程序，提高投资决策的科学化、民主化水平，规范投资决策过程中的咨询评估工作，切实保障投资咨询评估质量，通过竞争方式择优选择投资咨询评估机构。本次征集活动为第一阶段入围供应商。具体包括；</w:t>
      </w:r>
    </w:p>
    <w:p w14:paraId="23AA086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lang w:val="en-US" w:eastAsia="zh-CN"/>
        </w:rPr>
        <w:t>（1）一包.</w:t>
      </w:r>
      <w:r>
        <w:rPr>
          <w:rFonts w:hint="eastAsia" w:eastAsia="宋体" w:cs="宋体"/>
          <w:snapToGrid/>
          <w:color w:val="auto"/>
          <w:sz w:val="24"/>
          <w:szCs w:val="24"/>
          <w:lang w:val="en-US" w:eastAsia="zh-CN"/>
        </w:rPr>
        <w:t>政府投资项目前期咨询评估机构</w:t>
      </w:r>
      <w:r>
        <w:rPr>
          <w:rFonts w:hint="eastAsia" w:ascii="宋体" w:hAnsi="宋体" w:eastAsia="宋体" w:cs="宋体"/>
          <w:snapToGrid/>
          <w:color w:val="auto"/>
          <w:sz w:val="24"/>
          <w:szCs w:val="24"/>
          <w:highlight w:val="none"/>
          <w:lang w:val="en-US" w:eastAsia="zh-CN"/>
        </w:rPr>
        <w:t>10家，</w:t>
      </w:r>
    </w:p>
    <w:p w14:paraId="33F4171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eastAsia="zh-CN"/>
        </w:rPr>
        <w:t>5.</w:t>
      </w:r>
      <w:r>
        <w:rPr>
          <w:rFonts w:hint="eastAsia" w:ascii="宋体" w:hAnsi="宋体" w:eastAsia="宋体" w:cs="宋体"/>
          <w:snapToGrid/>
          <w:color w:val="auto"/>
          <w:sz w:val="24"/>
          <w:szCs w:val="24"/>
          <w:highlight w:val="none"/>
          <w:lang w:val="en-US" w:eastAsia="zh-CN"/>
        </w:rPr>
        <w:t>3</w:t>
      </w:r>
      <w:r>
        <w:rPr>
          <w:rFonts w:hint="eastAsia" w:ascii="宋体" w:hAnsi="宋体" w:eastAsia="宋体" w:cs="宋体"/>
          <w:snapToGrid/>
          <w:color w:val="auto"/>
          <w:sz w:val="24"/>
          <w:szCs w:val="24"/>
          <w:highlight w:val="none"/>
          <w:lang w:eastAsia="zh-CN"/>
        </w:rPr>
        <w:t xml:space="preserve"> 适用框架协议的服务对象范围：</w:t>
      </w:r>
      <w:r>
        <w:rPr>
          <w:rFonts w:hint="eastAsia" w:eastAsia="宋体" w:cs="宋体"/>
          <w:snapToGrid/>
          <w:color w:val="auto"/>
          <w:sz w:val="24"/>
          <w:szCs w:val="24"/>
          <w:highlight w:val="none"/>
          <w:lang w:val="en-US" w:eastAsia="zh-CN"/>
        </w:rPr>
        <w:t>政府投资项目前期咨询评估机构</w:t>
      </w:r>
      <w:r>
        <w:rPr>
          <w:rFonts w:hint="eastAsia" w:ascii="宋体" w:hAnsi="宋体" w:eastAsia="宋体" w:cs="宋体"/>
          <w:snapToGrid/>
          <w:color w:val="auto"/>
          <w:sz w:val="24"/>
          <w:szCs w:val="24"/>
          <w:highlight w:val="none"/>
          <w:lang w:val="en-US" w:eastAsia="zh-CN"/>
        </w:rPr>
        <w:t>。</w:t>
      </w:r>
    </w:p>
    <w:p w14:paraId="64EB9EC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val="en-US" w:eastAsia="zh-CN"/>
        </w:rPr>
      </w:pPr>
      <w:r>
        <w:rPr>
          <w:rFonts w:hint="eastAsia" w:ascii="宋体" w:hAnsi="宋体" w:eastAsia="宋体" w:cs="宋体"/>
          <w:snapToGrid/>
          <w:color w:val="auto"/>
          <w:sz w:val="24"/>
          <w:szCs w:val="24"/>
          <w:highlight w:val="none"/>
          <w:lang w:eastAsia="zh-CN"/>
        </w:rPr>
        <w:t>6、合同履行期限：</w:t>
      </w:r>
      <w:r>
        <w:rPr>
          <w:rFonts w:hint="eastAsia" w:ascii="宋体" w:hAnsi="宋体" w:eastAsia="宋体" w:cs="宋体"/>
          <w:snapToGrid/>
          <w:color w:val="auto"/>
          <w:sz w:val="24"/>
          <w:szCs w:val="24"/>
          <w:highlight w:val="none"/>
          <w:lang w:val="en-US" w:eastAsia="zh-CN"/>
        </w:rPr>
        <w:t>同框架协议期限。</w:t>
      </w:r>
    </w:p>
    <w:p w14:paraId="44416BF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7、本项目是否接受联合体投标：否</w:t>
      </w:r>
    </w:p>
    <w:p w14:paraId="53B1495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8、是否接受进口产品：否</w:t>
      </w:r>
    </w:p>
    <w:p w14:paraId="7F028C7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val="en-US" w:eastAsia="zh-CN"/>
        </w:rPr>
        <w:t>9.</w:t>
      </w:r>
      <w:r>
        <w:rPr>
          <w:rFonts w:hint="eastAsia" w:ascii="宋体" w:hAnsi="宋体" w:eastAsia="宋体" w:cs="宋体"/>
          <w:snapToGrid/>
          <w:color w:val="auto"/>
          <w:sz w:val="24"/>
          <w:szCs w:val="24"/>
          <w:highlight w:val="none"/>
          <w:lang w:eastAsia="zh-CN"/>
        </w:rPr>
        <w:t>本项目</w:t>
      </w:r>
      <w:r>
        <w:rPr>
          <w:rFonts w:hint="eastAsia" w:ascii="宋体" w:hAnsi="宋体" w:eastAsia="宋体" w:cs="宋体"/>
          <w:snapToGrid/>
          <w:color w:val="auto"/>
          <w:sz w:val="24"/>
          <w:szCs w:val="24"/>
          <w:highlight w:val="none"/>
          <w:lang w:val="en-US" w:eastAsia="zh-CN"/>
        </w:rPr>
        <w:t>是否为只面向中小企业采购：</w:t>
      </w:r>
      <w:r>
        <w:rPr>
          <w:rFonts w:hint="eastAsia" w:ascii="宋体" w:hAnsi="宋体" w:eastAsia="宋体" w:cs="宋体"/>
          <w:snapToGrid/>
          <w:color w:val="auto"/>
          <w:sz w:val="24"/>
          <w:szCs w:val="24"/>
          <w:highlight w:val="none"/>
          <w:lang w:eastAsia="zh-CN"/>
        </w:rPr>
        <w:t>否</w:t>
      </w:r>
    </w:p>
    <w:p w14:paraId="0DC0A8A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二、 申请人资格要求：</w:t>
      </w:r>
    </w:p>
    <w:p w14:paraId="61A41D1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1、满足《中华人民共和国政府采购法》第二十二条规定；</w:t>
      </w:r>
    </w:p>
    <w:p w14:paraId="2D0A009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2、落实政府采购政策满足的资格要求：</w:t>
      </w:r>
    </w:p>
    <w:p w14:paraId="39F22CD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en-US" w:eastAsia="zh-CN"/>
        </w:rPr>
        <w:t xml:space="preserve">  </w:t>
      </w:r>
      <w:r>
        <w:rPr>
          <w:rFonts w:hint="eastAsia" w:ascii="宋体" w:hAnsi="宋体" w:eastAsia="宋体" w:cs="宋体"/>
          <w:snapToGrid/>
          <w:color w:val="auto"/>
          <w:sz w:val="24"/>
          <w:szCs w:val="24"/>
          <w:lang w:eastAsia="zh-CN"/>
        </w:rPr>
        <w:t>落实政府采购政策需满足的资格要求：促进中小企业和监狱企业发展扶持政策、政府强制采购节能产品强制采购、节能产品及环境标志产品优先采购、促进残疾人就业政府采购政策。</w:t>
      </w:r>
    </w:p>
    <w:p w14:paraId="6EEA85A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3、本项目的特定资格要求</w:t>
      </w:r>
    </w:p>
    <w:p w14:paraId="72332F5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3.1 （1）根据《关于在政府采购活动中查询及使用信用记录有关问题的通知》(财库[2016]125号)和豫财购【2016】15号的规定，对列入“信用中国”网站（</w:t>
      </w:r>
      <w:r>
        <w:rPr>
          <w:rFonts w:hint="eastAsia" w:ascii="宋体" w:hAnsi="宋体" w:eastAsia="宋体" w:cs="宋体"/>
          <w:snapToGrid/>
          <w:color w:val="auto"/>
          <w:sz w:val="24"/>
          <w:szCs w:val="24"/>
          <w:lang w:eastAsia="zh-CN"/>
        </w:rPr>
        <w:fldChar w:fldCharType="begin"/>
      </w:r>
      <w:r>
        <w:rPr>
          <w:rFonts w:hint="eastAsia" w:ascii="宋体" w:hAnsi="宋体" w:eastAsia="宋体" w:cs="宋体"/>
          <w:snapToGrid/>
          <w:color w:val="auto"/>
          <w:sz w:val="24"/>
          <w:szCs w:val="24"/>
          <w:lang w:eastAsia="zh-CN"/>
        </w:rPr>
        <w:instrText xml:space="preserve">HYPERLINK "http://www.creditchina.gov.cn/"</w:instrText>
      </w:r>
      <w:r>
        <w:rPr>
          <w:rFonts w:hint="eastAsia" w:ascii="宋体" w:hAnsi="宋体" w:eastAsia="宋体" w:cs="宋体"/>
          <w:snapToGrid/>
          <w:color w:val="auto"/>
          <w:sz w:val="24"/>
          <w:szCs w:val="24"/>
          <w:lang w:eastAsia="zh-CN"/>
        </w:rPr>
        <w:fldChar w:fldCharType="separate"/>
      </w:r>
      <w:r>
        <w:rPr>
          <w:rFonts w:hint="eastAsia" w:ascii="宋体" w:hAnsi="宋体" w:eastAsia="宋体" w:cs="宋体"/>
          <w:snapToGrid/>
          <w:color w:val="auto"/>
          <w:sz w:val="24"/>
          <w:szCs w:val="24"/>
          <w:lang w:eastAsia="zh-CN"/>
        </w:rPr>
        <w:t>www.creditchina.gov.cn</w:t>
      </w:r>
      <w:r>
        <w:rPr>
          <w:rFonts w:hint="eastAsia" w:ascii="宋体" w:hAnsi="宋体" w:eastAsia="宋体" w:cs="宋体"/>
          <w:snapToGrid/>
          <w:color w:val="auto"/>
          <w:sz w:val="24"/>
          <w:szCs w:val="24"/>
          <w:lang w:eastAsia="zh-CN"/>
        </w:rPr>
        <w:fldChar w:fldCharType="end"/>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lang w:val="en-US" w:eastAsia="zh-CN"/>
        </w:rPr>
        <w:t>的</w:t>
      </w:r>
      <w:r>
        <w:rPr>
          <w:rFonts w:hint="eastAsia" w:ascii="宋体" w:hAnsi="宋体" w:eastAsia="宋体" w:cs="宋体"/>
          <w:snapToGrid/>
          <w:color w:val="auto"/>
          <w:sz w:val="24"/>
          <w:szCs w:val="24"/>
          <w:lang w:eastAsia="zh-CN"/>
        </w:rPr>
        <w:t>“失信被执行人”、“</w:t>
      </w:r>
      <w:r>
        <w:rPr>
          <w:rFonts w:hint="eastAsia" w:ascii="宋体" w:hAnsi="宋体" w:eastAsia="宋体" w:cs="宋体"/>
          <w:snapToGrid/>
          <w:color w:val="auto"/>
          <w:sz w:val="24"/>
          <w:szCs w:val="24"/>
          <w:lang w:val="en-US" w:eastAsia="zh-CN"/>
        </w:rPr>
        <w:t>重大税收违法失信主体</w:t>
      </w:r>
      <w:r>
        <w:rPr>
          <w:rFonts w:hint="eastAsia" w:ascii="宋体" w:hAnsi="宋体" w:eastAsia="宋体" w:cs="宋体"/>
          <w:snapToGrid/>
          <w:color w:val="auto"/>
          <w:sz w:val="24"/>
          <w:szCs w:val="24"/>
          <w:lang w:eastAsia="zh-CN"/>
        </w:rPr>
        <w:t>”、“政府采购严重违法失信名单”和“中国政府采购”网站(</w:t>
      </w:r>
      <w:r>
        <w:rPr>
          <w:rFonts w:hint="eastAsia" w:ascii="宋体" w:hAnsi="宋体" w:eastAsia="宋体" w:cs="宋体"/>
          <w:snapToGrid/>
          <w:color w:val="auto"/>
          <w:sz w:val="24"/>
          <w:szCs w:val="24"/>
          <w:lang w:eastAsia="zh-CN"/>
        </w:rPr>
        <w:fldChar w:fldCharType="begin"/>
      </w:r>
      <w:r>
        <w:rPr>
          <w:rFonts w:hint="eastAsia" w:ascii="宋体" w:hAnsi="宋体" w:eastAsia="宋体" w:cs="宋体"/>
          <w:snapToGrid/>
          <w:color w:val="auto"/>
          <w:sz w:val="24"/>
          <w:szCs w:val="24"/>
          <w:lang w:eastAsia="zh-CN"/>
        </w:rPr>
        <w:instrText xml:space="preserve">HYPERLINK "http://www.ccgp.gov.cn/"</w:instrText>
      </w:r>
      <w:r>
        <w:rPr>
          <w:rFonts w:hint="eastAsia" w:ascii="宋体" w:hAnsi="宋体" w:eastAsia="宋体" w:cs="宋体"/>
          <w:snapToGrid/>
          <w:color w:val="auto"/>
          <w:sz w:val="24"/>
          <w:szCs w:val="24"/>
          <w:lang w:eastAsia="zh-CN"/>
        </w:rPr>
        <w:fldChar w:fldCharType="separate"/>
      </w:r>
      <w:r>
        <w:rPr>
          <w:rFonts w:hint="eastAsia" w:ascii="宋体" w:hAnsi="宋体" w:eastAsia="宋体" w:cs="宋体"/>
          <w:snapToGrid/>
          <w:color w:val="auto"/>
          <w:sz w:val="24"/>
          <w:szCs w:val="24"/>
          <w:lang w:eastAsia="zh-CN"/>
        </w:rPr>
        <w:t>www.ccgp.gov.cn</w:t>
      </w:r>
      <w:r>
        <w:rPr>
          <w:rFonts w:hint="eastAsia" w:ascii="宋体" w:hAnsi="宋体" w:eastAsia="宋体" w:cs="宋体"/>
          <w:snapToGrid/>
          <w:color w:val="auto"/>
          <w:sz w:val="24"/>
          <w:szCs w:val="24"/>
          <w:lang w:eastAsia="zh-CN"/>
        </w:rPr>
        <w:fldChar w:fldCharType="end"/>
      </w:r>
      <w:r>
        <w:rPr>
          <w:rFonts w:hint="eastAsia" w:ascii="宋体" w:hAnsi="宋体" w:eastAsia="宋体" w:cs="宋体"/>
          <w:snapToGrid/>
          <w:color w:val="auto"/>
          <w:sz w:val="24"/>
          <w:szCs w:val="24"/>
          <w:lang w:eastAsia="zh-CN"/>
        </w:rPr>
        <w:t>)的“政府采购严重违法失信行为记录名单”的供应商，将拒绝其参加政府采购活动；在标书中附加盖公章的</w:t>
      </w:r>
      <w:r>
        <w:rPr>
          <w:rFonts w:hint="eastAsia" w:ascii="宋体" w:hAnsi="宋体" w:eastAsia="宋体" w:cs="宋体"/>
          <w:snapToGrid/>
          <w:color w:val="auto"/>
          <w:sz w:val="24"/>
          <w:szCs w:val="24"/>
          <w:lang w:val="en-US" w:eastAsia="zh-CN"/>
        </w:rPr>
        <w:t>供应商</w:t>
      </w:r>
      <w:r>
        <w:rPr>
          <w:rFonts w:hint="eastAsia" w:ascii="宋体" w:hAnsi="宋体" w:eastAsia="宋体" w:cs="宋体"/>
          <w:snapToGrid/>
          <w:color w:val="auto"/>
          <w:sz w:val="24"/>
          <w:szCs w:val="24"/>
          <w:lang w:eastAsia="zh-CN"/>
        </w:rPr>
        <w:t>网页查询扫描件，查询日期为公告发布之日起至投标截止之日止。</w:t>
      </w:r>
      <w:r>
        <w:rPr>
          <w:rFonts w:hint="eastAsia" w:ascii="宋体" w:hAnsi="宋体" w:eastAsia="宋体" w:cs="宋体"/>
          <w:snapToGrid/>
          <w:color w:val="auto"/>
          <w:sz w:val="24"/>
          <w:szCs w:val="24"/>
          <w:lang w:val="en-US" w:eastAsia="zh-CN"/>
        </w:rPr>
        <w:t xml:space="preserve">  </w:t>
      </w:r>
    </w:p>
    <w:p w14:paraId="5E0E1D6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 xml:space="preserve">3.2 </w:t>
      </w:r>
      <w:r>
        <w:rPr>
          <w:rFonts w:hint="eastAsia" w:ascii="宋体" w:hAnsi="宋体" w:eastAsia="宋体" w:cs="宋体"/>
          <w:snapToGrid/>
          <w:color w:val="auto"/>
          <w:sz w:val="24"/>
          <w:szCs w:val="24"/>
          <w:lang w:val="en-US" w:eastAsia="zh-CN"/>
        </w:rPr>
        <w:t xml:space="preserve"> </w:t>
      </w:r>
      <w:r>
        <w:rPr>
          <w:rFonts w:hint="eastAsia" w:ascii="宋体" w:hAnsi="宋体" w:eastAsia="宋体" w:cs="宋体"/>
          <w:snapToGrid/>
          <w:color w:val="auto"/>
          <w:sz w:val="24"/>
          <w:szCs w:val="24"/>
          <w:lang w:eastAsia="zh-CN"/>
        </w:rPr>
        <w:t>单位负责人为同一人或者存在直接控股、管理关系的不同单位，不得参加同一合同项下的政府采购活动。（提供在“ 国家企业信用信息公示系统 ”中公示的公司信息、股东或投资人信息的网站截图或打印页）</w:t>
      </w:r>
    </w:p>
    <w:p w14:paraId="03AEA3F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xml:space="preserve"> 三、报名及招标文件发售信息</w:t>
      </w:r>
    </w:p>
    <w:p w14:paraId="4B86EA8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1、报名时间：凡有意参加报名者请于202</w:t>
      </w:r>
      <w:r>
        <w:rPr>
          <w:rFonts w:hint="eastAsia" w:eastAsia="宋体" w:cs="宋体"/>
          <w:snapToGrid/>
          <w:color w:val="auto"/>
          <w:sz w:val="24"/>
          <w:szCs w:val="24"/>
          <w:lang w:val="en-US" w:eastAsia="zh-CN"/>
        </w:rPr>
        <w:t>6</w:t>
      </w:r>
      <w:r>
        <w:rPr>
          <w:rFonts w:hint="eastAsia" w:ascii="宋体" w:hAnsi="宋体" w:eastAsia="宋体" w:cs="宋体"/>
          <w:snapToGrid/>
          <w:color w:val="auto"/>
          <w:sz w:val="24"/>
          <w:szCs w:val="24"/>
          <w:lang w:eastAsia="zh-CN"/>
        </w:rPr>
        <w:t>年</w:t>
      </w:r>
      <w:r>
        <w:rPr>
          <w:rFonts w:hint="eastAsia" w:ascii="宋体" w:hAnsi="宋体" w:eastAsia="宋体" w:cs="宋体"/>
          <w:snapToGrid/>
          <w:color w:val="auto"/>
          <w:sz w:val="24"/>
          <w:szCs w:val="24"/>
          <w:lang w:val="en-US" w:eastAsia="zh-CN"/>
        </w:rPr>
        <w:t>3</w:t>
      </w:r>
      <w:r>
        <w:rPr>
          <w:rFonts w:hint="eastAsia" w:ascii="宋体" w:hAnsi="宋体" w:eastAsia="宋体" w:cs="宋体"/>
          <w:snapToGrid/>
          <w:color w:val="auto"/>
          <w:sz w:val="24"/>
          <w:szCs w:val="24"/>
          <w:lang w:eastAsia="zh-CN"/>
        </w:rPr>
        <w:t>月</w:t>
      </w:r>
      <w:r>
        <w:rPr>
          <w:rFonts w:hint="eastAsia" w:eastAsia="宋体" w:cs="宋体"/>
          <w:snapToGrid/>
          <w:color w:val="auto"/>
          <w:sz w:val="24"/>
          <w:szCs w:val="24"/>
          <w:lang w:val="en-US" w:eastAsia="zh-CN"/>
        </w:rPr>
        <w:t xml:space="preserve">24 </w:t>
      </w:r>
      <w:r>
        <w:rPr>
          <w:rFonts w:hint="eastAsia" w:ascii="宋体" w:hAnsi="宋体" w:eastAsia="宋体" w:cs="宋体"/>
          <w:snapToGrid/>
          <w:color w:val="auto"/>
          <w:sz w:val="24"/>
          <w:szCs w:val="24"/>
          <w:lang w:eastAsia="zh-CN"/>
        </w:rPr>
        <w:t>日至202</w:t>
      </w:r>
      <w:r>
        <w:rPr>
          <w:rFonts w:hint="eastAsia" w:eastAsia="宋体" w:cs="宋体"/>
          <w:snapToGrid/>
          <w:color w:val="auto"/>
          <w:sz w:val="24"/>
          <w:szCs w:val="24"/>
          <w:lang w:val="en-US" w:eastAsia="zh-CN"/>
        </w:rPr>
        <w:t>6</w:t>
      </w:r>
      <w:r>
        <w:rPr>
          <w:rFonts w:hint="eastAsia" w:ascii="宋体" w:hAnsi="宋体" w:eastAsia="宋体" w:cs="宋体"/>
          <w:snapToGrid/>
          <w:color w:val="auto"/>
          <w:sz w:val="24"/>
          <w:szCs w:val="24"/>
          <w:lang w:eastAsia="zh-CN"/>
        </w:rPr>
        <w:t>年</w:t>
      </w:r>
      <w:r>
        <w:rPr>
          <w:rFonts w:hint="eastAsia" w:eastAsia="宋体" w:cs="宋体"/>
          <w:snapToGrid/>
          <w:color w:val="auto"/>
          <w:sz w:val="24"/>
          <w:szCs w:val="24"/>
          <w:lang w:val="en-US" w:eastAsia="zh-CN"/>
        </w:rPr>
        <w:t xml:space="preserve">3 </w:t>
      </w:r>
      <w:r>
        <w:rPr>
          <w:rFonts w:hint="eastAsia" w:ascii="宋体" w:hAnsi="宋体" w:eastAsia="宋体" w:cs="宋体"/>
          <w:snapToGrid/>
          <w:color w:val="auto"/>
          <w:sz w:val="24"/>
          <w:szCs w:val="24"/>
          <w:lang w:eastAsia="zh-CN"/>
        </w:rPr>
        <w:t>月</w:t>
      </w:r>
      <w:r>
        <w:rPr>
          <w:rFonts w:hint="eastAsia" w:eastAsia="宋体" w:cs="宋体"/>
          <w:snapToGrid/>
          <w:color w:val="auto"/>
          <w:sz w:val="24"/>
          <w:szCs w:val="24"/>
          <w:lang w:val="en-US" w:eastAsia="zh-CN"/>
        </w:rPr>
        <w:t>31</w:t>
      </w:r>
      <w:r>
        <w:rPr>
          <w:rFonts w:hint="eastAsia" w:ascii="宋体" w:hAnsi="宋体" w:eastAsia="宋体" w:cs="宋体"/>
          <w:snapToGrid/>
          <w:color w:val="auto"/>
          <w:sz w:val="24"/>
          <w:szCs w:val="24"/>
          <w:lang w:eastAsia="zh-CN"/>
        </w:rPr>
        <w:t>日（法定节假日，法定公休日除外），每日上午9：00时至12:00时，下午14:30时至17:00时（北京时间）到</w:t>
      </w:r>
      <w:r>
        <w:rPr>
          <w:rFonts w:hint="eastAsia" w:ascii="宋体" w:hAnsi="宋体" w:eastAsia="宋体" w:cs="宋体"/>
          <w:snapToGrid/>
          <w:color w:val="auto"/>
          <w:sz w:val="24"/>
          <w:szCs w:val="24"/>
          <w:lang w:val="en-US" w:eastAsia="zh-CN"/>
        </w:rPr>
        <w:t>河南良智行工程管理咨询有限公司（地址：周口市大庆路与黄河路交叉口龙都红星广场1B 2139室）报名。</w:t>
      </w:r>
    </w:p>
    <w:p w14:paraId="49E0CD3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2、报名时投标人须携带以下资料：法定代表人授权委托书、法定代表人及被委托人身份证；企业营业执照（副本）或三证合一营业执照（副本）； 投标人须提供（投标单位资格要求）中的其他证明资料。</w:t>
      </w:r>
    </w:p>
    <w:p w14:paraId="316A790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3、上述各项证明资料提供原件及复印件（加盖单位公章）一套。</w:t>
      </w:r>
    </w:p>
    <w:p w14:paraId="75E26DA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4、报名后即可购买招标文件，招标文件售价500元 /份，售后不退。</w:t>
      </w:r>
    </w:p>
    <w:p w14:paraId="231FEBB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 xml:space="preserve">四、开标信息 </w:t>
      </w:r>
    </w:p>
    <w:p w14:paraId="7AF3F13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1、开标时间：2026年4 月  14日 9时30分</w:t>
      </w:r>
    </w:p>
    <w:p w14:paraId="183D755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 xml:space="preserve">2、开标地点：周口市川汇区黄河东路与大庆路路交汇处西北世纪星精品酒店六楼会议室。 </w:t>
      </w:r>
    </w:p>
    <w:p w14:paraId="7E246CE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3、逾期送达的或者未送达指定地点的投标文件，招标人不予受理。</w:t>
      </w:r>
    </w:p>
    <w:p w14:paraId="55CAED2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五、发布公告的媒介</w:t>
      </w:r>
    </w:p>
    <w:p w14:paraId="03741BD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本次招标公告同时在《河南省政府采购网》《中国采购与招标网》发布。招标公告期限为</w:t>
      </w:r>
      <w:r>
        <w:rPr>
          <w:rFonts w:hint="eastAsia" w:ascii="宋体" w:hAnsi="宋体" w:eastAsia="宋体" w:cs="宋体"/>
          <w:snapToGrid/>
          <w:color w:val="auto"/>
          <w:sz w:val="24"/>
          <w:szCs w:val="24"/>
          <w:lang w:val="en-US" w:eastAsia="zh-CN"/>
        </w:rPr>
        <w:t>五</w:t>
      </w:r>
      <w:r>
        <w:rPr>
          <w:rFonts w:hint="eastAsia" w:ascii="宋体" w:hAnsi="宋体" w:eastAsia="宋体" w:cs="宋体"/>
          <w:snapToGrid/>
          <w:color w:val="auto"/>
          <w:sz w:val="24"/>
          <w:szCs w:val="24"/>
          <w:lang w:eastAsia="zh-CN"/>
        </w:rPr>
        <w:t>个工作日</w:t>
      </w:r>
      <w:r>
        <w:rPr>
          <w:rFonts w:hint="eastAsia" w:ascii="宋体" w:hAnsi="宋体" w:eastAsia="宋体" w:cs="宋体"/>
          <w:snapToGrid/>
          <w:color w:val="auto"/>
          <w:sz w:val="24"/>
          <w:szCs w:val="24"/>
          <w:lang w:val="en-US" w:eastAsia="zh-CN"/>
        </w:rPr>
        <w:t xml:space="preserve"> .</w:t>
      </w:r>
    </w:p>
    <w:p w14:paraId="4E9A230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en-US" w:eastAsia="zh-CN"/>
        </w:rPr>
        <w:t>六</w:t>
      </w:r>
      <w:r>
        <w:rPr>
          <w:rFonts w:hint="eastAsia" w:ascii="宋体" w:hAnsi="宋体" w:eastAsia="宋体" w:cs="宋体"/>
          <w:snapToGrid/>
          <w:color w:val="auto"/>
          <w:sz w:val="24"/>
          <w:szCs w:val="24"/>
          <w:lang w:eastAsia="zh-CN"/>
        </w:rPr>
        <w:t>、其他补充事宜</w:t>
      </w:r>
    </w:p>
    <w:p w14:paraId="0D35FA4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无</w:t>
      </w:r>
    </w:p>
    <w:p w14:paraId="65F1CC5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en-US" w:eastAsia="zh-CN"/>
        </w:rPr>
        <w:t>七</w:t>
      </w:r>
      <w:r>
        <w:rPr>
          <w:rFonts w:hint="eastAsia" w:ascii="宋体" w:hAnsi="宋体" w:eastAsia="宋体" w:cs="宋体"/>
          <w:snapToGrid/>
          <w:color w:val="auto"/>
          <w:sz w:val="24"/>
          <w:szCs w:val="24"/>
          <w:lang w:eastAsia="zh-CN"/>
        </w:rPr>
        <w:t>、凡对本次招标提出询问，请按照以下方式联系</w:t>
      </w:r>
    </w:p>
    <w:p w14:paraId="65E0A04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val="zh-CN" w:eastAsia="zh-CN"/>
        </w:rPr>
        <w:t>招标人：</w:t>
      </w:r>
      <w:r>
        <w:rPr>
          <w:rFonts w:hint="eastAsia" w:eastAsia="宋体" w:cs="宋体"/>
          <w:snapToGrid/>
          <w:color w:val="auto"/>
          <w:sz w:val="24"/>
          <w:szCs w:val="24"/>
          <w:lang w:val="en-US" w:eastAsia="zh-CN"/>
        </w:rPr>
        <w:t xml:space="preserve"> 扶沟县发展和改革委员会   </w:t>
      </w:r>
    </w:p>
    <w:p w14:paraId="179101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地  址：河南省</w:t>
      </w:r>
      <w:r>
        <w:rPr>
          <w:rFonts w:hint="eastAsia" w:ascii="宋体" w:hAnsi="宋体" w:eastAsia="宋体" w:cs="宋体"/>
          <w:snapToGrid/>
          <w:color w:val="auto"/>
          <w:sz w:val="24"/>
          <w:szCs w:val="24"/>
          <w:lang w:val="en-US" w:eastAsia="zh-CN"/>
        </w:rPr>
        <w:t xml:space="preserve">扶沟县 </w:t>
      </w:r>
    </w:p>
    <w:p w14:paraId="70B4612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ascii="宋体" w:hAnsi="宋体" w:eastAsia="宋体" w:cs="宋体"/>
          <w:snapToGrid/>
          <w:color w:val="auto"/>
          <w:sz w:val="24"/>
          <w:szCs w:val="24"/>
          <w:lang w:val="zh-CN" w:eastAsia="zh-CN"/>
        </w:rPr>
        <w:t>联系人：</w:t>
      </w:r>
      <w:r>
        <w:rPr>
          <w:rFonts w:hint="eastAsia" w:eastAsia="宋体" w:cs="宋体"/>
          <w:snapToGrid/>
          <w:color w:val="auto"/>
          <w:sz w:val="24"/>
          <w:szCs w:val="24"/>
          <w:lang w:val="en-US" w:eastAsia="zh-CN"/>
        </w:rPr>
        <w:t>姜子伟</w:t>
      </w:r>
    </w:p>
    <w:p w14:paraId="14E7269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ascii="宋体" w:hAnsi="宋体" w:eastAsia="宋体" w:cs="宋体"/>
          <w:snapToGrid/>
          <w:color w:val="auto"/>
          <w:sz w:val="24"/>
          <w:szCs w:val="24"/>
          <w:lang w:val="zh-CN" w:eastAsia="zh-CN"/>
        </w:rPr>
        <w:t>电话：</w:t>
      </w:r>
      <w:r>
        <w:rPr>
          <w:rFonts w:hint="eastAsia" w:ascii="宋体" w:hAnsi="宋体" w:eastAsia="宋体" w:cs="宋体"/>
          <w:snapToGrid/>
          <w:color w:val="auto"/>
          <w:sz w:val="24"/>
          <w:szCs w:val="24"/>
          <w:lang w:val="en-US" w:eastAsia="zh-CN"/>
        </w:rPr>
        <w:t xml:space="preserve"> </w:t>
      </w:r>
      <w:r>
        <w:rPr>
          <w:rFonts w:hint="eastAsia" w:eastAsia="宋体" w:cs="宋体"/>
          <w:snapToGrid/>
          <w:color w:val="auto"/>
          <w:sz w:val="24"/>
          <w:szCs w:val="24"/>
          <w:lang w:val="en-US" w:eastAsia="zh-CN"/>
        </w:rPr>
        <w:t>13033932152</w:t>
      </w:r>
    </w:p>
    <w:p w14:paraId="50F51C8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xml:space="preserve">招标代理机构： </w:t>
      </w:r>
      <w:r>
        <w:rPr>
          <w:rFonts w:hint="eastAsia" w:ascii="宋体" w:hAnsi="宋体" w:eastAsia="宋体" w:cs="宋体"/>
          <w:snapToGrid/>
          <w:color w:val="auto"/>
          <w:sz w:val="24"/>
          <w:szCs w:val="24"/>
          <w:lang w:val="en-US" w:eastAsia="zh-CN"/>
        </w:rPr>
        <w:t>河南良智行工程管理咨询有限公司</w:t>
      </w:r>
    </w:p>
    <w:p w14:paraId="5299A69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eastAsia="zh-CN"/>
        </w:rPr>
        <w:t>地    址：</w:t>
      </w:r>
      <w:r>
        <w:rPr>
          <w:rFonts w:hint="eastAsia" w:ascii="宋体" w:hAnsi="宋体" w:eastAsia="宋体" w:cs="宋体"/>
          <w:snapToGrid/>
          <w:color w:val="auto"/>
          <w:sz w:val="24"/>
          <w:szCs w:val="24"/>
          <w:lang w:val="en-US" w:eastAsia="zh-CN"/>
        </w:rPr>
        <w:t>河南省郑州市惠济区江山路西、008乡道南弘泰小区1号楼1单元3层302号</w:t>
      </w:r>
    </w:p>
    <w:p w14:paraId="27B2E42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xml:space="preserve"> </w:t>
      </w:r>
      <w:r>
        <w:rPr>
          <w:rFonts w:hint="eastAsia" w:ascii="宋体" w:hAnsi="宋体" w:eastAsia="宋体" w:cs="宋体"/>
          <w:snapToGrid/>
          <w:color w:val="auto"/>
          <w:sz w:val="24"/>
          <w:szCs w:val="24"/>
          <w:lang w:eastAsia="zh-CN"/>
        </w:rPr>
        <w:fldChar w:fldCharType="begin"/>
      </w:r>
      <w:r>
        <w:rPr>
          <w:rFonts w:hint="eastAsia" w:ascii="宋体" w:hAnsi="宋体" w:eastAsia="宋体" w:cs="宋体"/>
          <w:snapToGrid/>
          <w:color w:val="auto"/>
          <w:sz w:val="24"/>
          <w:szCs w:val="24"/>
          <w:lang w:eastAsia="zh-CN"/>
        </w:rPr>
        <w:instrText xml:space="preserve"> HYPERLINK "javascript:;" </w:instrText>
      </w:r>
      <w:r>
        <w:rPr>
          <w:rFonts w:hint="eastAsia" w:ascii="宋体" w:hAnsi="宋体" w:eastAsia="宋体" w:cs="宋体"/>
          <w:snapToGrid/>
          <w:color w:val="auto"/>
          <w:sz w:val="24"/>
          <w:szCs w:val="24"/>
          <w:lang w:eastAsia="zh-CN"/>
        </w:rPr>
        <w:fldChar w:fldCharType="separate"/>
      </w:r>
      <w:r>
        <w:rPr>
          <w:rFonts w:hint="eastAsia" w:ascii="宋体" w:hAnsi="宋体" w:eastAsia="宋体" w:cs="宋体"/>
          <w:snapToGrid/>
          <w:color w:val="auto"/>
          <w:sz w:val="24"/>
          <w:szCs w:val="24"/>
          <w:lang w:eastAsia="zh-CN"/>
        </w:rPr>
        <w:fldChar w:fldCharType="end"/>
      </w:r>
      <w:r>
        <w:rPr>
          <w:rFonts w:hint="eastAsia" w:ascii="宋体" w:hAnsi="宋体" w:eastAsia="宋体" w:cs="宋体"/>
          <w:snapToGrid/>
          <w:color w:val="auto"/>
          <w:sz w:val="24"/>
          <w:szCs w:val="24"/>
          <w:lang w:eastAsia="zh-CN"/>
        </w:rPr>
        <w:t>联 系 人：张先生</w:t>
      </w:r>
    </w:p>
    <w:p w14:paraId="17EF262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电    话：15936000075</w:t>
      </w:r>
    </w:p>
    <w:p w14:paraId="32DD1BA9">
      <w:pPr>
        <w:spacing w:before="314" w:line="220" w:lineRule="auto"/>
        <w:jc w:val="left"/>
        <w:rPr>
          <w:rFonts w:hint="eastAsia" w:ascii="宋体" w:hAnsi="宋体" w:eastAsia="宋体" w:cs="宋体"/>
          <w:spacing w:val="-2"/>
          <w:kern w:val="0"/>
          <w:sz w:val="24"/>
          <w:szCs w:val="24"/>
          <w:lang w:val="en-US" w:eastAsia="zh-CN"/>
        </w:rPr>
      </w:pPr>
    </w:p>
    <w:p w14:paraId="7B75A43B">
      <w:pPr>
        <w:rPr>
          <w:rFonts w:hint="eastAsia" w:ascii="宋体" w:hAnsi="宋体" w:eastAsia="宋体" w:cs="宋体"/>
          <w:b w:val="0"/>
          <w:bCs w:val="0"/>
          <w:snapToGrid w:val="0"/>
          <w:color w:val="000000"/>
          <w:kern w:val="0"/>
          <w:sz w:val="24"/>
          <w:szCs w:val="24"/>
          <w:lang w:val="en-US" w:eastAsia="en-US" w:bidi="ar-SA"/>
        </w:rPr>
      </w:pPr>
    </w:p>
    <w:p w14:paraId="10556DF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snapToGrid/>
          <w:color w:val="auto"/>
          <w:sz w:val="24"/>
          <w:szCs w:val="24"/>
          <w:lang w:eastAsia="zh-CN"/>
        </w:rPr>
      </w:pPr>
    </w:p>
    <w:p w14:paraId="03F20B95">
      <w:pPr>
        <w:spacing w:line="600" w:lineRule="exact"/>
        <w:ind w:firstLine="480" w:firstLineChars="200"/>
        <w:rPr>
          <w:rFonts w:hint="eastAsia" w:ascii="宋体" w:hAnsi="宋体" w:eastAsia="宋体" w:cs="宋体"/>
          <w:sz w:val="24"/>
          <w:szCs w:val="24"/>
        </w:rPr>
      </w:pPr>
    </w:p>
    <w:p w14:paraId="5485668F">
      <w:pPr>
        <w:spacing w:before="314" w:line="220" w:lineRule="auto"/>
        <w:jc w:val="left"/>
        <w:rPr>
          <w:rFonts w:hint="eastAsia" w:ascii="宋体" w:hAnsi="宋体" w:eastAsia="宋体" w:cs="宋体"/>
          <w:spacing w:val="-2"/>
          <w:kern w:val="0"/>
          <w:sz w:val="24"/>
          <w:szCs w:val="24"/>
          <w:lang w:val="en-US" w:eastAsia="zh-CN"/>
        </w:rPr>
      </w:pPr>
    </w:p>
    <w:p w14:paraId="3E1C58BE">
      <w:pPr>
        <w:pStyle w:val="7"/>
        <w:spacing w:before="165" w:line="223" w:lineRule="auto"/>
        <w:ind w:left="3014"/>
        <w:outlineLvl w:val="0"/>
        <w:rPr>
          <w:color w:val="auto"/>
          <w:sz w:val="43"/>
          <w:szCs w:val="43"/>
          <w:highlight w:val="none"/>
        </w:rPr>
      </w:pPr>
      <w:bookmarkStart w:id="1" w:name="bookmark2"/>
      <w:bookmarkEnd w:id="1"/>
      <w:r>
        <w:rPr>
          <w:color w:val="auto"/>
          <w:spacing w:val="8"/>
          <w:sz w:val="43"/>
          <w:szCs w:val="43"/>
          <w:highlight w:val="none"/>
          <w14:textOutline w14:w="7972" w14:cap="sq" w14:cmpd="sng">
            <w14:solidFill>
              <w14:srgbClr w14:val="000000"/>
            </w14:solidFill>
            <w14:prstDash w14:val="solid"/>
            <w14:bevel/>
          </w14:textOutline>
        </w:rPr>
        <w:t>第二章</w:t>
      </w:r>
      <w:r>
        <w:rPr>
          <w:color w:val="auto"/>
          <w:spacing w:val="8"/>
          <w:sz w:val="43"/>
          <w:szCs w:val="43"/>
          <w:highlight w:val="none"/>
        </w:rPr>
        <w:t xml:space="preserve"> </w:t>
      </w:r>
      <w:r>
        <w:rPr>
          <w:color w:val="auto"/>
          <w:spacing w:val="8"/>
          <w:sz w:val="43"/>
          <w:szCs w:val="43"/>
          <w:highlight w:val="none"/>
          <w14:textOutline w14:w="7972" w14:cap="sq" w14:cmpd="sng">
            <w14:solidFill>
              <w14:srgbClr w14:val="000000"/>
            </w14:solidFill>
            <w14:prstDash w14:val="solid"/>
            <w14:bevel/>
          </w14:textOutline>
        </w:rPr>
        <w:t>供应商须知</w:t>
      </w:r>
    </w:p>
    <w:p w14:paraId="37B1825F">
      <w:pPr>
        <w:rPr>
          <w:rFonts w:ascii="Arial"/>
          <w:color w:val="auto"/>
          <w:sz w:val="21"/>
          <w:highlight w:val="none"/>
        </w:rPr>
      </w:pPr>
    </w:p>
    <w:p w14:paraId="123D3B5C">
      <w:pPr>
        <w:spacing w:line="241" w:lineRule="auto"/>
        <w:rPr>
          <w:rFonts w:ascii="Arial"/>
          <w:color w:val="auto"/>
          <w:sz w:val="21"/>
          <w:highlight w:val="none"/>
        </w:rPr>
      </w:pPr>
    </w:p>
    <w:p w14:paraId="10F82C71">
      <w:pPr>
        <w:spacing w:before="91" w:line="222" w:lineRule="auto"/>
        <w:ind w:left="3760"/>
        <w:outlineLvl w:val="1"/>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14:textOutline w14:w="5103" w14:cap="sq" w14:cmpd="sng">
            <w14:solidFill>
              <w14:srgbClr w14:val="000000"/>
            </w14:solidFill>
            <w14:prstDash w14:val="solid"/>
            <w14:bevel/>
          </w14:textOutline>
        </w:rPr>
        <w:t>供应商须知前附表</w:t>
      </w:r>
    </w:p>
    <w:p w14:paraId="41314616">
      <w:pPr>
        <w:spacing w:line="236" w:lineRule="exact"/>
        <w:rPr>
          <w:color w:val="auto"/>
          <w:highlight w:val="none"/>
        </w:rPr>
      </w:pPr>
    </w:p>
    <w:tbl>
      <w:tblPr>
        <w:tblStyle w:val="22"/>
        <w:tblW w:w="9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799"/>
        <w:gridCol w:w="6970"/>
      </w:tblGrid>
      <w:tr w14:paraId="3911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58" w:type="dxa"/>
            <w:vAlign w:val="top"/>
          </w:tcPr>
          <w:p w14:paraId="7C10892D">
            <w:pPr>
              <w:pStyle w:val="23"/>
              <w:spacing w:before="259" w:line="228" w:lineRule="auto"/>
              <w:ind w:left="16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14:textOutline w14:w="3795" w14:cap="sq" w14:cmpd="sng">
                  <w14:solidFill>
                    <w14:srgbClr w14:val="000000"/>
                  </w14:solidFill>
                  <w14:prstDash w14:val="solid"/>
                  <w14:bevel/>
                </w14:textOutline>
              </w:rPr>
              <w:t>条款号</w:t>
            </w:r>
          </w:p>
        </w:tc>
        <w:tc>
          <w:tcPr>
            <w:tcW w:w="1799" w:type="dxa"/>
            <w:vAlign w:val="top"/>
          </w:tcPr>
          <w:p w14:paraId="22F390A4">
            <w:pPr>
              <w:pStyle w:val="23"/>
              <w:spacing w:before="259" w:line="228" w:lineRule="auto"/>
              <w:ind w:left="48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14:textOutline w14:w="3795" w14:cap="sq" w14:cmpd="sng">
                  <w14:solidFill>
                    <w14:srgbClr w14:val="000000"/>
                  </w14:solidFill>
                  <w14:prstDash w14:val="solid"/>
                  <w14:bevel/>
                </w14:textOutline>
              </w:rPr>
              <w:t>条款名称</w:t>
            </w:r>
          </w:p>
        </w:tc>
        <w:tc>
          <w:tcPr>
            <w:tcW w:w="6970" w:type="dxa"/>
            <w:vAlign w:val="top"/>
          </w:tcPr>
          <w:p w14:paraId="7024F92A">
            <w:pPr>
              <w:pStyle w:val="23"/>
              <w:spacing w:before="259" w:line="228" w:lineRule="auto"/>
              <w:ind w:left="2738"/>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14:textOutline w14:w="3795" w14:cap="sq" w14:cmpd="sng">
                  <w14:solidFill>
                    <w14:srgbClr w14:val="000000"/>
                  </w14:solidFill>
                  <w14:prstDash w14:val="solid"/>
                  <w14:bevel/>
                </w14:textOutline>
              </w:rPr>
              <w:t>编列内容</w:t>
            </w:r>
          </w:p>
        </w:tc>
      </w:tr>
      <w:tr w14:paraId="56EF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58" w:type="dxa"/>
            <w:vAlign w:val="top"/>
          </w:tcPr>
          <w:p w14:paraId="75DC2ABA">
            <w:pPr>
              <w:spacing w:line="290" w:lineRule="auto"/>
              <w:rPr>
                <w:rFonts w:hint="eastAsia" w:asciiTheme="majorEastAsia" w:hAnsiTheme="majorEastAsia" w:eastAsiaTheme="majorEastAsia" w:cstheme="majorEastAsia"/>
                <w:color w:val="auto"/>
                <w:sz w:val="24"/>
                <w:szCs w:val="24"/>
                <w:highlight w:val="none"/>
              </w:rPr>
            </w:pPr>
          </w:p>
          <w:p w14:paraId="6A4C3A64">
            <w:pPr>
              <w:spacing w:line="290" w:lineRule="auto"/>
              <w:rPr>
                <w:rFonts w:hint="eastAsia" w:asciiTheme="majorEastAsia" w:hAnsiTheme="majorEastAsia" w:eastAsiaTheme="majorEastAsia" w:cstheme="majorEastAsia"/>
                <w:color w:val="auto"/>
                <w:sz w:val="24"/>
                <w:szCs w:val="24"/>
                <w:highlight w:val="none"/>
              </w:rPr>
            </w:pPr>
          </w:p>
          <w:p w14:paraId="1AB916E4">
            <w:pPr>
              <w:pStyle w:val="23"/>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1799" w:type="dxa"/>
            <w:vAlign w:val="top"/>
          </w:tcPr>
          <w:p w14:paraId="563D4BC0">
            <w:pPr>
              <w:spacing w:line="274" w:lineRule="auto"/>
              <w:rPr>
                <w:rFonts w:hint="eastAsia" w:asciiTheme="majorEastAsia" w:hAnsiTheme="majorEastAsia" w:eastAsiaTheme="majorEastAsia" w:cstheme="majorEastAsia"/>
                <w:color w:val="auto"/>
                <w:sz w:val="24"/>
                <w:szCs w:val="24"/>
                <w:highlight w:val="none"/>
              </w:rPr>
            </w:pPr>
          </w:p>
          <w:p w14:paraId="629CB408">
            <w:pPr>
              <w:spacing w:line="275" w:lineRule="auto"/>
              <w:rPr>
                <w:rFonts w:hint="eastAsia" w:asciiTheme="majorEastAsia" w:hAnsiTheme="majorEastAsia" w:eastAsiaTheme="majorEastAsia" w:cstheme="majorEastAsia"/>
                <w:color w:val="auto"/>
                <w:sz w:val="24"/>
                <w:szCs w:val="24"/>
                <w:highlight w:val="none"/>
              </w:rPr>
            </w:pPr>
          </w:p>
          <w:p w14:paraId="359B187E">
            <w:pPr>
              <w:pStyle w:val="23"/>
              <w:spacing w:before="65" w:line="228" w:lineRule="auto"/>
              <w:ind w:left="59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征集人</w:t>
            </w:r>
          </w:p>
        </w:tc>
        <w:tc>
          <w:tcPr>
            <w:tcW w:w="6970" w:type="dxa"/>
            <w:vAlign w:val="top"/>
          </w:tcPr>
          <w:p w14:paraId="67FCD17A">
            <w:pPr>
              <w:spacing w:line="366" w:lineRule="exact"/>
              <w:jc w:val="both"/>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zh-CN" w:eastAsia="zh-CN"/>
              </w:rPr>
              <w:t>招标人：</w:t>
            </w:r>
            <w:r>
              <w:rPr>
                <w:rFonts w:hint="eastAsia" w:asciiTheme="majorEastAsia" w:hAnsiTheme="majorEastAsia" w:eastAsiaTheme="majorEastAsia" w:cstheme="majorEastAsia"/>
                <w:color w:val="auto"/>
                <w:sz w:val="24"/>
                <w:szCs w:val="24"/>
                <w:highlight w:val="none"/>
                <w:lang w:val="en-US" w:eastAsia="zh-CN"/>
              </w:rPr>
              <w:t xml:space="preserve"> 扶沟县发展和改革委员会   </w:t>
            </w:r>
          </w:p>
          <w:p w14:paraId="76C62D3A">
            <w:pPr>
              <w:spacing w:line="366"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地  址：河南省</w:t>
            </w:r>
            <w:r>
              <w:rPr>
                <w:rFonts w:hint="eastAsia" w:asciiTheme="majorEastAsia" w:hAnsiTheme="majorEastAsia" w:eastAsiaTheme="majorEastAsia" w:cstheme="majorEastAsia"/>
                <w:color w:val="auto"/>
                <w:sz w:val="24"/>
                <w:szCs w:val="24"/>
                <w:highlight w:val="none"/>
                <w:lang w:val="en-US" w:eastAsia="zh-CN"/>
              </w:rPr>
              <w:t xml:space="preserve">扶沟县 </w:t>
            </w:r>
          </w:p>
          <w:p w14:paraId="5F8AA22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asciiTheme="majorEastAsia" w:hAnsiTheme="majorEastAsia" w:eastAsiaTheme="majorEastAsia" w:cstheme="majorEastAsia"/>
                <w:color w:val="auto"/>
                <w:sz w:val="24"/>
                <w:szCs w:val="24"/>
                <w:highlight w:val="none"/>
                <w:lang w:val="zh-CN" w:eastAsia="zh-CN"/>
              </w:rPr>
              <w:t>联系人：</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eastAsia="宋体" w:cs="宋体"/>
                <w:snapToGrid/>
                <w:color w:val="auto"/>
                <w:sz w:val="24"/>
                <w:szCs w:val="24"/>
                <w:lang w:val="en-US" w:eastAsia="zh-CN"/>
              </w:rPr>
              <w:t>姜子伟</w:t>
            </w:r>
            <w:r>
              <w:rPr>
                <w:rFonts w:hint="eastAsia" w:ascii="宋体" w:hAnsi="宋体" w:eastAsia="宋体" w:cs="宋体"/>
                <w:snapToGrid/>
                <w:color w:val="auto"/>
                <w:sz w:val="24"/>
                <w:szCs w:val="24"/>
                <w:lang w:val="zh-CN" w:eastAsia="zh-CN"/>
              </w:rPr>
              <w:t>：</w:t>
            </w:r>
          </w:p>
          <w:p w14:paraId="280B2F3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asciiTheme="majorEastAsia" w:hAnsiTheme="majorEastAsia" w:eastAsiaTheme="majorEastAsia" w:cstheme="majorEastAsia"/>
                <w:color w:val="auto"/>
                <w:sz w:val="24"/>
                <w:szCs w:val="24"/>
                <w:highlight w:val="none"/>
                <w:lang w:val="zh-CN" w:eastAsia="zh-CN"/>
              </w:rPr>
              <w:t>电话：</w:t>
            </w:r>
            <w:r>
              <w:rPr>
                <w:rFonts w:hint="eastAsia" w:ascii="宋体" w:hAnsi="宋体" w:eastAsia="宋体" w:cs="宋体"/>
                <w:snapToGrid/>
                <w:color w:val="auto"/>
                <w:sz w:val="24"/>
                <w:szCs w:val="24"/>
                <w:lang w:val="en-US" w:eastAsia="zh-CN"/>
              </w:rPr>
              <w:t xml:space="preserve"> </w:t>
            </w:r>
            <w:r>
              <w:rPr>
                <w:rFonts w:hint="eastAsia" w:eastAsia="宋体" w:cs="宋体"/>
                <w:snapToGrid/>
                <w:color w:val="auto"/>
                <w:sz w:val="24"/>
                <w:szCs w:val="24"/>
                <w:lang w:val="en-US" w:eastAsia="zh-CN"/>
              </w:rPr>
              <w:t>13033932152</w:t>
            </w:r>
          </w:p>
          <w:p w14:paraId="2FC0DC26">
            <w:pPr>
              <w:spacing w:line="366" w:lineRule="exact"/>
              <w:jc w:val="both"/>
              <w:rPr>
                <w:rFonts w:hint="eastAsia" w:asciiTheme="majorEastAsia" w:hAnsiTheme="majorEastAsia" w:eastAsiaTheme="majorEastAsia" w:cstheme="majorEastAsia"/>
                <w:color w:val="auto"/>
                <w:sz w:val="24"/>
                <w:szCs w:val="24"/>
                <w:highlight w:val="none"/>
              </w:rPr>
            </w:pPr>
          </w:p>
        </w:tc>
      </w:tr>
      <w:tr w14:paraId="6C80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58" w:type="dxa"/>
            <w:vAlign w:val="top"/>
          </w:tcPr>
          <w:p w14:paraId="4C6D4A04">
            <w:pPr>
              <w:spacing w:line="290" w:lineRule="auto"/>
              <w:rPr>
                <w:rFonts w:hint="eastAsia" w:asciiTheme="majorEastAsia" w:hAnsiTheme="majorEastAsia" w:eastAsiaTheme="majorEastAsia" w:cstheme="majorEastAsia"/>
                <w:color w:val="auto"/>
                <w:sz w:val="24"/>
                <w:szCs w:val="24"/>
                <w:highlight w:val="none"/>
              </w:rPr>
            </w:pPr>
          </w:p>
          <w:p w14:paraId="0F26B910">
            <w:pPr>
              <w:spacing w:line="291" w:lineRule="auto"/>
              <w:rPr>
                <w:rFonts w:hint="eastAsia" w:asciiTheme="majorEastAsia" w:hAnsiTheme="majorEastAsia" w:eastAsiaTheme="majorEastAsia" w:cstheme="majorEastAsia"/>
                <w:color w:val="auto"/>
                <w:sz w:val="24"/>
                <w:szCs w:val="24"/>
                <w:highlight w:val="none"/>
              </w:rPr>
            </w:pPr>
          </w:p>
          <w:p w14:paraId="3D1B29DD">
            <w:pPr>
              <w:pStyle w:val="23"/>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1.1.3</w:t>
            </w:r>
          </w:p>
        </w:tc>
        <w:tc>
          <w:tcPr>
            <w:tcW w:w="1799" w:type="dxa"/>
            <w:vAlign w:val="top"/>
          </w:tcPr>
          <w:p w14:paraId="78116BC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p>
          <w:p w14:paraId="0ACEE00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p>
          <w:p w14:paraId="0007B0C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eastAsia="宋体" w:cs="宋体"/>
                <w:snapToGrid/>
                <w:color w:val="auto"/>
                <w:sz w:val="24"/>
                <w:szCs w:val="24"/>
                <w:lang w:val="en-US" w:eastAsia="zh-CN"/>
              </w:rPr>
              <w:t>采购代理机构</w:t>
            </w:r>
          </w:p>
        </w:tc>
        <w:tc>
          <w:tcPr>
            <w:tcW w:w="6970" w:type="dxa"/>
            <w:vAlign w:val="top"/>
          </w:tcPr>
          <w:p w14:paraId="1894979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eastAsia="宋体" w:cs="宋体"/>
                <w:snapToGrid/>
                <w:color w:val="auto"/>
                <w:sz w:val="24"/>
                <w:szCs w:val="24"/>
                <w:lang w:val="en-US" w:eastAsia="zh-CN"/>
              </w:rPr>
              <w:t>招标代理机构： 河南良智行工程管理咨询有限公司</w:t>
            </w:r>
          </w:p>
          <w:p w14:paraId="18742A2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eastAsia="宋体" w:cs="宋体"/>
                <w:snapToGrid/>
                <w:color w:val="auto"/>
                <w:sz w:val="24"/>
                <w:szCs w:val="24"/>
                <w:lang w:val="en-US" w:eastAsia="zh-CN"/>
              </w:rPr>
              <w:t>地    址：河南省郑州市惠济区江山路西、008乡道南弘泰小区1号楼1单元3层302号</w:t>
            </w:r>
          </w:p>
          <w:p w14:paraId="4B6843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eastAsia="宋体" w:cs="宋体"/>
                <w:snapToGrid/>
                <w:color w:val="auto"/>
                <w:sz w:val="24"/>
                <w:szCs w:val="24"/>
                <w:lang w:val="en-US" w:eastAsia="zh-CN"/>
              </w:rPr>
              <w:t xml:space="preserve"> </w:t>
            </w:r>
            <w:r>
              <w:rPr>
                <w:rFonts w:hint="eastAsia" w:eastAsia="宋体" w:cs="宋体"/>
                <w:snapToGrid/>
                <w:color w:val="auto"/>
                <w:sz w:val="24"/>
                <w:szCs w:val="24"/>
                <w:lang w:val="en-US" w:eastAsia="zh-CN"/>
              </w:rPr>
              <w:fldChar w:fldCharType="begin"/>
            </w:r>
            <w:r>
              <w:rPr>
                <w:rFonts w:hint="eastAsia" w:eastAsia="宋体" w:cs="宋体"/>
                <w:snapToGrid/>
                <w:color w:val="auto"/>
                <w:sz w:val="24"/>
                <w:szCs w:val="24"/>
                <w:lang w:val="en-US" w:eastAsia="zh-CN"/>
              </w:rPr>
              <w:instrText xml:space="preserve"> HYPERLINK "javascript:;" </w:instrText>
            </w:r>
            <w:r>
              <w:rPr>
                <w:rFonts w:hint="eastAsia" w:eastAsia="宋体" w:cs="宋体"/>
                <w:snapToGrid/>
                <w:color w:val="auto"/>
                <w:sz w:val="24"/>
                <w:szCs w:val="24"/>
                <w:lang w:val="en-US" w:eastAsia="zh-CN"/>
              </w:rPr>
              <w:fldChar w:fldCharType="separate"/>
            </w:r>
            <w:r>
              <w:rPr>
                <w:rFonts w:hint="eastAsia" w:eastAsia="宋体" w:cs="宋体"/>
                <w:snapToGrid/>
                <w:color w:val="auto"/>
                <w:sz w:val="24"/>
                <w:szCs w:val="24"/>
                <w:lang w:val="en-US" w:eastAsia="zh-CN"/>
              </w:rPr>
              <w:fldChar w:fldCharType="end"/>
            </w:r>
            <w:r>
              <w:rPr>
                <w:rFonts w:hint="eastAsia" w:eastAsia="宋体" w:cs="宋体"/>
                <w:snapToGrid/>
                <w:color w:val="auto"/>
                <w:sz w:val="24"/>
                <w:szCs w:val="24"/>
                <w:lang w:val="en-US" w:eastAsia="zh-CN"/>
              </w:rPr>
              <w:t>联 系 人：张先生</w:t>
            </w:r>
          </w:p>
          <w:p w14:paraId="4EC7CEA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eastAsia="宋体" w:cs="宋体"/>
                <w:snapToGrid/>
                <w:color w:val="auto"/>
                <w:sz w:val="24"/>
                <w:szCs w:val="24"/>
                <w:lang w:val="en-US" w:eastAsia="zh-CN"/>
              </w:rPr>
            </w:pPr>
            <w:r>
              <w:rPr>
                <w:rFonts w:hint="eastAsia" w:eastAsia="宋体" w:cs="宋体"/>
                <w:snapToGrid/>
                <w:color w:val="auto"/>
                <w:sz w:val="24"/>
                <w:szCs w:val="24"/>
                <w:lang w:val="en-US" w:eastAsia="zh-CN"/>
              </w:rPr>
              <w:t>电    话：15936000075</w:t>
            </w:r>
          </w:p>
        </w:tc>
      </w:tr>
      <w:tr w14:paraId="6530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14:paraId="6FA60CFF">
            <w:pPr>
              <w:pStyle w:val="23"/>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1.2.1</w:t>
            </w:r>
          </w:p>
        </w:tc>
        <w:tc>
          <w:tcPr>
            <w:tcW w:w="1799" w:type="dxa"/>
            <w:vAlign w:val="top"/>
          </w:tcPr>
          <w:p w14:paraId="26FB1D2A">
            <w:pPr>
              <w:pStyle w:val="23"/>
              <w:spacing w:before="259" w:line="228" w:lineRule="auto"/>
              <w:ind w:left="49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5"/>
                <w:sz w:val="24"/>
                <w:szCs w:val="24"/>
                <w:highlight w:val="none"/>
              </w:rPr>
              <w:t>资金来源</w:t>
            </w:r>
          </w:p>
        </w:tc>
        <w:tc>
          <w:tcPr>
            <w:tcW w:w="6970" w:type="dxa"/>
            <w:vAlign w:val="top"/>
          </w:tcPr>
          <w:p w14:paraId="2F1BBEE8">
            <w:pPr>
              <w:pStyle w:val="23"/>
              <w:spacing w:before="258" w:line="230" w:lineRule="auto"/>
              <w:ind w:left="11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财政资金</w:t>
            </w:r>
          </w:p>
        </w:tc>
      </w:tr>
      <w:tr w14:paraId="3096F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58" w:type="dxa"/>
            <w:vAlign w:val="top"/>
          </w:tcPr>
          <w:p w14:paraId="5E5D7ECA">
            <w:pPr>
              <w:pStyle w:val="23"/>
              <w:spacing w:before="186"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w:t>
            </w:r>
          </w:p>
        </w:tc>
        <w:tc>
          <w:tcPr>
            <w:tcW w:w="1799" w:type="dxa"/>
            <w:vAlign w:val="top"/>
          </w:tcPr>
          <w:p w14:paraId="4610511A">
            <w:pPr>
              <w:pStyle w:val="23"/>
              <w:spacing w:before="188" w:line="229" w:lineRule="auto"/>
              <w:ind w:left="48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项目名称</w:t>
            </w:r>
          </w:p>
        </w:tc>
        <w:tc>
          <w:tcPr>
            <w:tcW w:w="6970" w:type="dxa"/>
            <w:vAlign w:val="top"/>
          </w:tcPr>
          <w:p w14:paraId="0A22E893">
            <w:pPr>
              <w:pStyle w:val="23"/>
              <w:spacing w:before="188" w:line="228" w:lineRule="auto"/>
              <w:ind w:left="113"/>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扶沟县发展和改革委员会扶沟县政府投资项目前期咨询评估服务采购项目</w:t>
            </w:r>
          </w:p>
        </w:tc>
      </w:tr>
      <w:tr w14:paraId="573E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58" w:type="dxa"/>
            <w:vAlign w:val="top"/>
          </w:tcPr>
          <w:p w14:paraId="414AEEB7">
            <w:pPr>
              <w:pStyle w:val="23"/>
              <w:spacing w:before="187"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1.2.3</w:t>
            </w:r>
          </w:p>
        </w:tc>
        <w:tc>
          <w:tcPr>
            <w:tcW w:w="1799" w:type="dxa"/>
            <w:vAlign w:val="top"/>
          </w:tcPr>
          <w:p w14:paraId="510D0342">
            <w:pPr>
              <w:pStyle w:val="23"/>
              <w:spacing w:before="189" w:line="228" w:lineRule="auto"/>
              <w:ind w:left="27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服务交付地点</w:t>
            </w:r>
          </w:p>
        </w:tc>
        <w:tc>
          <w:tcPr>
            <w:tcW w:w="6970" w:type="dxa"/>
            <w:vAlign w:val="top"/>
          </w:tcPr>
          <w:p w14:paraId="1065F838">
            <w:pPr>
              <w:pStyle w:val="23"/>
              <w:spacing w:before="189" w:line="230" w:lineRule="auto"/>
              <w:ind w:left="11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 xml:space="preserve"> 扶沟县发展和改革委员会   </w:t>
            </w:r>
          </w:p>
        </w:tc>
      </w:tr>
      <w:tr w14:paraId="3B8D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58" w:type="dxa"/>
            <w:vAlign w:val="top"/>
          </w:tcPr>
          <w:p w14:paraId="0A1B0615">
            <w:pPr>
              <w:spacing w:line="272" w:lineRule="auto"/>
              <w:rPr>
                <w:rFonts w:hint="eastAsia" w:asciiTheme="majorEastAsia" w:hAnsiTheme="majorEastAsia" w:eastAsiaTheme="majorEastAsia" w:cstheme="majorEastAsia"/>
                <w:color w:val="auto"/>
                <w:sz w:val="24"/>
                <w:szCs w:val="24"/>
                <w:highlight w:val="none"/>
              </w:rPr>
            </w:pPr>
          </w:p>
          <w:p w14:paraId="70E37589">
            <w:pPr>
              <w:pStyle w:val="23"/>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1.3.1</w:t>
            </w:r>
          </w:p>
        </w:tc>
        <w:tc>
          <w:tcPr>
            <w:tcW w:w="1799" w:type="dxa"/>
            <w:vAlign w:val="top"/>
          </w:tcPr>
          <w:p w14:paraId="4CB2A791">
            <w:pPr>
              <w:pStyle w:val="23"/>
              <w:spacing w:before="238" w:line="228" w:lineRule="auto"/>
              <w:ind w:left="532"/>
              <w:rPr>
                <w:rFonts w:hint="eastAsia" w:asciiTheme="majorEastAsia" w:hAnsiTheme="majorEastAsia" w:eastAsiaTheme="majorEastAsia" w:cstheme="majorEastAsia"/>
                <w:color w:val="auto"/>
                <w:spacing w:val="7"/>
                <w:sz w:val="24"/>
                <w:szCs w:val="24"/>
                <w:highlight w:val="yellow"/>
              </w:rPr>
            </w:pPr>
          </w:p>
          <w:p w14:paraId="4060D781">
            <w:pPr>
              <w:pStyle w:val="23"/>
              <w:spacing w:before="238" w:line="228" w:lineRule="auto"/>
              <w:ind w:left="532"/>
              <w:rPr>
                <w:rFonts w:hint="eastAsia" w:asciiTheme="majorEastAsia" w:hAnsiTheme="majorEastAsia" w:eastAsiaTheme="majorEastAsia" w:cstheme="majorEastAsia"/>
                <w:color w:val="auto"/>
                <w:spacing w:val="7"/>
                <w:sz w:val="24"/>
                <w:szCs w:val="24"/>
                <w:highlight w:val="yellow"/>
              </w:rPr>
            </w:pPr>
          </w:p>
          <w:p w14:paraId="158E14A0">
            <w:pPr>
              <w:pStyle w:val="23"/>
              <w:spacing w:before="238" w:line="228" w:lineRule="auto"/>
              <w:ind w:left="532"/>
              <w:rPr>
                <w:rFonts w:hint="eastAsia" w:asciiTheme="majorEastAsia" w:hAnsiTheme="majorEastAsia" w:eastAsiaTheme="majorEastAsia" w:cstheme="majorEastAsia"/>
                <w:color w:val="auto"/>
                <w:sz w:val="24"/>
                <w:szCs w:val="24"/>
                <w:highlight w:val="yellow"/>
              </w:rPr>
            </w:pPr>
            <w:r>
              <w:rPr>
                <w:rFonts w:hint="eastAsia" w:asciiTheme="majorEastAsia" w:hAnsiTheme="majorEastAsia" w:eastAsiaTheme="majorEastAsia" w:cstheme="majorEastAsia"/>
                <w:color w:val="auto"/>
                <w:spacing w:val="7"/>
                <w:sz w:val="24"/>
                <w:szCs w:val="24"/>
                <w:highlight w:val="none"/>
              </w:rPr>
              <w:t>服务内容</w:t>
            </w:r>
          </w:p>
        </w:tc>
        <w:tc>
          <w:tcPr>
            <w:tcW w:w="6970" w:type="dxa"/>
            <w:vAlign w:val="top"/>
          </w:tcPr>
          <w:p w14:paraId="3DFE108A">
            <w:pPr>
              <w:pStyle w:val="7"/>
              <w:spacing w:before="162" w:line="377" w:lineRule="auto"/>
              <w:ind w:right="34"/>
              <w:rPr>
                <w:rFonts w:hint="eastAsia" w:asciiTheme="majorEastAsia" w:hAnsiTheme="majorEastAsia" w:eastAsiaTheme="majorEastAsia" w:cstheme="majorEastAsia"/>
                <w:color w:val="auto"/>
                <w:sz w:val="24"/>
                <w:szCs w:val="24"/>
                <w:highlight w:val="yellow"/>
              </w:rPr>
            </w:pPr>
            <w:r>
              <w:rPr>
                <w:rFonts w:hint="eastAsia" w:ascii="宋体" w:hAnsi="宋体" w:eastAsia="宋体" w:cs="宋体"/>
                <w:snapToGrid/>
                <w:color w:val="auto"/>
                <w:sz w:val="24"/>
                <w:szCs w:val="24"/>
                <w:lang w:val="en-US" w:eastAsia="zh-CN"/>
              </w:rPr>
              <w:t>为进一步完善扶沟县发展和改革委员会投资决策程序，提高投资决策的科学化、民主化水平，规范投资决策过程中的咨询评估工作，切实保障投资咨询评估质量，通过竞争方式择优选择</w:t>
            </w:r>
            <w:r>
              <w:rPr>
                <w:rFonts w:hint="eastAsia" w:cs="宋体"/>
                <w:snapToGrid/>
                <w:color w:val="auto"/>
                <w:sz w:val="24"/>
                <w:szCs w:val="24"/>
                <w:lang w:val="en-US" w:eastAsia="zh-CN"/>
              </w:rPr>
              <w:t>政府</w:t>
            </w:r>
            <w:r>
              <w:rPr>
                <w:rFonts w:hint="eastAsia" w:ascii="宋体" w:hAnsi="宋体" w:eastAsia="宋体" w:cs="宋体"/>
                <w:snapToGrid/>
                <w:color w:val="auto"/>
                <w:sz w:val="24"/>
                <w:szCs w:val="24"/>
                <w:lang w:val="en-US" w:eastAsia="zh-CN"/>
              </w:rPr>
              <w:t>投资咨询评估机构。</w:t>
            </w:r>
            <w:r>
              <w:rPr>
                <w:rFonts w:hint="eastAsia" w:ascii="宋体" w:hAnsi="宋体" w:eastAsia="宋体" w:cs="宋体"/>
                <w:b w:val="0"/>
                <w:bCs w:val="0"/>
                <w:snapToGrid w:val="0"/>
                <w:color w:val="000000"/>
                <w:kern w:val="0"/>
                <w:sz w:val="24"/>
                <w:szCs w:val="24"/>
                <w:lang w:val="en-US" w:eastAsia="zh-CN" w:bidi="ar"/>
              </w:rPr>
              <w:t>本次征集活动为第一阶段入围供应商。</w:t>
            </w:r>
          </w:p>
        </w:tc>
      </w:tr>
      <w:tr w14:paraId="4574A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14:paraId="55FCA71B">
            <w:pPr>
              <w:pStyle w:val="23"/>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1.3.2</w:t>
            </w:r>
          </w:p>
        </w:tc>
        <w:tc>
          <w:tcPr>
            <w:tcW w:w="1799" w:type="dxa"/>
            <w:vAlign w:val="top"/>
          </w:tcPr>
          <w:p w14:paraId="20AAA8A5">
            <w:pPr>
              <w:pStyle w:val="23"/>
              <w:spacing w:before="259" w:line="228" w:lineRule="auto"/>
              <w:ind w:left="27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框架协议期限</w:t>
            </w:r>
          </w:p>
        </w:tc>
        <w:tc>
          <w:tcPr>
            <w:tcW w:w="6970" w:type="dxa"/>
            <w:vAlign w:val="top"/>
          </w:tcPr>
          <w:p w14:paraId="1E70CB3B">
            <w:pPr>
              <w:pStyle w:val="23"/>
              <w:spacing w:before="259" w:line="228" w:lineRule="auto"/>
              <w:ind w:left="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2"/>
                <w:sz w:val="24"/>
                <w:szCs w:val="24"/>
                <w:highlight w:val="none"/>
              </w:rPr>
              <w:t>自框架协议签订之日起</w:t>
            </w:r>
            <w:r>
              <w:rPr>
                <w:rFonts w:hint="eastAsia" w:asciiTheme="majorEastAsia" w:hAnsiTheme="majorEastAsia" w:eastAsiaTheme="majorEastAsia" w:cstheme="majorEastAsia"/>
                <w:color w:val="auto"/>
                <w:spacing w:val="-15"/>
                <w:sz w:val="24"/>
                <w:szCs w:val="24"/>
                <w:highlight w:val="none"/>
              </w:rPr>
              <w:t xml:space="preserve"> </w:t>
            </w:r>
            <w:r>
              <w:rPr>
                <w:rFonts w:hint="eastAsia" w:asciiTheme="majorEastAsia" w:hAnsiTheme="majorEastAsia" w:eastAsiaTheme="majorEastAsia" w:cstheme="majorEastAsia"/>
                <w:color w:val="auto"/>
                <w:spacing w:val="2"/>
                <w:sz w:val="24"/>
                <w:szCs w:val="24"/>
                <w:highlight w:val="none"/>
                <w:lang w:val="en-US" w:eastAsia="zh-CN"/>
              </w:rPr>
              <w:t>2</w:t>
            </w:r>
            <w:r>
              <w:rPr>
                <w:rFonts w:hint="eastAsia" w:asciiTheme="majorEastAsia" w:hAnsiTheme="majorEastAsia" w:eastAsiaTheme="majorEastAsia" w:cstheme="majorEastAsia"/>
                <w:color w:val="auto"/>
                <w:spacing w:val="-37"/>
                <w:sz w:val="24"/>
                <w:szCs w:val="24"/>
                <w:highlight w:val="none"/>
              </w:rPr>
              <w:t xml:space="preserve"> </w:t>
            </w:r>
            <w:r>
              <w:rPr>
                <w:rFonts w:hint="eastAsia" w:asciiTheme="majorEastAsia" w:hAnsiTheme="majorEastAsia" w:eastAsiaTheme="majorEastAsia" w:cstheme="majorEastAsia"/>
                <w:color w:val="auto"/>
                <w:spacing w:val="2"/>
                <w:sz w:val="24"/>
                <w:szCs w:val="24"/>
                <w:highlight w:val="none"/>
              </w:rPr>
              <w:t>年。</w:t>
            </w:r>
          </w:p>
        </w:tc>
      </w:tr>
      <w:tr w14:paraId="4BFB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14:paraId="40192C4B">
            <w:pPr>
              <w:pStyle w:val="23"/>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1.3.3</w:t>
            </w:r>
          </w:p>
        </w:tc>
        <w:tc>
          <w:tcPr>
            <w:tcW w:w="1799" w:type="dxa"/>
            <w:vAlign w:val="top"/>
          </w:tcPr>
          <w:p w14:paraId="40A47BEF">
            <w:pPr>
              <w:pStyle w:val="23"/>
              <w:spacing w:before="101" w:line="259" w:lineRule="auto"/>
              <w:ind w:left="239" w:leftChars="114" w:right="165"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履行合同的地域</w:t>
            </w:r>
            <w:r>
              <w:rPr>
                <w:rFonts w:hint="eastAsia" w:asciiTheme="majorEastAsia" w:hAnsiTheme="majorEastAsia" w:eastAsiaTheme="majorEastAsia" w:cstheme="majorEastAsia"/>
                <w:color w:val="auto"/>
                <w:spacing w:val="2"/>
                <w:sz w:val="24"/>
                <w:szCs w:val="24"/>
                <w:highlight w:val="none"/>
              </w:rPr>
              <w:t>范围</w:t>
            </w:r>
          </w:p>
        </w:tc>
        <w:tc>
          <w:tcPr>
            <w:tcW w:w="6970" w:type="dxa"/>
            <w:vAlign w:val="top"/>
          </w:tcPr>
          <w:p w14:paraId="25526A9C">
            <w:pPr>
              <w:pStyle w:val="23"/>
              <w:spacing w:before="258" w:line="230" w:lineRule="auto"/>
              <w:ind w:left="113"/>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pacing w:val="4"/>
                <w:sz w:val="24"/>
                <w:szCs w:val="24"/>
                <w:highlight w:val="none"/>
                <w:lang w:val="en-US" w:eastAsia="zh-CN"/>
              </w:rPr>
              <w:t xml:space="preserve"> 扶沟县发展和改革委员会   </w:t>
            </w:r>
          </w:p>
        </w:tc>
      </w:tr>
      <w:tr w14:paraId="0410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958" w:type="dxa"/>
            <w:vAlign w:val="top"/>
          </w:tcPr>
          <w:p w14:paraId="17A14E39">
            <w:pPr>
              <w:pStyle w:val="23"/>
              <w:spacing w:before="65" w:line="19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1.3.4</w:t>
            </w:r>
          </w:p>
        </w:tc>
        <w:tc>
          <w:tcPr>
            <w:tcW w:w="1799" w:type="dxa"/>
            <w:vAlign w:val="top"/>
          </w:tcPr>
          <w:p w14:paraId="7F7A4E73">
            <w:pPr>
              <w:pStyle w:val="23"/>
              <w:spacing w:before="65" w:line="229"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质量标准</w:t>
            </w:r>
          </w:p>
        </w:tc>
        <w:tc>
          <w:tcPr>
            <w:tcW w:w="6970" w:type="dxa"/>
            <w:vAlign w:val="top"/>
          </w:tcPr>
          <w:p w14:paraId="6F44E6EE">
            <w:pPr>
              <w:pStyle w:val="23"/>
              <w:spacing w:before="54" w:line="276" w:lineRule="auto"/>
              <w:ind w:left="18" w:right="17" w:firstLine="95"/>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合格</w:t>
            </w:r>
            <w:r>
              <w:rPr>
                <w:rFonts w:hint="eastAsia" w:asciiTheme="majorEastAsia" w:hAnsiTheme="majorEastAsia" w:eastAsiaTheme="majorEastAsia" w:cstheme="majorEastAsia"/>
                <w:color w:val="auto"/>
                <w:sz w:val="24"/>
                <w:szCs w:val="24"/>
                <w:highlight w:val="none"/>
                <w:lang w:eastAsia="zh-CN"/>
              </w:rPr>
              <w:t>。</w:t>
            </w:r>
          </w:p>
        </w:tc>
      </w:tr>
      <w:tr w14:paraId="476B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14:paraId="4B02C6F7">
            <w:pPr>
              <w:pStyle w:val="23"/>
              <w:spacing w:before="293"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1.3.5</w:t>
            </w:r>
          </w:p>
        </w:tc>
        <w:tc>
          <w:tcPr>
            <w:tcW w:w="1799" w:type="dxa"/>
            <w:vAlign w:val="top"/>
          </w:tcPr>
          <w:p w14:paraId="1AE2044C">
            <w:pPr>
              <w:pStyle w:val="23"/>
              <w:spacing w:before="258" w:line="230" w:lineRule="auto"/>
              <w:ind w:left="113"/>
              <w:rPr>
                <w:rFonts w:hint="eastAsia" w:asciiTheme="majorEastAsia" w:hAnsiTheme="majorEastAsia" w:eastAsiaTheme="majorEastAsia" w:cstheme="majorEastAsia"/>
                <w:color w:val="auto"/>
                <w:spacing w:val="4"/>
                <w:sz w:val="24"/>
                <w:szCs w:val="24"/>
                <w:highlight w:val="yellow"/>
                <w:lang w:val="en-US" w:eastAsia="zh-CN"/>
              </w:rPr>
            </w:pPr>
            <w:r>
              <w:rPr>
                <w:rFonts w:hint="eastAsia" w:asciiTheme="majorEastAsia" w:hAnsiTheme="majorEastAsia" w:eastAsiaTheme="majorEastAsia" w:cstheme="majorEastAsia"/>
                <w:color w:val="auto"/>
                <w:spacing w:val="4"/>
                <w:sz w:val="24"/>
                <w:szCs w:val="24"/>
                <w:highlight w:val="none"/>
                <w:lang w:val="en-US" w:eastAsia="zh-CN"/>
              </w:rPr>
              <w:t>合同履行期限</w:t>
            </w:r>
          </w:p>
        </w:tc>
        <w:tc>
          <w:tcPr>
            <w:tcW w:w="6970" w:type="dxa"/>
            <w:vAlign w:val="top"/>
          </w:tcPr>
          <w:p w14:paraId="3E07EC3B">
            <w:pPr>
              <w:pStyle w:val="23"/>
              <w:spacing w:before="258" w:line="230" w:lineRule="auto"/>
              <w:ind w:left="113"/>
              <w:rPr>
                <w:rFonts w:hint="eastAsia" w:asciiTheme="majorEastAsia" w:hAnsiTheme="majorEastAsia" w:eastAsiaTheme="majorEastAsia" w:cstheme="majorEastAsia"/>
                <w:color w:val="auto"/>
                <w:spacing w:val="4"/>
                <w:sz w:val="24"/>
                <w:szCs w:val="24"/>
                <w:highlight w:val="yellow"/>
                <w:lang w:val="en-US" w:eastAsia="zh-CN"/>
              </w:rPr>
            </w:pPr>
            <w:r>
              <w:rPr>
                <w:rFonts w:hint="eastAsia" w:ascii="宋体" w:hAnsi="宋体" w:eastAsia="宋体" w:cs="宋体"/>
                <w:snapToGrid w:val="0"/>
                <w:color w:val="000000"/>
                <w:kern w:val="0"/>
                <w:sz w:val="24"/>
                <w:szCs w:val="24"/>
                <w:lang w:val="en-US" w:eastAsia="zh-CN" w:bidi="ar"/>
              </w:rPr>
              <w:t>同框架协议期限</w:t>
            </w:r>
          </w:p>
        </w:tc>
      </w:tr>
      <w:tr w14:paraId="1B77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8" w:type="dxa"/>
            <w:vAlign w:val="top"/>
          </w:tcPr>
          <w:p w14:paraId="7E20F7A0">
            <w:pPr>
              <w:pStyle w:val="23"/>
              <w:spacing w:before="112"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w:t>
            </w:r>
          </w:p>
        </w:tc>
        <w:tc>
          <w:tcPr>
            <w:tcW w:w="1799" w:type="dxa"/>
            <w:vAlign w:val="top"/>
          </w:tcPr>
          <w:p w14:paraId="74974613">
            <w:pPr>
              <w:pStyle w:val="23"/>
              <w:spacing w:before="80" w:line="228" w:lineRule="auto"/>
              <w:ind w:left="16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供应商资格条件</w:t>
            </w:r>
          </w:p>
        </w:tc>
        <w:tc>
          <w:tcPr>
            <w:tcW w:w="6970" w:type="dxa"/>
            <w:vAlign w:val="top"/>
          </w:tcPr>
          <w:p w14:paraId="57E12C5B">
            <w:pPr>
              <w:pStyle w:val="23"/>
              <w:spacing w:before="114" w:line="222" w:lineRule="auto"/>
              <w:ind w:left="11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详见招标公告</w:t>
            </w:r>
          </w:p>
        </w:tc>
      </w:tr>
      <w:tr w14:paraId="5291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14:paraId="47646396">
            <w:pPr>
              <w:pStyle w:val="23"/>
              <w:spacing w:before="292"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w:t>
            </w:r>
          </w:p>
        </w:tc>
        <w:tc>
          <w:tcPr>
            <w:tcW w:w="1799" w:type="dxa"/>
            <w:vAlign w:val="top"/>
          </w:tcPr>
          <w:p w14:paraId="4304E3EF">
            <w:pPr>
              <w:pStyle w:val="23"/>
              <w:spacing w:before="260" w:line="229" w:lineRule="auto"/>
              <w:ind w:left="17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是否接受联合体</w:t>
            </w:r>
          </w:p>
        </w:tc>
        <w:tc>
          <w:tcPr>
            <w:tcW w:w="6970" w:type="dxa"/>
            <w:vAlign w:val="top"/>
          </w:tcPr>
          <w:p w14:paraId="366880E3">
            <w:pPr>
              <w:pStyle w:val="23"/>
              <w:spacing w:before="260" w:line="230" w:lineRule="auto"/>
              <w:ind w:left="11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5"/>
                <w:sz w:val="24"/>
                <w:szCs w:val="24"/>
                <w:highlight w:val="none"/>
              </w:rPr>
              <w:t>不接受</w:t>
            </w:r>
          </w:p>
        </w:tc>
      </w:tr>
      <w:tr w14:paraId="3816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14:paraId="4238AD91">
            <w:pPr>
              <w:pStyle w:val="23"/>
              <w:spacing w:before="291" w:line="190" w:lineRule="auto"/>
              <w:ind w:left="34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3"/>
                <w:sz w:val="24"/>
                <w:szCs w:val="24"/>
                <w:highlight w:val="none"/>
              </w:rPr>
              <w:t>1.5</w:t>
            </w:r>
          </w:p>
        </w:tc>
        <w:tc>
          <w:tcPr>
            <w:tcW w:w="1799" w:type="dxa"/>
            <w:vAlign w:val="top"/>
          </w:tcPr>
          <w:p w14:paraId="55FD4455">
            <w:pPr>
              <w:pStyle w:val="23"/>
              <w:spacing w:before="259" w:line="228" w:lineRule="auto"/>
              <w:ind w:left="16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入围供应商数量</w:t>
            </w:r>
          </w:p>
        </w:tc>
        <w:tc>
          <w:tcPr>
            <w:tcW w:w="6970" w:type="dxa"/>
            <w:vAlign w:val="top"/>
          </w:tcPr>
          <w:p w14:paraId="142F697E">
            <w:pPr>
              <w:pStyle w:val="23"/>
              <w:tabs>
                <w:tab w:val="left" w:pos="232"/>
              </w:tabs>
              <w:spacing w:before="113" w:line="229" w:lineRule="auto"/>
              <w:ind w:left="10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政府投资项目前期咨询评估</w:t>
            </w:r>
            <w:r>
              <w:rPr>
                <w:rFonts w:hint="eastAsia" w:ascii="宋体" w:hAnsi="宋体" w:eastAsia="宋体" w:cs="宋体"/>
                <w:snapToGrid/>
                <w:color w:val="auto"/>
                <w:sz w:val="24"/>
                <w:szCs w:val="24"/>
                <w:lang w:val="en-US" w:eastAsia="zh-CN"/>
              </w:rPr>
              <w:t xml:space="preserve">10家 </w:t>
            </w:r>
          </w:p>
        </w:tc>
      </w:tr>
    </w:tbl>
    <w:p w14:paraId="5DF3F4E9">
      <w:pPr>
        <w:spacing w:line="201" w:lineRule="exact"/>
        <w:rPr>
          <w:rFonts w:ascii="Arial"/>
          <w:color w:val="auto"/>
          <w:sz w:val="17"/>
          <w:highlight w:val="none"/>
        </w:rPr>
      </w:pPr>
    </w:p>
    <w:tbl>
      <w:tblPr>
        <w:tblStyle w:val="22"/>
        <w:tblW w:w="9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1597"/>
        <w:gridCol w:w="7266"/>
      </w:tblGrid>
      <w:tr w14:paraId="2AB21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1" w:type="dxa"/>
            <w:vAlign w:val="top"/>
          </w:tcPr>
          <w:p w14:paraId="0D9DDD5C">
            <w:pPr>
              <w:spacing w:line="400" w:lineRule="auto"/>
              <w:rPr>
                <w:rFonts w:hint="eastAsia" w:asciiTheme="minorEastAsia" w:hAnsiTheme="minorEastAsia" w:eastAsiaTheme="minorEastAsia" w:cstheme="minorEastAsia"/>
                <w:color w:val="auto"/>
                <w:sz w:val="24"/>
                <w:szCs w:val="24"/>
                <w:highlight w:val="none"/>
              </w:rPr>
            </w:pPr>
          </w:p>
          <w:p w14:paraId="48A2B44B">
            <w:pPr>
              <w:pStyle w:val="23"/>
              <w:spacing w:before="65" w:line="190" w:lineRule="auto"/>
              <w:ind w:left="3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1.6</w:t>
            </w:r>
          </w:p>
        </w:tc>
        <w:tc>
          <w:tcPr>
            <w:tcW w:w="1597" w:type="dxa"/>
            <w:vAlign w:val="top"/>
          </w:tcPr>
          <w:p w14:paraId="3AAFEEB6">
            <w:pPr>
              <w:pStyle w:val="23"/>
              <w:spacing w:before="290" w:line="280" w:lineRule="auto"/>
              <w:ind w:left="239" w:leftChars="114" w:right="165" w:firstLine="0" w:firstLineChars="0"/>
              <w:rPr>
                <w:rFonts w:hint="eastAsia" w:asciiTheme="minorEastAsia" w:hAnsiTheme="minorEastAsia" w:eastAsiaTheme="minorEastAsia" w:cstheme="minorEastAsia"/>
                <w:color w:val="auto"/>
                <w:sz w:val="24"/>
                <w:szCs w:val="24"/>
                <w:highlight w:val="none"/>
              </w:rPr>
            </w:pPr>
            <w:r>
              <w:rPr>
                <w:rFonts w:hint="eastAsia" w:asciiTheme="majorEastAsia" w:hAnsiTheme="majorEastAsia" w:eastAsiaTheme="majorEastAsia" w:cstheme="majorEastAsia"/>
                <w:color w:val="auto"/>
                <w:spacing w:val="9"/>
                <w:sz w:val="24"/>
                <w:szCs w:val="24"/>
                <w:highlight w:val="none"/>
              </w:rPr>
              <w:t>确定入围供应商的淘汰率</w:t>
            </w:r>
          </w:p>
        </w:tc>
        <w:tc>
          <w:tcPr>
            <w:tcW w:w="7266" w:type="dxa"/>
            <w:vAlign w:val="top"/>
          </w:tcPr>
          <w:p w14:paraId="51C85414">
            <w:pPr>
              <w:pStyle w:val="23"/>
              <w:spacing w:before="108" w:line="297" w:lineRule="auto"/>
              <w:ind w:left="113" w:right="107"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vertAlign w:val="baseline"/>
              </w:rPr>
              <w:t>确定第一阶段入围供应商时，</w:t>
            </w:r>
            <w:r>
              <w:rPr>
                <w:rFonts w:hint="eastAsia" w:asciiTheme="minorEastAsia" w:hAnsiTheme="minorEastAsia" w:eastAsiaTheme="minorEastAsia" w:cstheme="minorEastAsia"/>
                <w:color w:val="auto"/>
                <w:spacing w:val="9"/>
                <w:sz w:val="24"/>
                <w:szCs w:val="24"/>
                <w:highlight w:val="none"/>
              </w:rPr>
              <w:t>提交响应文件和符合资格条件、实质性要求的</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供应商应当均不少于</w:t>
            </w:r>
            <w:r>
              <w:rPr>
                <w:rFonts w:hint="eastAsia" w:asciiTheme="minorEastAsia" w:hAnsiTheme="minorEastAsia" w:eastAsiaTheme="minorEastAsia" w:cstheme="minorEastAsia"/>
                <w:color w:val="auto"/>
                <w:spacing w:val="-25"/>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2</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家，淘汰比例一般不得低于</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20%，且至少淘</w:t>
            </w:r>
            <w:r>
              <w:rPr>
                <w:rFonts w:hint="eastAsia" w:asciiTheme="minorEastAsia" w:hAnsiTheme="minorEastAsia" w:eastAsiaTheme="minorEastAsia" w:cstheme="minorEastAsia"/>
                <w:color w:val="auto"/>
                <w:spacing w:val="7"/>
                <w:sz w:val="24"/>
                <w:szCs w:val="24"/>
                <w:highlight w:val="none"/>
              </w:rPr>
              <w:t>汰一家供应商。</w:t>
            </w:r>
          </w:p>
        </w:tc>
      </w:tr>
      <w:tr w14:paraId="740B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1" w:type="dxa"/>
            <w:vAlign w:val="top"/>
          </w:tcPr>
          <w:p w14:paraId="7DF847D2">
            <w:pPr>
              <w:pStyle w:val="23"/>
              <w:spacing w:before="288" w:line="190" w:lineRule="auto"/>
              <w:ind w:left="3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1.7</w:t>
            </w:r>
          </w:p>
        </w:tc>
        <w:tc>
          <w:tcPr>
            <w:tcW w:w="1597" w:type="dxa"/>
            <w:vAlign w:val="top"/>
          </w:tcPr>
          <w:p w14:paraId="35CEAD43">
            <w:pPr>
              <w:pStyle w:val="23"/>
              <w:spacing w:before="256" w:line="229" w:lineRule="auto"/>
              <w:ind w:left="69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分包</w:t>
            </w:r>
          </w:p>
        </w:tc>
        <w:tc>
          <w:tcPr>
            <w:tcW w:w="7266" w:type="dxa"/>
            <w:vAlign w:val="top"/>
          </w:tcPr>
          <w:p w14:paraId="78AAA1BB">
            <w:pPr>
              <w:pStyle w:val="23"/>
              <w:spacing w:before="257" w:line="228" w:lineRule="auto"/>
              <w:ind w:left="116" w:right="99" w:rightChars="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不允许</w:t>
            </w:r>
          </w:p>
        </w:tc>
      </w:tr>
      <w:tr w14:paraId="06FA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1" w:type="dxa"/>
            <w:vAlign w:val="top"/>
          </w:tcPr>
          <w:p w14:paraId="05540F3D">
            <w:pPr>
              <w:pStyle w:val="23"/>
              <w:spacing w:before="288" w:line="190" w:lineRule="auto"/>
              <w:ind w:left="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1597" w:type="dxa"/>
            <w:vAlign w:val="top"/>
          </w:tcPr>
          <w:p w14:paraId="0CE8D1DD">
            <w:pPr>
              <w:pStyle w:val="23"/>
              <w:spacing w:before="256" w:line="228" w:lineRule="auto"/>
              <w:ind w:left="38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实质性偏差</w:t>
            </w:r>
          </w:p>
        </w:tc>
        <w:tc>
          <w:tcPr>
            <w:tcW w:w="7266" w:type="dxa"/>
            <w:vAlign w:val="top"/>
          </w:tcPr>
          <w:p w14:paraId="78CA322F">
            <w:pPr>
              <w:pStyle w:val="23"/>
              <w:spacing w:before="256" w:line="228" w:lineRule="auto"/>
              <w:ind w:left="1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不允许负偏离</w:t>
            </w:r>
          </w:p>
        </w:tc>
      </w:tr>
      <w:tr w14:paraId="7794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81" w:type="dxa"/>
            <w:vAlign w:val="top"/>
          </w:tcPr>
          <w:p w14:paraId="03D1972C">
            <w:pPr>
              <w:spacing w:line="402" w:lineRule="auto"/>
              <w:rPr>
                <w:rFonts w:hint="eastAsia" w:asciiTheme="minorEastAsia" w:hAnsiTheme="minorEastAsia" w:eastAsiaTheme="minorEastAsia" w:cstheme="minorEastAsia"/>
                <w:color w:val="auto"/>
                <w:sz w:val="24"/>
                <w:szCs w:val="24"/>
                <w:highlight w:val="none"/>
              </w:rPr>
            </w:pPr>
          </w:p>
          <w:p w14:paraId="7CF30C75">
            <w:pPr>
              <w:pStyle w:val="23"/>
              <w:spacing w:before="65" w:line="190" w:lineRule="auto"/>
              <w:ind w:left="2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2.2.1</w:t>
            </w:r>
          </w:p>
        </w:tc>
        <w:tc>
          <w:tcPr>
            <w:tcW w:w="1597" w:type="dxa"/>
            <w:vAlign w:val="top"/>
          </w:tcPr>
          <w:p w14:paraId="49A1A61D">
            <w:pPr>
              <w:pStyle w:val="23"/>
              <w:spacing w:before="109" w:line="228" w:lineRule="auto"/>
              <w:ind w:left="1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供应商提出问题</w:t>
            </w:r>
            <w:r>
              <w:rPr>
                <w:rFonts w:hint="eastAsia" w:asciiTheme="minorEastAsia" w:hAnsiTheme="minorEastAsia" w:eastAsiaTheme="minorEastAsia" w:cstheme="minorEastAsia"/>
                <w:color w:val="auto"/>
                <w:spacing w:val="6"/>
                <w:sz w:val="24"/>
                <w:szCs w:val="24"/>
                <w:highlight w:val="none"/>
              </w:rPr>
              <w:t>的截止时间及形</w:t>
            </w:r>
            <w:r>
              <w:rPr>
                <w:rFonts w:hint="eastAsia" w:asciiTheme="minorEastAsia" w:hAnsiTheme="minorEastAsia" w:eastAsiaTheme="minorEastAsia" w:cstheme="minorEastAsia"/>
                <w:color w:val="auto"/>
                <w:sz w:val="24"/>
                <w:szCs w:val="24"/>
                <w:highlight w:val="none"/>
              </w:rPr>
              <w:t>式</w:t>
            </w:r>
          </w:p>
        </w:tc>
        <w:tc>
          <w:tcPr>
            <w:tcW w:w="7266" w:type="dxa"/>
            <w:vAlign w:val="top"/>
          </w:tcPr>
          <w:p w14:paraId="7A5D1CDB">
            <w:pPr>
              <w:pStyle w:val="23"/>
              <w:spacing w:before="109" w:line="297" w:lineRule="auto"/>
              <w:ind w:right="107"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公告期结束或获取招标文件7个工作日内。</w:t>
            </w:r>
          </w:p>
        </w:tc>
      </w:tr>
      <w:tr w14:paraId="1664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81" w:type="dxa"/>
            <w:vAlign w:val="top"/>
          </w:tcPr>
          <w:p w14:paraId="06F88FE1">
            <w:pPr>
              <w:spacing w:line="320" w:lineRule="auto"/>
              <w:rPr>
                <w:rFonts w:hint="eastAsia" w:asciiTheme="minorEastAsia" w:hAnsiTheme="minorEastAsia" w:eastAsiaTheme="minorEastAsia" w:cstheme="minorEastAsia"/>
                <w:color w:val="auto"/>
                <w:sz w:val="24"/>
                <w:szCs w:val="24"/>
                <w:highlight w:val="none"/>
              </w:rPr>
            </w:pPr>
          </w:p>
          <w:p w14:paraId="3ECDC3BF">
            <w:pPr>
              <w:spacing w:line="321" w:lineRule="auto"/>
              <w:rPr>
                <w:rFonts w:hint="eastAsia" w:asciiTheme="minorEastAsia" w:hAnsiTheme="minorEastAsia" w:eastAsiaTheme="minorEastAsia" w:cstheme="minorEastAsia"/>
                <w:color w:val="auto"/>
                <w:sz w:val="24"/>
                <w:szCs w:val="24"/>
                <w:highlight w:val="none"/>
              </w:rPr>
            </w:pPr>
          </w:p>
          <w:p w14:paraId="50FBDF2E">
            <w:pPr>
              <w:pStyle w:val="23"/>
              <w:spacing w:before="65" w:line="189" w:lineRule="auto"/>
              <w:ind w:left="2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2.2.2</w:t>
            </w:r>
          </w:p>
        </w:tc>
        <w:tc>
          <w:tcPr>
            <w:tcW w:w="1597" w:type="dxa"/>
            <w:vAlign w:val="top"/>
          </w:tcPr>
          <w:p w14:paraId="21CD8FA3">
            <w:pPr>
              <w:spacing w:line="285" w:lineRule="auto"/>
              <w:rPr>
                <w:rFonts w:hint="eastAsia" w:asciiTheme="minorEastAsia" w:hAnsiTheme="minorEastAsia" w:eastAsiaTheme="minorEastAsia" w:cstheme="minorEastAsia"/>
                <w:color w:val="auto"/>
                <w:sz w:val="24"/>
                <w:szCs w:val="24"/>
                <w:highlight w:val="none"/>
              </w:rPr>
            </w:pPr>
          </w:p>
          <w:p w14:paraId="79553440">
            <w:pPr>
              <w:pStyle w:val="23"/>
              <w:spacing w:before="65" w:line="228" w:lineRule="auto"/>
              <w:ind w:left="1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征集人澄清、修改</w:t>
            </w:r>
            <w:r>
              <w:rPr>
                <w:rFonts w:hint="eastAsia" w:asciiTheme="minorEastAsia" w:hAnsiTheme="minorEastAsia" w:eastAsiaTheme="minorEastAsia" w:cstheme="minorEastAsia"/>
                <w:color w:val="auto"/>
                <w:spacing w:val="8"/>
                <w:sz w:val="24"/>
                <w:szCs w:val="24"/>
                <w:highlight w:val="none"/>
              </w:rPr>
              <w:t>征集文件的截止</w:t>
            </w:r>
            <w:r>
              <w:rPr>
                <w:rFonts w:hint="eastAsia" w:asciiTheme="minorEastAsia" w:hAnsiTheme="minorEastAsia" w:eastAsiaTheme="minorEastAsia" w:cstheme="minorEastAsia"/>
                <w:color w:val="auto"/>
                <w:spacing w:val="-1"/>
                <w:sz w:val="24"/>
                <w:szCs w:val="24"/>
                <w:highlight w:val="none"/>
              </w:rPr>
              <w:t>时间</w:t>
            </w:r>
          </w:p>
        </w:tc>
        <w:tc>
          <w:tcPr>
            <w:tcW w:w="7266" w:type="dxa"/>
            <w:vAlign w:val="top"/>
          </w:tcPr>
          <w:p w14:paraId="3D20CE18">
            <w:pPr>
              <w:pStyle w:val="23"/>
              <w:spacing w:before="53" w:line="227" w:lineRule="auto"/>
              <w:ind w:left="124" w:firstLine="25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响应文件提交截止时间前</w:t>
            </w:r>
            <w:r>
              <w:rPr>
                <w:rFonts w:hint="eastAsia" w:asciiTheme="minorEastAsia" w:hAnsiTheme="minorEastAsia" w:eastAsiaTheme="minorEastAsia" w:cstheme="minorEastAsia"/>
                <w:color w:val="auto"/>
                <w:spacing w:val="7"/>
                <w:sz w:val="24"/>
                <w:szCs w:val="24"/>
                <w:highlight w:val="none"/>
                <w:u w:val="single" w:color="auto"/>
              </w:rPr>
              <w:t>15</w:t>
            </w:r>
            <w:r>
              <w:rPr>
                <w:rFonts w:hint="eastAsia" w:asciiTheme="minorEastAsia" w:hAnsiTheme="minorEastAsia" w:eastAsiaTheme="minorEastAsia" w:cstheme="minorEastAsia"/>
                <w:color w:val="auto"/>
                <w:spacing w:val="-4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日，在征集公告发布的相同网站以公</w:t>
            </w:r>
            <w:r>
              <w:rPr>
                <w:rFonts w:hint="eastAsia" w:asciiTheme="minorEastAsia" w:hAnsiTheme="minorEastAsia" w:eastAsiaTheme="minorEastAsia" w:cstheme="minorEastAsia"/>
                <w:color w:val="auto"/>
                <w:spacing w:val="9"/>
                <w:sz w:val="24"/>
                <w:szCs w:val="24"/>
                <w:highlight w:val="none"/>
              </w:rPr>
              <w:t>告形式发布，供潜在响应人查看，不另行通知，各响应人要随时浏</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览相关网站，未及时查阅相关信息的后果响应人自负。如澄清、修</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7"/>
                <w:sz w:val="24"/>
                <w:szCs w:val="24"/>
                <w:highlight w:val="none"/>
              </w:rPr>
              <w:t>改发出时间距投标截止时间不足</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7"/>
                <w:sz w:val="24"/>
                <w:szCs w:val="24"/>
                <w:highlight w:val="none"/>
              </w:rPr>
              <w:t>15 天的可相应延长投</w:t>
            </w:r>
            <w:r>
              <w:rPr>
                <w:rFonts w:hint="eastAsia" w:asciiTheme="minorEastAsia" w:hAnsiTheme="minorEastAsia" w:eastAsiaTheme="minorEastAsia" w:cstheme="minorEastAsia"/>
                <w:color w:val="auto"/>
                <w:spacing w:val="16"/>
                <w:sz w:val="24"/>
                <w:szCs w:val="24"/>
                <w:highlight w:val="none"/>
              </w:rPr>
              <w:t>标截止时</w:t>
            </w:r>
            <w:r>
              <w:rPr>
                <w:rFonts w:hint="eastAsia" w:asciiTheme="minorEastAsia" w:hAnsiTheme="minorEastAsia" w:eastAsiaTheme="minorEastAsia" w:cstheme="minorEastAsia"/>
                <w:color w:val="auto"/>
                <w:spacing w:val="-2"/>
                <w:sz w:val="24"/>
                <w:szCs w:val="24"/>
                <w:highlight w:val="none"/>
              </w:rPr>
              <w:t>间。</w:t>
            </w:r>
          </w:p>
        </w:tc>
      </w:tr>
      <w:tr w14:paraId="6A84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1" w:type="dxa"/>
            <w:vAlign w:val="top"/>
          </w:tcPr>
          <w:p w14:paraId="5265D569">
            <w:pPr>
              <w:pStyle w:val="23"/>
              <w:spacing w:before="290"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3.3.1</w:t>
            </w:r>
          </w:p>
        </w:tc>
        <w:tc>
          <w:tcPr>
            <w:tcW w:w="1597" w:type="dxa"/>
            <w:vAlign w:val="top"/>
          </w:tcPr>
          <w:p w14:paraId="5B3E0CC3">
            <w:pPr>
              <w:pStyle w:val="23"/>
              <w:spacing w:before="258" w:line="228" w:lineRule="auto"/>
              <w:ind w:left="1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响应文件有效期</w:t>
            </w:r>
          </w:p>
        </w:tc>
        <w:tc>
          <w:tcPr>
            <w:tcW w:w="7266" w:type="dxa"/>
            <w:vAlign w:val="top"/>
          </w:tcPr>
          <w:p w14:paraId="16020A6A">
            <w:pPr>
              <w:pStyle w:val="23"/>
              <w:spacing w:before="258"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提交投标文件的截止之日起</w:t>
            </w:r>
            <w:r>
              <w:rPr>
                <w:rFonts w:hint="eastAsia" w:asciiTheme="minorEastAsia" w:hAnsiTheme="minorEastAsia" w:eastAsiaTheme="minorEastAsia" w:cstheme="minorEastAsia"/>
                <w:color w:val="auto"/>
                <w:spacing w:val="6"/>
                <w:sz w:val="24"/>
                <w:szCs w:val="24"/>
                <w:highlight w:val="none"/>
                <w:u w:val="single" w:color="auto"/>
                <w:lang w:val="en-US" w:eastAsia="zh-CN"/>
              </w:rPr>
              <w:t>60</w:t>
            </w:r>
            <w:r>
              <w:rPr>
                <w:rFonts w:hint="eastAsia" w:asciiTheme="minorEastAsia" w:hAnsiTheme="minorEastAsia" w:eastAsiaTheme="minorEastAsia" w:cstheme="minorEastAsia"/>
                <w:color w:val="auto"/>
                <w:spacing w:val="-5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日历天</w:t>
            </w:r>
          </w:p>
        </w:tc>
      </w:tr>
      <w:tr w14:paraId="728B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1" w:type="dxa"/>
            <w:vAlign w:val="top"/>
          </w:tcPr>
          <w:p w14:paraId="71CB8C3B">
            <w:pPr>
              <w:pStyle w:val="23"/>
              <w:spacing w:before="289"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3.4.1</w:t>
            </w:r>
          </w:p>
        </w:tc>
        <w:tc>
          <w:tcPr>
            <w:tcW w:w="1597" w:type="dxa"/>
            <w:vAlign w:val="top"/>
          </w:tcPr>
          <w:p w14:paraId="53F9F528">
            <w:pPr>
              <w:pStyle w:val="23"/>
              <w:spacing w:before="258" w:line="22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入围保证金</w:t>
            </w:r>
          </w:p>
        </w:tc>
        <w:tc>
          <w:tcPr>
            <w:tcW w:w="7266" w:type="dxa"/>
            <w:vAlign w:val="top"/>
          </w:tcPr>
          <w:p w14:paraId="4BECA048">
            <w:pPr>
              <w:pStyle w:val="23"/>
              <w:spacing w:before="291"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本项目不需要递交投标保证金</w:t>
            </w:r>
          </w:p>
        </w:tc>
      </w:tr>
      <w:tr w14:paraId="5FC4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981" w:type="dxa"/>
            <w:vAlign w:val="top"/>
          </w:tcPr>
          <w:p w14:paraId="506028FF">
            <w:pPr>
              <w:pStyle w:val="23"/>
              <w:spacing w:before="65" w:line="190" w:lineRule="auto"/>
              <w:rPr>
                <w:rFonts w:hint="eastAsia" w:asciiTheme="minorEastAsia" w:hAnsiTheme="minorEastAsia" w:eastAsiaTheme="minorEastAsia" w:cstheme="minorEastAsia"/>
                <w:color w:val="auto"/>
                <w:spacing w:val="3"/>
                <w:sz w:val="24"/>
                <w:szCs w:val="24"/>
                <w:highlight w:val="none"/>
              </w:rPr>
            </w:pPr>
          </w:p>
          <w:p w14:paraId="61846E5C">
            <w:pPr>
              <w:pStyle w:val="23"/>
              <w:spacing w:before="65" w:line="19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4.1.1</w:t>
            </w:r>
          </w:p>
        </w:tc>
        <w:tc>
          <w:tcPr>
            <w:tcW w:w="1597" w:type="dxa"/>
            <w:vAlign w:val="top"/>
          </w:tcPr>
          <w:p w14:paraId="20707A0A">
            <w:pPr>
              <w:pStyle w:val="23"/>
              <w:spacing w:before="65" w:line="228" w:lineRule="auto"/>
              <w:rPr>
                <w:rFonts w:hint="eastAsia" w:asciiTheme="minorEastAsia" w:hAnsiTheme="minorEastAsia" w:eastAsiaTheme="minorEastAsia" w:cstheme="minorEastAsia"/>
                <w:color w:val="auto"/>
                <w:sz w:val="24"/>
                <w:szCs w:val="24"/>
                <w:highlight w:val="none"/>
              </w:rPr>
            </w:pPr>
          </w:p>
          <w:p w14:paraId="7FB51E59">
            <w:pPr>
              <w:pStyle w:val="23"/>
              <w:spacing w:before="6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响应文件份数及其他要求</w:t>
            </w:r>
          </w:p>
        </w:tc>
        <w:tc>
          <w:tcPr>
            <w:tcW w:w="7266" w:type="dxa"/>
            <w:vAlign w:val="top"/>
          </w:tcPr>
          <w:p w14:paraId="5DD70DD5">
            <w:pPr>
              <w:pStyle w:val="23"/>
              <w:spacing w:before="199" w:line="278" w:lineRule="auto"/>
              <w:ind w:left="114" w:right="110" w:firstLine="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响应文件正本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 副本</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份。</w:t>
            </w:r>
          </w:p>
          <w:p w14:paraId="544EEBFA">
            <w:pPr>
              <w:pStyle w:val="23"/>
              <w:spacing w:before="199" w:line="278" w:lineRule="auto"/>
              <w:ind w:left="114" w:right="110" w:firstLine="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文件的装订：按A4规格标准打印，胶装成册，文字要清晰，语意要明确，并按</w:t>
            </w:r>
            <w:r>
              <w:rPr>
                <w:rFonts w:hint="eastAsia" w:asciiTheme="minorEastAsia" w:hAnsiTheme="minorEastAsia" w:eastAsiaTheme="minorEastAsia" w:cstheme="minorEastAsia"/>
                <w:color w:val="auto"/>
                <w:sz w:val="24"/>
                <w:szCs w:val="24"/>
                <w:highlight w:val="none"/>
                <w:lang w:eastAsia="zh-CN"/>
              </w:rPr>
              <w:t>征集</w:t>
            </w:r>
            <w:r>
              <w:rPr>
                <w:rFonts w:hint="eastAsia" w:asciiTheme="minorEastAsia" w:hAnsiTheme="minorEastAsia" w:eastAsiaTheme="minorEastAsia" w:cstheme="minorEastAsia"/>
                <w:color w:val="auto"/>
                <w:sz w:val="24"/>
                <w:szCs w:val="24"/>
                <w:highlight w:val="none"/>
              </w:rPr>
              <w:t>文件的要求签字盖章。</w:t>
            </w:r>
          </w:p>
        </w:tc>
      </w:tr>
      <w:tr w14:paraId="1E0D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981" w:type="dxa"/>
            <w:vAlign w:val="top"/>
          </w:tcPr>
          <w:p w14:paraId="1111CDB3">
            <w:pPr>
              <w:spacing w:line="330" w:lineRule="auto"/>
              <w:rPr>
                <w:rFonts w:hint="eastAsia" w:asciiTheme="minorEastAsia" w:hAnsiTheme="minorEastAsia" w:eastAsiaTheme="minorEastAsia" w:cstheme="minorEastAsia"/>
                <w:color w:val="auto"/>
                <w:sz w:val="24"/>
                <w:szCs w:val="24"/>
                <w:highlight w:val="none"/>
              </w:rPr>
            </w:pPr>
          </w:p>
          <w:p w14:paraId="411D3989">
            <w:pPr>
              <w:pStyle w:val="23"/>
              <w:spacing w:before="66" w:line="190" w:lineRule="auto"/>
              <w:ind w:left="2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4.1.2</w:t>
            </w:r>
          </w:p>
        </w:tc>
        <w:tc>
          <w:tcPr>
            <w:tcW w:w="1597" w:type="dxa"/>
            <w:vAlign w:val="top"/>
          </w:tcPr>
          <w:p w14:paraId="7583F638">
            <w:pPr>
              <w:spacing w:before="271" w:line="228" w:lineRule="auto"/>
              <w:ind w:left="116"/>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highlight w:val="none"/>
              </w:rPr>
              <w:t>封套上应载明的信息</w:t>
            </w:r>
          </w:p>
        </w:tc>
        <w:tc>
          <w:tcPr>
            <w:tcW w:w="7266" w:type="dxa"/>
            <w:vAlign w:val="top"/>
          </w:tcPr>
          <w:p w14:paraId="61B9CC99">
            <w:pPr>
              <w:spacing w:line="299" w:lineRule="auto"/>
              <w:rPr>
                <w:rFonts w:hint="eastAsia" w:asciiTheme="minorEastAsia" w:hAnsiTheme="minorEastAsia" w:eastAsiaTheme="minorEastAsia" w:cstheme="minorEastAsia"/>
                <w:color w:val="auto"/>
                <w:sz w:val="24"/>
                <w:szCs w:val="24"/>
                <w:highlight w:val="none"/>
              </w:rPr>
            </w:pPr>
          </w:p>
          <w:p w14:paraId="089A843A">
            <w:pPr>
              <w:autoSpaceDE w:val="0"/>
              <w:autoSpaceDN w:val="0"/>
              <w:adjustRightInd w:val="0"/>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响应文件的的密封：</w:t>
            </w:r>
            <w:r>
              <w:rPr>
                <w:rFonts w:hint="eastAsia" w:ascii="宋体" w:hAnsi="宋体" w:eastAsia="宋体" w:cs="宋体"/>
                <w:color w:val="auto"/>
                <w:kern w:val="0"/>
                <w:sz w:val="24"/>
                <w:highlight w:val="none"/>
                <w:lang w:eastAsia="zh-CN"/>
              </w:rPr>
              <w:t>征集</w:t>
            </w:r>
            <w:r>
              <w:rPr>
                <w:rFonts w:hint="eastAsia" w:ascii="宋体" w:hAnsi="宋体" w:cs="宋体"/>
                <w:color w:val="auto"/>
                <w:kern w:val="0"/>
                <w:sz w:val="24"/>
                <w:highlight w:val="none"/>
              </w:rPr>
              <w:t>申请单位应将</w:t>
            </w:r>
            <w:r>
              <w:rPr>
                <w:rFonts w:hint="eastAsia" w:ascii="宋体" w:hAnsi="宋体" w:eastAsia="宋体" w:cs="宋体"/>
                <w:color w:val="auto"/>
                <w:kern w:val="0"/>
                <w:sz w:val="24"/>
                <w:highlight w:val="none"/>
                <w:lang w:eastAsia="zh-CN"/>
              </w:rPr>
              <w:t>征集</w:t>
            </w:r>
            <w:r>
              <w:rPr>
                <w:rFonts w:hint="eastAsia" w:ascii="宋体" w:hAnsi="宋体" w:cs="宋体"/>
                <w:color w:val="auto"/>
                <w:kern w:val="0"/>
                <w:sz w:val="24"/>
                <w:highlight w:val="none"/>
              </w:rPr>
              <w:t>响应文件的正、副本文件密封在一个密封包内，包装封面上加盖</w:t>
            </w:r>
            <w:r>
              <w:rPr>
                <w:rFonts w:hint="eastAsia" w:ascii="宋体" w:hAnsi="宋体" w:eastAsia="宋体" w:cs="宋体"/>
                <w:color w:val="auto"/>
                <w:kern w:val="0"/>
                <w:sz w:val="24"/>
                <w:highlight w:val="none"/>
                <w:lang w:eastAsia="zh-CN"/>
              </w:rPr>
              <w:t>征集</w:t>
            </w:r>
            <w:r>
              <w:rPr>
                <w:rFonts w:hint="eastAsia" w:ascii="宋体" w:hAnsi="宋体" w:cs="宋体"/>
                <w:color w:val="auto"/>
                <w:kern w:val="0"/>
                <w:sz w:val="24"/>
                <w:highlight w:val="none"/>
              </w:rPr>
              <w:t>申请单位公章并标明如下内容：</w:t>
            </w:r>
          </w:p>
          <w:p w14:paraId="303FD847">
            <w:pPr>
              <w:autoSpaceDE w:val="0"/>
              <w:autoSpaceDN w:val="0"/>
              <w:adjustRightInd w:val="0"/>
              <w:snapToGri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a) </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r>
              <w:rPr>
                <w:rFonts w:hint="eastAsia" w:ascii="宋体" w:hAnsi="宋体" w:eastAsia="宋体" w:cs="宋体"/>
                <w:color w:val="auto"/>
                <w:kern w:val="0"/>
                <w:sz w:val="24"/>
                <w:highlight w:val="none"/>
                <w:lang w:eastAsia="zh-CN"/>
              </w:rPr>
              <w:t>，</w:t>
            </w:r>
          </w:p>
          <w:p w14:paraId="362B30EC">
            <w:pPr>
              <w:autoSpaceDE w:val="0"/>
              <w:autoSpaceDN w:val="0"/>
              <w:adjustRightInd w:val="0"/>
              <w:snapToGrid w:val="0"/>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b) 项目名称：  </w:t>
            </w:r>
            <w:r>
              <w:rPr>
                <w:rFonts w:hint="eastAsia" w:ascii="宋体" w:hAnsi="宋体" w:eastAsia="宋体" w:cs="宋体"/>
                <w:color w:val="auto"/>
                <w:kern w:val="0"/>
                <w:sz w:val="24"/>
                <w:highlight w:val="none"/>
                <w:lang w:val="en-US" w:eastAsia="zh-CN"/>
              </w:rPr>
              <w:t>包号及包名；</w:t>
            </w:r>
            <w:r>
              <w:rPr>
                <w:rFonts w:hint="eastAsia" w:ascii="宋体" w:hAnsi="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p>
          <w:p w14:paraId="0E9C8431">
            <w:pPr>
              <w:autoSpaceDE w:val="0"/>
              <w:autoSpaceDN w:val="0"/>
              <w:adjustRightInd w:val="0"/>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c) 申请</w:t>
            </w:r>
            <w:r>
              <w:rPr>
                <w:rFonts w:hint="eastAsia" w:ascii="宋体" w:hAnsi="宋体" w:eastAsia="宋体" w:cs="宋体"/>
                <w:color w:val="auto"/>
                <w:kern w:val="0"/>
                <w:sz w:val="24"/>
                <w:highlight w:val="none"/>
                <w:lang w:val="en-US" w:eastAsia="zh-CN"/>
              </w:rPr>
              <w:t>供应商</w:t>
            </w:r>
            <w:r>
              <w:rPr>
                <w:rFonts w:hint="eastAsia" w:ascii="宋体" w:hAnsi="宋体" w:cs="宋体"/>
                <w:color w:val="auto"/>
                <w:kern w:val="0"/>
                <w:sz w:val="24"/>
                <w:highlight w:val="none"/>
              </w:rPr>
              <w:t>单位名称:（单位公章）</w:t>
            </w:r>
          </w:p>
          <w:p w14:paraId="4D672317">
            <w:pPr>
              <w:pStyle w:val="23"/>
              <w:spacing w:before="65" w:line="229" w:lineRule="auto"/>
              <w:ind w:left="113"/>
              <w:outlineLvl w:val="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highlight w:val="none"/>
              </w:rPr>
              <w:t>d）202</w:t>
            </w:r>
            <w:r>
              <w:rPr>
                <w:rFonts w:hint="eastAsia"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日</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分前不得拆封</w:t>
            </w:r>
          </w:p>
        </w:tc>
      </w:tr>
      <w:tr w14:paraId="2AB4E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81" w:type="dxa"/>
            <w:vAlign w:val="top"/>
          </w:tcPr>
          <w:p w14:paraId="5E707EC9">
            <w:pPr>
              <w:spacing w:line="304" w:lineRule="auto"/>
              <w:rPr>
                <w:rFonts w:hint="eastAsia" w:asciiTheme="minorEastAsia" w:hAnsiTheme="minorEastAsia" w:eastAsiaTheme="minorEastAsia" w:cstheme="minorEastAsia"/>
                <w:color w:val="auto"/>
                <w:sz w:val="24"/>
                <w:szCs w:val="24"/>
                <w:highlight w:val="none"/>
              </w:rPr>
            </w:pPr>
          </w:p>
          <w:p w14:paraId="425D0E06">
            <w:pPr>
              <w:pStyle w:val="23"/>
              <w:spacing w:before="65" w:line="190" w:lineRule="auto"/>
              <w:ind w:left="2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4.2.1</w:t>
            </w:r>
          </w:p>
        </w:tc>
        <w:tc>
          <w:tcPr>
            <w:tcW w:w="1597" w:type="dxa"/>
            <w:vAlign w:val="top"/>
          </w:tcPr>
          <w:p w14:paraId="7D2460DB">
            <w:pPr>
              <w:spacing w:line="272" w:lineRule="auto"/>
              <w:rPr>
                <w:rFonts w:hint="eastAsia" w:asciiTheme="minorEastAsia" w:hAnsiTheme="minorEastAsia" w:eastAsiaTheme="minorEastAsia" w:cstheme="minorEastAsia"/>
                <w:color w:val="auto"/>
                <w:sz w:val="24"/>
                <w:szCs w:val="24"/>
                <w:highlight w:val="none"/>
              </w:rPr>
            </w:pPr>
          </w:p>
          <w:p w14:paraId="23915A27">
            <w:pPr>
              <w:pStyle w:val="23"/>
              <w:spacing w:before="65" w:line="228" w:lineRule="auto"/>
              <w:ind w:left="167"/>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签字或盖章要求</w:t>
            </w:r>
          </w:p>
        </w:tc>
        <w:tc>
          <w:tcPr>
            <w:tcW w:w="7266" w:type="dxa"/>
            <w:vAlign w:val="top"/>
          </w:tcPr>
          <w:p w14:paraId="7567F55F">
            <w:pPr>
              <w:spacing w:line="270" w:lineRule="auto"/>
              <w:rPr>
                <w:rFonts w:hint="eastAsia" w:asciiTheme="minorEastAsia" w:hAnsiTheme="minorEastAsia" w:eastAsiaTheme="minorEastAsia" w:cstheme="minorEastAsia"/>
                <w:color w:val="auto"/>
                <w:sz w:val="24"/>
                <w:szCs w:val="24"/>
                <w:highlight w:val="none"/>
              </w:rPr>
            </w:pPr>
          </w:p>
          <w:p w14:paraId="2F97A922">
            <w:pPr>
              <w:pStyle w:val="23"/>
              <w:spacing w:before="65" w:line="228" w:lineRule="auto"/>
              <w:ind w:left="11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按征集文件要求</w:t>
            </w:r>
          </w:p>
        </w:tc>
      </w:tr>
      <w:tr w14:paraId="11B9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81" w:type="dxa"/>
            <w:vAlign w:val="top"/>
          </w:tcPr>
          <w:p w14:paraId="554A5C30">
            <w:pPr>
              <w:spacing w:line="278" w:lineRule="auto"/>
              <w:rPr>
                <w:rFonts w:hint="eastAsia" w:asciiTheme="minorEastAsia" w:hAnsiTheme="minorEastAsia" w:eastAsiaTheme="minorEastAsia" w:cstheme="minorEastAsia"/>
                <w:color w:val="auto"/>
                <w:sz w:val="24"/>
                <w:szCs w:val="24"/>
                <w:highlight w:val="none"/>
              </w:rPr>
            </w:pPr>
          </w:p>
          <w:p w14:paraId="1BFE6655">
            <w:pPr>
              <w:pStyle w:val="23"/>
              <w:spacing w:before="65"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5.1.1</w:t>
            </w:r>
          </w:p>
        </w:tc>
        <w:tc>
          <w:tcPr>
            <w:tcW w:w="1597" w:type="dxa"/>
            <w:vAlign w:val="top"/>
          </w:tcPr>
          <w:p w14:paraId="2D3F4AD0">
            <w:pPr>
              <w:spacing w:line="246" w:lineRule="auto"/>
              <w:rPr>
                <w:rFonts w:hint="eastAsia" w:asciiTheme="minorEastAsia" w:hAnsiTheme="minorEastAsia" w:eastAsiaTheme="minorEastAsia" w:cstheme="minorEastAsia"/>
                <w:color w:val="auto"/>
                <w:sz w:val="24"/>
                <w:szCs w:val="24"/>
                <w:highlight w:val="none"/>
              </w:rPr>
            </w:pPr>
          </w:p>
          <w:p w14:paraId="2AC92520">
            <w:pPr>
              <w:pStyle w:val="23"/>
              <w:spacing w:before="65" w:line="229" w:lineRule="auto"/>
              <w:ind w:left="16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开标时间及地点</w:t>
            </w:r>
          </w:p>
        </w:tc>
        <w:tc>
          <w:tcPr>
            <w:tcW w:w="7266" w:type="dxa"/>
            <w:vAlign w:val="top"/>
          </w:tcPr>
          <w:p w14:paraId="3A332554">
            <w:pPr>
              <w:pStyle w:val="23"/>
              <w:spacing w:before="133"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开标时间：同响应文件</w:t>
            </w:r>
            <w:bookmarkStart w:id="16" w:name="_GoBack"/>
            <w:r>
              <w:rPr>
                <w:rFonts w:hint="eastAsia" w:asciiTheme="minorEastAsia" w:hAnsiTheme="minorEastAsia" w:eastAsiaTheme="minorEastAsia" w:cstheme="minorEastAsia"/>
                <w:color w:val="auto"/>
                <w:spacing w:val="7"/>
                <w:sz w:val="24"/>
                <w:szCs w:val="24"/>
                <w:highlight w:val="none"/>
              </w:rPr>
              <w:t>递交</w:t>
            </w:r>
            <w:bookmarkEnd w:id="16"/>
            <w:r>
              <w:rPr>
                <w:rFonts w:hint="eastAsia" w:asciiTheme="minorEastAsia" w:hAnsiTheme="minorEastAsia" w:eastAsiaTheme="minorEastAsia" w:cstheme="minorEastAsia"/>
                <w:color w:val="auto"/>
                <w:spacing w:val="7"/>
                <w:sz w:val="24"/>
                <w:szCs w:val="24"/>
                <w:highlight w:val="none"/>
              </w:rPr>
              <w:t>截止时间</w:t>
            </w:r>
          </w:p>
          <w:p w14:paraId="6935FFFC">
            <w:pPr>
              <w:pStyle w:val="23"/>
              <w:spacing w:before="198" w:line="225"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开标地点：同响应文件递交地点</w:t>
            </w:r>
          </w:p>
        </w:tc>
      </w:tr>
      <w:tr w14:paraId="7A5F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981" w:type="dxa"/>
            <w:vAlign w:val="top"/>
          </w:tcPr>
          <w:p w14:paraId="2AC338EF">
            <w:pPr>
              <w:spacing w:line="248" w:lineRule="auto"/>
              <w:rPr>
                <w:rFonts w:hint="eastAsia" w:asciiTheme="minorEastAsia" w:hAnsiTheme="minorEastAsia" w:eastAsiaTheme="minorEastAsia" w:cstheme="minorEastAsia"/>
                <w:color w:val="auto"/>
                <w:sz w:val="24"/>
                <w:szCs w:val="24"/>
                <w:highlight w:val="none"/>
              </w:rPr>
            </w:pPr>
          </w:p>
          <w:p w14:paraId="61DE24E9">
            <w:pPr>
              <w:spacing w:line="248" w:lineRule="auto"/>
              <w:rPr>
                <w:rFonts w:hint="eastAsia" w:asciiTheme="minorEastAsia" w:hAnsiTheme="minorEastAsia" w:eastAsiaTheme="minorEastAsia" w:cstheme="minorEastAsia"/>
                <w:color w:val="auto"/>
                <w:sz w:val="24"/>
                <w:szCs w:val="24"/>
                <w:highlight w:val="none"/>
              </w:rPr>
            </w:pPr>
          </w:p>
          <w:p w14:paraId="7231CF2C">
            <w:pPr>
              <w:pStyle w:val="23"/>
              <w:spacing w:before="65"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5.3.1</w:t>
            </w:r>
          </w:p>
        </w:tc>
        <w:tc>
          <w:tcPr>
            <w:tcW w:w="1597" w:type="dxa"/>
            <w:vAlign w:val="top"/>
          </w:tcPr>
          <w:p w14:paraId="66FEAAE8">
            <w:pPr>
              <w:spacing w:line="356" w:lineRule="auto"/>
              <w:rPr>
                <w:rFonts w:hint="eastAsia" w:asciiTheme="minorEastAsia" w:hAnsiTheme="minorEastAsia" w:eastAsiaTheme="minorEastAsia" w:cstheme="minorEastAsia"/>
                <w:color w:val="auto"/>
                <w:sz w:val="24"/>
                <w:szCs w:val="24"/>
                <w:highlight w:val="none"/>
              </w:rPr>
            </w:pPr>
          </w:p>
          <w:p w14:paraId="12B01A21">
            <w:pPr>
              <w:pStyle w:val="23"/>
              <w:spacing w:before="65" w:line="229" w:lineRule="auto"/>
              <w:ind w:left="1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评审小组的组建</w:t>
            </w:r>
          </w:p>
        </w:tc>
        <w:tc>
          <w:tcPr>
            <w:tcW w:w="7266" w:type="dxa"/>
            <w:vAlign w:val="top"/>
          </w:tcPr>
          <w:p w14:paraId="697DF0D9">
            <w:pPr>
              <w:pStyle w:val="23"/>
              <w:spacing w:line="227" w:lineRule="auto"/>
              <w:ind w:left="112" w:firstLine="258" w:firstLineChars="100"/>
              <w:rPr>
                <w:rFonts w:hint="eastAsia" w:asciiTheme="minorEastAsia" w:hAnsiTheme="minorEastAsia" w:eastAsiaTheme="minorEastAsia" w:cstheme="minorEastAsia"/>
                <w:color w:val="auto"/>
                <w:spacing w:val="9"/>
                <w:sz w:val="24"/>
                <w:szCs w:val="24"/>
                <w:highlight w:val="none"/>
              </w:rPr>
            </w:pPr>
          </w:p>
          <w:p w14:paraId="534AC9BE">
            <w:pPr>
              <w:pStyle w:val="23"/>
              <w:spacing w:line="227" w:lineRule="auto"/>
              <w:ind w:left="112" w:firstLine="258" w:firstLineChars="100"/>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评标委员会构成：</w:t>
            </w:r>
            <w:r>
              <w:rPr>
                <w:rFonts w:hint="eastAsia" w:asciiTheme="minorEastAsia" w:hAnsiTheme="minorEastAsia" w:eastAsiaTheme="minorEastAsia" w:cstheme="minorEastAsia"/>
                <w:color w:val="auto"/>
                <w:spacing w:val="9"/>
                <w:sz w:val="24"/>
                <w:szCs w:val="24"/>
                <w:highlight w:val="none"/>
                <w:lang w:val="en-US" w:eastAsia="zh-CN"/>
              </w:rPr>
              <w:t>5</w:t>
            </w:r>
            <w:r>
              <w:rPr>
                <w:rFonts w:hint="eastAsia" w:asciiTheme="minorEastAsia" w:hAnsiTheme="minorEastAsia" w:eastAsiaTheme="minorEastAsia" w:cstheme="minorEastAsia"/>
                <w:color w:val="auto"/>
                <w:spacing w:val="9"/>
                <w:sz w:val="24"/>
                <w:szCs w:val="24"/>
                <w:highlight w:val="none"/>
              </w:rPr>
              <w:t>人，由采购人代表</w:t>
            </w:r>
            <w:r>
              <w:rPr>
                <w:rFonts w:hint="eastAsia" w:asciiTheme="minorEastAsia" w:hAnsiTheme="minorEastAsia" w:eastAsiaTheme="minorEastAsia" w:cstheme="minorEastAsia"/>
                <w:color w:val="auto"/>
                <w:spacing w:val="9"/>
                <w:sz w:val="24"/>
                <w:szCs w:val="24"/>
                <w:highlight w:val="none"/>
                <w:lang w:val="en-US" w:eastAsia="zh-CN"/>
              </w:rPr>
              <w:t>1</w:t>
            </w:r>
            <w:r>
              <w:rPr>
                <w:rFonts w:hint="eastAsia" w:asciiTheme="minorEastAsia" w:hAnsiTheme="minorEastAsia" w:eastAsiaTheme="minorEastAsia" w:cstheme="minorEastAsia"/>
                <w:color w:val="auto"/>
                <w:spacing w:val="9"/>
                <w:sz w:val="24"/>
                <w:szCs w:val="24"/>
                <w:highlight w:val="none"/>
              </w:rPr>
              <w:t>人及经济、技术等方面的专家</w:t>
            </w:r>
            <w:r>
              <w:rPr>
                <w:rFonts w:hint="eastAsia" w:asciiTheme="minorEastAsia" w:hAnsiTheme="minorEastAsia" w:eastAsiaTheme="minorEastAsia" w:cstheme="minorEastAsia"/>
                <w:color w:val="auto"/>
                <w:spacing w:val="9"/>
                <w:sz w:val="24"/>
                <w:szCs w:val="24"/>
                <w:highlight w:val="none"/>
                <w:lang w:val="en-US" w:eastAsia="zh-CN"/>
              </w:rPr>
              <w:t>等5</w:t>
            </w:r>
            <w:r>
              <w:rPr>
                <w:rFonts w:hint="eastAsia" w:asciiTheme="minorEastAsia" w:hAnsiTheme="minorEastAsia" w:eastAsiaTheme="minorEastAsia" w:cstheme="minorEastAsia"/>
                <w:color w:val="auto"/>
                <w:spacing w:val="9"/>
                <w:sz w:val="24"/>
                <w:szCs w:val="24"/>
                <w:highlight w:val="none"/>
              </w:rPr>
              <w:t xml:space="preserve"> 人组成，采购人代表参加评标小组，需向代理机构出具授权委托书。</w:t>
            </w:r>
          </w:p>
          <w:p w14:paraId="68DEA909">
            <w:pPr>
              <w:pStyle w:val="23"/>
              <w:spacing w:line="227" w:lineRule="auto"/>
              <w:ind w:left="112" w:firstLine="258"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评标专家确定方式：</w:t>
            </w:r>
            <w:r>
              <w:rPr>
                <w:rFonts w:hint="eastAsia" w:asciiTheme="minorEastAsia" w:hAnsiTheme="minorEastAsia" w:eastAsiaTheme="minorEastAsia" w:cstheme="minorEastAsia"/>
                <w:color w:val="auto"/>
                <w:spacing w:val="9"/>
                <w:sz w:val="24"/>
                <w:szCs w:val="24"/>
                <w:highlight w:val="none"/>
                <w:lang w:eastAsia="zh-CN"/>
              </w:rPr>
              <w:t>由采购单位在监督部门监督下从相关部门组建的专家库中随机抽</w:t>
            </w:r>
            <w:r>
              <w:rPr>
                <w:rFonts w:hint="eastAsia" w:asciiTheme="minorEastAsia" w:hAnsiTheme="minorEastAsia" w:eastAsiaTheme="minorEastAsia" w:cstheme="minorEastAsia"/>
                <w:color w:val="auto"/>
                <w:spacing w:val="9"/>
                <w:sz w:val="24"/>
                <w:szCs w:val="24"/>
                <w:highlight w:val="none"/>
              </w:rPr>
              <w:t>取</w:t>
            </w:r>
          </w:p>
        </w:tc>
      </w:tr>
      <w:tr w14:paraId="3600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81" w:type="dxa"/>
            <w:vAlign w:val="top"/>
          </w:tcPr>
          <w:p w14:paraId="2578D8A8">
            <w:pPr>
              <w:pStyle w:val="23"/>
              <w:spacing w:before="292" w:line="190" w:lineRule="auto"/>
              <w:ind w:left="22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6.4.1</w:t>
            </w:r>
          </w:p>
        </w:tc>
        <w:tc>
          <w:tcPr>
            <w:tcW w:w="1597" w:type="dxa"/>
            <w:vAlign w:val="top"/>
          </w:tcPr>
          <w:p w14:paraId="0334296F">
            <w:pPr>
              <w:pStyle w:val="23"/>
              <w:spacing w:before="260" w:line="229" w:lineRule="auto"/>
              <w:ind w:left="3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履约保证金</w:t>
            </w:r>
          </w:p>
        </w:tc>
        <w:tc>
          <w:tcPr>
            <w:tcW w:w="7266" w:type="dxa"/>
            <w:vAlign w:val="top"/>
          </w:tcPr>
          <w:p w14:paraId="517B2B94">
            <w:pPr>
              <w:pStyle w:val="23"/>
              <w:spacing w:before="260" w:line="233" w:lineRule="auto"/>
              <w:ind w:left="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0A350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4BDD8DFF">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2C9A1E76">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673E08B8">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7C3FC947">
            <w:pPr>
              <w:pStyle w:val="23"/>
              <w:spacing w:before="65" w:line="190"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6.6.1</w:t>
            </w:r>
          </w:p>
        </w:tc>
        <w:tc>
          <w:tcPr>
            <w:tcW w:w="1597" w:type="dxa"/>
            <w:vAlign w:val="top"/>
          </w:tcPr>
          <w:p w14:paraId="05CAF430">
            <w:pPr>
              <w:spacing w:line="30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717DD2A5">
            <w:pPr>
              <w:pStyle w:val="23"/>
              <w:spacing w:before="65" w:line="258" w:lineRule="auto"/>
              <w:ind w:left="273" w:leftChars="0" w:right="271" w:righ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第二阶段成交供应商的确定</w:t>
            </w:r>
          </w:p>
        </w:tc>
        <w:tc>
          <w:tcPr>
            <w:tcW w:w="7266" w:type="dxa"/>
            <w:vAlign w:val="top"/>
          </w:tcPr>
          <w:p w14:paraId="62BDF52B">
            <w:pPr>
              <w:pStyle w:val="23"/>
              <w:spacing w:before="56" w:line="258" w:lineRule="auto"/>
              <w:ind w:left="113" w:right="110" w:firstLine="51"/>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√顺序轮候，根据征集文件中确定的轮候顺序规则，对所有入围供应商依次</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委托</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w:t>
            </w:r>
          </w:p>
          <w:p w14:paraId="493E15BA">
            <w:pPr>
              <w:pStyle w:val="23"/>
              <w:spacing w:before="65" w:line="273" w:lineRule="auto"/>
              <w:ind w:right="107" w:rightChars="0" w:firstLine="256" w:firstLineChars="100"/>
              <w:jc w:val="both"/>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采用顺序轮候方式</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每个入围供应商在一个顺序轮候期内，</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具有</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顺序获得</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合同授予</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的机会。除清退入围供应商和补充征集外，框架协议有效期内不得调整</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合同授予</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顺序。</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（如无特别约定，</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第二阶段成交供应商</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与</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第</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一</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阶段成交供应商</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相同，不再另行公示）</w:t>
            </w:r>
          </w:p>
        </w:tc>
      </w:tr>
      <w:tr w14:paraId="55B3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981" w:type="dxa"/>
            <w:vAlign w:val="top"/>
          </w:tcPr>
          <w:p w14:paraId="34C683D2">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17CD25CC">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4F441AAE">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57E57980">
            <w:pPr>
              <w:pStyle w:val="23"/>
              <w:spacing w:before="65" w:line="190"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6.7.1</w:t>
            </w:r>
          </w:p>
        </w:tc>
        <w:tc>
          <w:tcPr>
            <w:tcW w:w="1597" w:type="dxa"/>
            <w:vAlign w:val="top"/>
          </w:tcPr>
          <w:p w14:paraId="4FAF41D3">
            <w:pPr>
              <w:spacing w:line="261"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5B652790">
            <w:pPr>
              <w:spacing w:line="261"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1A3591CA">
            <w:pPr>
              <w:spacing w:line="26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4F186EB7">
            <w:pPr>
              <w:pStyle w:val="23"/>
              <w:tabs>
                <w:tab w:val="left" w:pos="210"/>
              </w:tabs>
              <w:spacing w:before="65" w:line="254" w:lineRule="auto"/>
              <w:ind w:left="640" w:leftChars="0" w:right="271" w:rightChars="0" w:hanging="420" w:firstLine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入围供应商的</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解除</w:t>
            </w:r>
          </w:p>
        </w:tc>
        <w:tc>
          <w:tcPr>
            <w:tcW w:w="7266" w:type="dxa"/>
            <w:vAlign w:val="top"/>
          </w:tcPr>
          <w:p w14:paraId="698C436D">
            <w:pPr>
              <w:pStyle w:val="23"/>
              <w:spacing w:before="106" w:line="315" w:lineRule="auto"/>
              <w:ind w:left="112" w:leftChars="0" w:right="38" w:rightChars="0" w:firstLine="256" w:firstLineChars="100"/>
              <w:jc w:val="both"/>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恶意串通谋取入围或者合同成交的；提供虚假材料谋取入围或者合 同成交的；无正当理由拒不接受合同授予的；不履行合同义务或者 履行合同义务不符合约定，经采购人请求履行后仍不履行或者仍未 按约定履行的；框架协议有效期内，因违法行为被禁止或限制参加 政府采购活动的；框架协议约定的其他情形；尚未签订框架协议的，取消其入围资格；已经签订框架协议的，解除与其签订的框架协议。</w:t>
            </w:r>
          </w:p>
        </w:tc>
      </w:tr>
      <w:tr w14:paraId="16A3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981" w:type="dxa"/>
            <w:vAlign w:val="top"/>
          </w:tcPr>
          <w:p w14:paraId="02727C83">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48B13389">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21A783C1">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4D24CACA">
            <w:pPr>
              <w:pStyle w:val="23"/>
              <w:spacing w:before="65" w:line="189"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6.7.3</w:t>
            </w:r>
          </w:p>
        </w:tc>
        <w:tc>
          <w:tcPr>
            <w:tcW w:w="1597" w:type="dxa"/>
            <w:vAlign w:val="top"/>
          </w:tcPr>
          <w:p w14:paraId="1163B749">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0E668EC7">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2EFB7FB3">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14:paraId="4CAC9674">
            <w:pPr>
              <w:pStyle w:val="23"/>
              <w:spacing w:before="65" w:line="281" w:lineRule="auto"/>
              <w:ind w:left="692" w:leftChars="0" w:right="271" w:rightChars="0" w:hanging="420" w:firstLine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入围供应商的补充</w:t>
            </w:r>
          </w:p>
        </w:tc>
        <w:tc>
          <w:tcPr>
            <w:tcW w:w="7266" w:type="dxa"/>
            <w:vAlign w:val="top"/>
          </w:tcPr>
          <w:p w14:paraId="3BA7A53D">
            <w:pPr>
              <w:pStyle w:val="23"/>
              <w:spacing w:before="110" w:line="280" w:lineRule="auto"/>
              <w:ind w:left="111" w:right="107" w:firstLine="271" w:firstLineChars="106"/>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除剩余入围供应商不足入围供应商总数 70%且影响框架协议执行的情形外，框架协议有效期内，征集人不得补充征集供应商。</w:t>
            </w:r>
          </w:p>
          <w:p w14:paraId="5B110C8C">
            <w:pPr>
              <w:pStyle w:val="23"/>
              <w:spacing w:before="115" w:line="305" w:lineRule="auto"/>
              <w:ind w:left="113" w:leftChars="0" w:right="38" w:rightChars="0" w:firstLine="256" w:firstLineChars="10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征集人补充征集供应商的，补充征集规则应当在框架协议中约定，补充征集的条件、程序、评审方法和淘汰比例应当与初次征集相同。 补充征集应当遵守原框架协议的有效期。补充征集期间，原框架协议继续履行。</w:t>
            </w:r>
          </w:p>
        </w:tc>
      </w:tr>
      <w:tr w14:paraId="0EF08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9844" w:type="dxa"/>
            <w:gridSpan w:val="3"/>
            <w:vAlign w:val="top"/>
          </w:tcPr>
          <w:p w14:paraId="204B0704">
            <w:pPr>
              <w:pStyle w:val="23"/>
              <w:spacing w:before="257" w:line="229" w:lineRule="auto"/>
              <w:jc w:val="cente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其他</w:t>
            </w:r>
          </w:p>
        </w:tc>
      </w:tr>
      <w:tr w14:paraId="43E0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81" w:type="dxa"/>
            <w:vAlign w:val="top"/>
          </w:tcPr>
          <w:p w14:paraId="3F688CBD">
            <w:pPr>
              <w:pStyle w:val="23"/>
              <w:spacing w:before="259" w:line="230" w:lineRule="auto"/>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5"/>
                <w:sz w:val="24"/>
                <w:szCs w:val="24"/>
                <w:highlight w:val="none"/>
              </w:rPr>
              <w:t>序号</w:t>
            </w:r>
          </w:p>
        </w:tc>
        <w:tc>
          <w:tcPr>
            <w:tcW w:w="1597" w:type="dxa"/>
            <w:vAlign w:val="top"/>
          </w:tcPr>
          <w:p w14:paraId="31901FC2">
            <w:pPr>
              <w:pStyle w:val="23"/>
              <w:spacing w:before="259" w:line="229" w:lineRule="auto"/>
              <w:ind w:left="696"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3"/>
                <w:sz w:val="24"/>
                <w:szCs w:val="24"/>
                <w:highlight w:val="none"/>
              </w:rPr>
              <w:t>项目</w:t>
            </w:r>
          </w:p>
        </w:tc>
        <w:tc>
          <w:tcPr>
            <w:tcW w:w="7266" w:type="dxa"/>
            <w:vAlign w:val="top"/>
          </w:tcPr>
          <w:p w14:paraId="763CE547">
            <w:pPr>
              <w:pStyle w:val="23"/>
              <w:spacing w:before="259" w:line="228" w:lineRule="auto"/>
              <w:ind w:left="286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13"/>
                <w:sz w:val="24"/>
                <w:szCs w:val="24"/>
                <w:highlight w:val="none"/>
              </w:rPr>
              <w:t>内</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容</w:t>
            </w:r>
          </w:p>
        </w:tc>
      </w:tr>
      <w:tr w14:paraId="6E40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0B885895">
            <w:pPr>
              <w:pStyle w:val="23"/>
              <w:spacing w:before="291"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1</w:t>
            </w:r>
          </w:p>
        </w:tc>
        <w:tc>
          <w:tcPr>
            <w:tcW w:w="1597" w:type="dxa"/>
            <w:vAlign w:val="top"/>
          </w:tcPr>
          <w:p w14:paraId="42C05491">
            <w:pPr>
              <w:pStyle w:val="23"/>
              <w:spacing w:before="258" w:line="227" w:lineRule="auto"/>
              <w:ind w:left="48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投标报价</w:t>
            </w:r>
          </w:p>
        </w:tc>
        <w:tc>
          <w:tcPr>
            <w:tcW w:w="7266" w:type="dxa"/>
            <w:vAlign w:val="top"/>
          </w:tcPr>
          <w:p w14:paraId="66A94119">
            <w:pPr>
              <w:keepNext w:val="0"/>
              <w:keepLines w:val="0"/>
              <w:pageBreakBefore w:val="0"/>
              <w:widowControl w:val="0"/>
              <w:kinsoku/>
              <w:wordWrap/>
              <w:overflowPunct/>
              <w:topLinePunct w:val="0"/>
              <w:autoSpaceDE/>
              <w:autoSpaceDN/>
              <w:bidi w:val="0"/>
              <w:adjustRightInd/>
              <w:snapToGrid/>
              <w:ind w:firstLine="512" w:firstLineChars="200"/>
              <w:jc w:val="left"/>
              <w:textAlignment w:val="auto"/>
              <w:rPr>
                <w:rFonts w:hint="eastAsia" w:ascii="宋体" w:hAnsi="宋体" w:eastAsia="宋体" w:cs="宋体"/>
                <w:b w:val="0"/>
                <w:bCs w:val="0"/>
                <w:color w:val="auto"/>
                <w:spacing w:val="8"/>
                <w:sz w:val="24"/>
                <w:szCs w:val="24"/>
                <w:highlight w:val="none"/>
                <w:lang w:val="en-US" w:eastAsia="zh-CN"/>
              </w:rPr>
            </w:pPr>
          </w:p>
          <w:p w14:paraId="4C0B3BE7">
            <w:pPr>
              <w:keepNext w:val="0"/>
              <w:keepLines w:val="0"/>
              <w:pageBreakBefore w:val="0"/>
              <w:widowControl w:val="0"/>
              <w:kinsoku/>
              <w:wordWrap/>
              <w:overflowPunct/>
              <w:topLinePunct w:val="0"/>
              <w:autoSpaceDE/>
              <w:autoSpaceDN/>
              <w:bidi w:val="0"/>
              <w:adjustRightInd/>
              <w:snapToGrid/>
              <w:ind w:firstLine="512" w:firstLineChars="200"/>
              <w:jc w:val="left"/>
              <w:textAlignment w:val="auto"/>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宋体" w:hAnsi="宋体" w:eastAsia="宋体" w:cs="宋体"/>
                <w:b w:val="0"/>
                <w:bCs w:val="0"/>
                <w:color w:val="auto"/>
                <w:spacing w:val="8"/>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val="en-US" w:eastAsia="zh-CN" w:bidi="ar-SA"/>
              </w:rPr>
              <w:t>无</w:t>
            </w:r>
          </w:p>
        </w:tc>
      </w:tr>
      <w:tr w14:paraId="3436C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394C657B">
            <w:pPr>
              <w:spacing w:line="332" w:lineRule="auto"/>
              <w:rPr>
                <w:rFonts w:hint="eastAsia" w:asciiTheme="minorEastAsia" w:hAnsiTheme="minorEastAsia" w:eastAsiaTheme="minorEastAsia" w:cstheme="minorEastAsia"/>
                <w:color w:val="auto"/>
                <w:sz w:val="24"/>
                <w:szCs w:val="24"/>
                <w:highlight w:val="none"/>
              </w:rPr>
            </w:pPr>
          </w:p>
          <w:p w14:paraId="4B02FE2D">
            <w:pPr>
              <w:pStyle w:val="23"/>
              <w:spacing w:before="65"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2</w:t>
            </w:r>
          </w:p>
        </w:tc>
        <w:tc>
          <w:tcPr>
            <w:tcW w:w="1597" w:type="dxa"/>
            <w:vAlign w:val="top"/>
          </w:tcPr>
          <w:p w14:paraId="6079AF23">
            <w:pPr>
              <w:pStyle w:val="23"/>
              <w:spacing w:before="112" w:line="278" w:lineRule="auto"/>
              <w:ind w:left="112" w:leftChars="0" w:right="107" w:rightChars="0" w:firstLine="2" w:firstLine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框架协议第一阶段结果公告</w:t>
            </w:r>
          </w:p>
        </w:tc>
        <w:tc>
          <w:tcPr>
            <w:tcW w:w="7266" w:type="dxa"/>
            <w:vAlign w:val="top"/>
          </w:tcPr>
          <w:p w14:paraId="0E8A5A20">
            <w:pPr>
              <w:pStyle w:val="23"/>
              <w:spacing w:before="131" w:line="468" w:lineRule="exact"/>
              <w:ind w:left="114"/>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4"/>
                <w:sz w:val="24"/>
                <w:szCs w:val="24"/>
                <w:highlight w:val="none"/>
              </w:rPr>
              <w:t>本次招标采购的中标情况将在本采购项目招标公告发布的同一媒介予以公告。</w:t>
            </w:r>
          </w:p>
        </w:tc>
      </w:tr>
      <w:tr w14:paraId="4C34C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21F894F9">
            <w:pPr>
              <w:spacing w:line="248" w:lineRule="auto"/>
              <w:rPr>
                <w:rFonts w:hint="eastAsia" w:asciiTheme="minorEastAsia" w:hAnsiTheme="minorEastAsia" w:eastAsiaTheme="minorEastAsia" w:cstheme="minorEastAsia"/>
                <w:color w:val="auto"/>
                <w:sz w:val="24"/>
                <w:szCs w:val="24"/>
                <w:highlight w:val="none"/>
              </w:rPr>
            </w:pPr>
          </w:p>
          <w:p w14:paraId="1011DA02">
            <w:pPr>
              <w:spacing w:line="248" w:lineRule="auto"/>
              <w:rPr>
                <w:rFonts w:hint="eastAsia" w:asciiTheme="minorEastAsia" w:hAnsiTheme="minorEastAsia" w:eastAsiaTheme="minorEastAsia" w:cstheme="minorEastAsia"/>
                <w:color w:val="auto"/>
                <w:sz w:val="24"/>
                <w:szCs w:val="24"/>
                <w:highlight w:val="none"/>
              </w:rPr>
            </w:pPr>
          </w:p>
          <w:p w14:paraId="1C3B3D0C">
            <w:pPr>
              <w:spacing w:line="249" w:lineRule="auto"/>
              <w:rPr>
                <w:rFonts w:hint="eastAsia" w:asciiTheme="minorEastAsia" w:hAnsiTheme="minorEastAsia" w:eastAsiaTheme="minorEastAsia" w:cstheme="minorEastAsia"/>
                <w:color w:val="auto"/>
                <w:sz w:val="24"/>
                <w:szCs w:val="24"/>
                <w:highlight w:val="none"/>
              </w:rPr>
            </w:pPr>
          </w:p>
          <w:p w14:paraId="6972CE8C">
            <w:pPr>
              <w:spacing w:line="249" w:lineRule="auto"/>
              <w:rPr>
                <w:rFonts w:hint="eastAsia" w:asciiTheme="minorEastAsia" w:hAnsiTheme="minorEastAsia" w:eastAsiaTheme="minorEastAsia" w:cstheme="minorEastAsia"/>
                <w:color w:val="auto"/>
                <w:sz w:val="24"/>
                <w:szCs w:val="24"/>
                <w:highlight w:val="none"/>
              </w:rPr>
            </w:pPr>
          </w:p>
          <w:p w14:paraId="41A8F164">
            <w:pPr>
              <w:spacing w:line="249" w:lineRule="auto"/>
              <w:rPr>
                <w:rFonts w:hint="eastAsia" w:asciiTheme="minorEastAsia" w:hAnsiTheme="minorEastAsia" w:eastAsiaTheme="minorEastAsia" w:cstheme="minorEastAsia"/>
                <w:color w:val="auto"/>
                <w:sz w:val="24"/>
                <w:szCs w:val="24"/>
                <w:highlight w:val="none"/>
              </w:rPr>
            </w:pPr>
          </w:p>
          <w:p w14:paraId="266D841A">
            <w:pPr>
              <w:spacing w:line="249" w:lineRule="auto"/>
              <w:rPr>
                <w:rFonts w:hint="eastAsia" w:asciiTheme="minorEastAsia" w:hAnsiTheme="minorEastAsia" w:eastAsiaTheme="minorEastAsia" w:cstheme="minorEastAsia"/>
                <w:color w:val="auto"/>
                <w:sz w:val="24"/>
                <w:szCs w:val="24"/>
                <w:highlight w:val="none"/>
              </w:rPr>
            </w:pPr>
          </w:p>
          <w:p w14:paraId="682FC574">
            <w:pPr>
              <w:pStyle w:val="23"/>
              <w:spacing w:before="65"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3</w:t>
            </w:r>
          </w:p>
        </w:tc>
        <w:tc>
          <w:tcPr>
            <w:tcW w:w="1597" w:type="dxa"/>
            <w:vAlign w:val="top"/>
          </w:tcPr>
          <w:p w14:paraId="5FEB5D91">
            <w:pPr>
              <w:spacing w:line="278" w:lineRule="auto"/>
              <w:rPr>
                <w:rFonts w:hint="eastAsia" w:asciiTheme="minorEastAsia" w:hAnsiTheme="minorEastAsia" w:eastAsiaTheme="minorEastAsia" w:cstheme="minorEastAsia"/>
                <w:color w:val="auto"/>
                <w:sz w:val="24"/>
                <w:szCs w:val="24"/>
                <w:highlight w:val="none"/>
              </w:rPr>
            </w:pPr>
          </w:p>
          <w:p w14:paraId="74C0BD0B">
            <w:pPr>
              <w:spacing w:line="278" w:lineRule="auto"/>
              <w:rPr>
                <w:rFonts w:hint="eastAsia" w:asciiTheme="minorEastAsia" w:hAnsiTheme="minorEastAsia" w:eastAsiaTheme="minorEastAsia" w:cstheme="minorEastAsia"/>
                <w:color w:val="auto"/>
                <w:sz w:val="24"/>
                <w:szCs w:val="24"/>
                <w:highlight w:val="none"/>
              </w:rPr>
            </w:pPr>
          </w:p>
          <w:p w14:paraId="3A96089D">
            <w:pPr>
              <w:spacing w:line="278" w:lineRule="auto"/>
              <w:rPr>
                <w:rFonts w:hint="eastAsia" w:asciiTheme="minorEastAsia" w:hAnsiTheme="minorEastAsia" w:eastAsiaTheme="minorEastAsia" w:cstheme="minorEastAsia"/>
                <w:color w:val="auto"/>
                <w:sz w:val="24"/>
                <w:szCs w:val="24"/>
                <w:highlight w:val="none"/>
              </w:rPr>
            </w:pPr>
          </w:p>
          <w:p w14:paraId="30A37CA6">
            <w:pPr>
              <w:spacing w:line="278" w:lineRule="auto"/>
              <w:rPr>
                <w:rFonts w:hint="eastAsia" w:asciiTheme="minorEastAsia" w:hAnsiTheme="minorEastAsia" w:eastAsiaTheme="minorEastAsia" w:cstheme="minorEastAsia"/>
                <w:color w:val="auto"/>
                <w:sz w:val="24"/>
                <w:szCs w:val="24"/>
                <w:highlight w:val="none"/>
              </w:rPr>
            </w:pPr>
          </w:p>
          <w:p w14:paraId="1928892D">
            <w:pPr>
              <w:spacing w:line="278" w:lineRule="auto"/>
              <w:rPr>
                <w:rFonts w:hint="eastAsia" w:asciiTheme="minorEastAsia" w:hAnsiTheme="minorEastAsia" w:eastAsiaTheme="minorEastAsia" w:cstheme="minorEastAsia"/>
                <w:color w:val="auto"/>
                <w:sz w:val="24"/>
                <w:szCs w:val="24"/>
                <w:highlight w:val="none"/>
              </w:rPr>
            </w:pPr>
          </w:p>
          <w:p w14:paraId="542C4DAF">
            <w:pPr>
              <w:pStyle w:val="23"/>
              <w:spacing w:before="65" w:line="228" w:lineRule="auto"/>
              <w:ind w:left="115"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征集文件解释权</w:t>
            </w:r>
          </w:p>
        </w:tc>
        <w:tc>
          <w:tcPr>
            <w:tcW w:w="7266" w:type="dxa"/>
            <w:vAlign w:val="top"/>
          </w:tcPr>
          <w:p w14:paraId="0DCF382D">
            <w:pPr>
              <w:pStyle w:val="23"/>
              <w:spacing w:before="35" w:line="377" w:lineRule="auto"/>
              <w:ind w:left="113" w:leftChars="0" w:right="53" w:rightChars="0" w:firstLine="258" w:firstLineChars="100"/>
              <w:jc w:val="both"/>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9"/>
                <w:sz w:val="24"/>
                <w:szCs w:val="24"/>
                <w:highlight w:val="none"/>
              </w:rPr>
              <w:t>构成本征集文件的各个组成文件应互为解释，互为说明；如有不明</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确或不一致，构成合同文件组成内容的，以合同文件约定内容为准，</w:t>
            </w:r>
            <w:r>
              <w:rPr>
                <w:rFonts w:hint="eastAsia" w:asciiTheme="minorEastAsia" w:hAnsiTheme="minorEastAsia" w:eastAsiaTheme="minorEastAsia" w:cstheme="minorEastAsia"/>
                <w:color w:val="auto"/>
                <w:spacing w:val="9"/>
                <w:sz w:val="24"/>
                <w:szCs w:val="24"/>
                <w:highlight w:val="none"/>
              </w:rPr>
              <w:t>且以专用合同条款约定的合同文件优先顺序解释；除征集文件中有特别规定外，仅适用于招标投标阶段的规定，按征集公告、供应商须知、评标办法、响应文件格式的先后顺序解释；同一组成文件中</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就同一事项的规定或约定不一致的，以编排顺序在后者为准；同一组成文件不同版本之间有不一致的，以形成时间在后者为准。按本</w:t>
            </w:r>
            <w:r>
              <w:rPr>
                <w:rFonts w:hint="eastAsia" w:asciiTheme="minorEastAsia" w:hAnsiTheme="minorEastAsia" w:eastAsiaTheme="minorEastAsia" w:cstheme="minorEastAsia"/>
                <w:color w:val="auto"/>
                <w:spacing w:val="7"/>
                <w:sz w:val="24"/>
                <w:szCs w:val="24"/>
                <w:highlight w:val="none"/>
              </w:rPr>
              <w:t>款前述规定仍不能形成结论的，</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由采购人负责解释。</w:t>
            </w:r>
          </w:p>
        </w:tc>
      </w:tr>
      <w:tr w14:paraId="4F61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67FDEA4E">
            <w:pPr>
              <w:pStyle w:val="23"/>
              <w:spacing w:before="65"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4</w:t>
            </w:r>
          </w:p>
        </w:tc>
        <w:tc>
          <w:tcPr>
            <w:tcW w:w="1597" w:type="dxa"/>
            <w:vAlign w:val="top"/>
          </w:tcPr>
          <w:p w14:paraId="71781611">
            <w:pPr>
              <w:pStyle w:val="23"/>
              <w:spacing w:before="78" w:line="221" w:lineRule="auto"/>
              <w:jc w:val="center"/>
              <w:rPr>
                <w:rFonts w:hint="eastAsia" w:asciiTheme="minorEastAsia" w:hAnsiTheme="minorEastAsia" w:eastAsiaTheme="minorEastAsia" w:cstheme="minorEastAsia"/>
                <w:snapToGrid w:val="0"/>
                <w:color w:val="auto"/>
                <w:spacing w:val="9"/>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en-US" w:bidi="ar-SA"/>
              </w:rPr>
              <w:t>开标时间</w:t>
            </w:r>
          </w:p>
          <w:p w14:paraId="3B204DCE">
            <w:pPr>
              <w:pStyle w:val="23"/>
              <w:spacing w:before="78" w:line="221" w:lineRule="auto"/>
              <w:jc w:val="center"/>
              <w:rPr>
                <w:rFonts w:hint="eastAsia" w:asciiTheme="minorEastAsia" w:hAnsiTheme="minorEastAsia" w:eastAsiaTheme="minorEastAsia" w:cstheme="minorEastAsia"/>
                <w:snapToGrid w:val="0"/>
                <w:color w:val="auto"/>
                <w:spacing w:val="9"/>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en-US" w:bidi="ar-SA"/>
              </w:rPr>
              <w:t>及地点</w:t>
            </w:r>
          </w:p>
        </w:tc>
        <w:tc>
          <w:tcPr>
            <w:tcW w:w="7266" w:type="dxa"/>
            <w:vAlign w:val="top"/>
          </w:tcPr>
          <w:p w14:paraId="29886D6C">
            <w:pPr>
              <w:pStyle w:val="23"/>
              <w:spacing w:before="78" w:line="220" w:lineRule="auto"/>
              <w:ind w:firstLine="258" w:firstLineChars="100"/>
              <w:rPr>
                <w:rFonts w:hint="default" w:asciiTheme="minorEastAsia" w:hAnsiTheme="minorEastAsia" w:eastAsiaTheme="minorEastAsia" w:cstheme="minorEastAsia"/>
                <w:snapToGrid w:val="0"/>
                <w:color w:val="auto"/>
                <w:spacing w:val="9"/>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zh-CN" w:bidi="ar-SA"/>
              </w:rPr>
              <w:t>见公告</w:t>
            </w:r>
          </w:p>
        </w:tc>
      </w:tr>
      <w:tr w14:paraId="6D26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6A7F0486">
            <w:pPr>
              <w:spacing w:line="273" w:lineRule="auto"/>
              <w:rPr>
                <w:rFonts w:hint="eastAsia" w:asciiTheme="minorEastAsia" w:hAnsiTheme="minorEastAsia" w:eastAsiaTheme="minorEastAsia" w:cstheme="minorEastAsia"/>
                <w:color w:val="auto"/>
                <w:sz w:val="24"/>
                <w:szCs w:val="24"/>
                <w:highlight w:val="none"/>
              </w:rPr>
            </w:pPr>
          </w:p>
          <w:p w14:paraId="668432F4">
            <w:pPr>
              <w:pStyle w:val="23"/>
              <w:spacing w:before="65" w:line="187"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5</w:t>
            </w:r>
          </w:p>
        </w:tc>
        <w:tc>
          <w:tcPr>
            <w:tcW w:w="1597" w:type="dxa"/>
            <w:vAlign w:val="top"/>
          </w:tcPr>
          <w:p w14:paraId="712212D3">
            <w:pPr>
              <w:pStyle w:val="23"/>
              <w:spacing w:before="238" w:line="228" w:lineRule="auto"/>
              <w:ind w:left="484"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7"/>
                <w:sz w:val="24"/>
                <w:szCs w:val="24"/>
                <w:highlight w:val="none"/>
              </w:rPr>
              <w:t>付款方式</w:t>
            </w:r>
          </w:p>
        </w:tc>
        <w:tc>
          <w:tcPr>
            <w:tcW w:w="7266" w:type="dxa"/>
            <w:vAlign w:val="top"/>
          </w:tcPr>
          <w:p w14:paraId="2E841359">
            <w:pPr>
              <w:pStyle w:val="23"/>
              <w:spacing w:before="35" w:line="377" w:lineRule="auto"/>
              <w:ind w:left="113" w:leftChars="0" w:right="53" w:rightChars="0" w:firstLine="240" w:firstLineChars="100"/>
              <w:jc w:val="both"/>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双方</w:t>
            </w:r>
            <w:r>
              <w:rPr>
                <w:rFonts w:hint="eastAsia" w:cs="宋体"/>
                <w:color w:val="auto"/>
                <w:sz w:val="24"/>
                <w:szCs w:val="24"/>
                <w:highlight w:val="none"/>
                <w:lang w:val="en-US" w:eastAsia="zh-CN"/>
              </w:rPr>
              <w:t>合同</w:t>
            </w:r>
            <w:r>
              <w:rPr>
                <w:rFonts w:hint="eastAsia" w:ascii="宋体" w:hAnsi="宋体" w:eastAsia="宋体" w:cs="宋体"/>
                <w:color w:val="auto"/>
                <w:sz w:val="24"/>
                <w:szCs w:val="24"/>
                <w:highlight w:val="none"/>
              </w:rPr>
              <w:t>约定</w:t>
            </w:r>
          </w:p>
        </w:tc>
      </w:tr>
      <w:tr w14:paraId="25F7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2D114096">
            <w:pPr>
              <w:pStyle w:val="23"/>
              <w:spacing w:before="292"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6</w:t>
            </w:r>
          </w:p>
        </w:tc>
        <w:tc>
          <w:tcPr>
            <w:tcW w:w="1597" w:type="dxa"/>
            <w:vAlign w:val="top"/>
          </w:tcPr>
          <w:p w14:paraId="54EBA90E">
            <w:pPr>
              <w:pStyle w:val="23"/>
              <w:spacing w:before="190" w:line="228" w:lineRule="auto"/>
              <w:ind w:left="692"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5"/>
                <w:sz w:val="24"/>
                <w:szCs w:val="24"/>
                <w:highlight w:val="none"/>
              </w:rPr>
              <w:t>验收</w:t>
            </w:r>
          </w:p>
        </w:tc>
        <w:tc>
          <w:tcPr>
            <w:tcW w:w="7266" w:type="dxa"/>
            <w:vAlign w:val="top"/>
          </w:tcPr>
          <w:p w14:paraId="653DD3C3">
            <w:pPr>
              <w:pStyle w:val="23"/>
              <w:spacing w:before="189" w:line="228" w:lineRule="auto"/>
              <w:ind w:left="112" w:leftChars="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val="en-US" w:eastAsia="zh-CN"/>
              </w:rPr>
              <w:t>甲方对乙方出具的正式报告中的内容及结果进行验收。</w:t>
            </w:r>
          </w:p>
        </w:tc>
      </w:tr>
      <w:tr w14:paraId="47BB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24E70929">
            <w:pPr>
              <w:pStyle w:val="23"/>
              <w:spacing w:before="292" w:line="189" w:lineRule="auto"/>
              <w:ind w:firstLine="240" w:firstLineChars="1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1597" w:type="dxa"/>
            <w:vAlign w:val="top"/>
          </w:tcPr>
          <w:p w14:paraId="62DD2B28">
            <w:pPr>
              <w:pStyle w:val="23"/>
              <w:spacing w:before="260" w:line="228" w:lineRule="auto"/>
              <w:ind w:left="378"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代理服务费</w:t>
            </w:r>
          </w:p>
        </w:tc>
        <w:tc>
          <w:tcPr>
            <w:tcW w:w="7266" w:type="dxa"/>
            <w:vAlign w:val="top"/>
          </w:tcPr>
          <w:p w14:paraId="6AAE9AD2">
            <w:pPr>
              <w:pStyle w:val="23"/>
              <w:spacing w:before="112" w:line="278" w:lineRule="auto"/>
              <w:ind w:left="118" w:leftChars="0" w:right="107" w:rightChars="0" w:hanging="3" w:firstLineChars="0"/>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pPr>
            <w:r>
              <w:rPr>
                <w:rFonts w:hint="eastAsia" w:asciiTheme="minorEastAsia" w:hAnsiTheme="minorEastAsia" w:eastAsiaTheme="minorEastAsia" w:cstheme="minorEastAsia"/>
                <w:b w:val="0"/>
                <w:bCs w:val="0"/>
                <w:color w:val="auto"/>
                <w:spacing w:val="10"/>
                <w:sz w:val="24"/>
                <w:szCs w:val="24"/>
                <w:highlight w:val="none"/>
              </w:rPr>
              <w:t>参考豫招协【2023】002</w:t>
            </w:r>
            <w:r>
              <w:rPr>
                <w:rFonts w:hint="eastAsia" w:asciiTheme="minorEastAsia" w:hAnsiTheme="minorEastAsia" w:eastAsiaTheme="minorEastAsia" w:cstheme="minorEastAsia"/>
                <w:b w:val="0"/>
                <w:bCs w:val="0"/>
                <w:color w:val="auto"/>
                <w:spacing w:val="-32"/>
                <w:sz w:val="24"/>
                <w:szCs w:val="24"/>
                <w:highlight w:val="none"/>
              </w:rPr>
              <w:t xml:space="preserve"> </w:t>
            </w:r>
            <w:r>
              <w:rPr>
                <w:rFonts w:hint="eastAsia" w:asciiTheme="minorEastAsia" w:hAnsiTheme="minorEastAsia" w:eastAsiaTheme="minorEastAsia" w:cstheme="minorEastAsia"/>
                <w:b w:val="0"/>
                <w:bCs w:val="0"/>
                <w:color w:val="auto"/>
                <w:spacing w:val="10"/>
                <w:sz w:val="24"/>
                <w:szCs w:val="24"/>
                <w:highlight w:val="none"/>
              </w:rPr>
              <w:t>号关于印发《河南</w:t>
            </w:r>
            <w:r>
              <w:rPr>
                <w:rFonts w:hint="eastAsia" w:asciiTheme="minorEastAsia" w:hAnsiTheme="minorEastAsia" w:eastAsiaTheme="minorEastAsia" w:cstheme="minorEastAsia"/>
                <w:b w:val="0"/>
                <w:bCs w:val="0"/>
                <w:color w:val="auto"/>
                <w:spacing w:val="9"/>
                <w:sz w:val="24"/>
                <w:szCs w:val="24"/>
                <w:highlight w:val="none"/>
              </w:rPr>
              <w:t>省招标代理服务收费指</w:t>
            </w:r>
            <w:r>
              <w:rPr>
                <w:rFonts w:hint="eastAsia" w:asciiTheme="minorEastAsia" w:hAnsiTheme="minorEastAsia" w:eastAsiaTheme="minorEastAsia" w:cstheme="minorEastAsia"/>
                <w:b w:val="0"/>
                <w:bCs w:val="0"/>
                <w:color w:val="auto"/>
                <w:spacing w:val="7"/>
                <w:sz w:val="24"/>
                <w:szCs w:val="24"/>
                <w:highlight w:val="none"/>
              </w:rPr>
              <w:t>导意见》的通知，</w:t>
            </w:r>
            <w:r>
              <w:rPr>
                <w:rFonts w:hint="eastAsia" w:asciiTheme="minorEastAsia" w:hAnsiTheme="minorEastAsia" w:eastAsiaTheme="minorEastAsia" w:cstheme="minorEastAsia"/>
                <w:b w:val="0"/>
                <w:bCs w:val="0"/>
                <w:color w:val="auto"/>
                <w:spacing w:val="7"/>
                <w:sz w:val="24"/>
                <w:szCs w:val="24"/>
                <w:highlight w:val="none"/>
                <w:lang w:val="en-US" w:eastAsia="zh-CN"/>
              </w:rPr>
              <w:t>每家</w:t>
            </w:r>
            <w:r>
              <w:rPr>
                <w:rFonts w:hint="eastAsia" w:asciiTheme="minorEastAsia" w:hAnsiTheme="minorEastAsia" w:eastAsiaTheme="minorEastAsia" w:cstheme="minorEastAsia"/>
                <w:b w:val="0"/>
                <w:bCs w:val="0"/>
                <w:color w:val="auto"/>
                <w:spacing w:val="7"/>
                <w:sz w:val="24"/>
                <w:szCs w:val="24"/>
                <w:highlight w:val="none"/>
              </w:rPr>
              <w:t>入围供应商代理服务</w:t>
            </w:r>
            <w:r>
              <w:rPr>
                <w:rFonts w:hint="eastAsia" w:asciiTheme="minorEastAsia" w:hAnsiTheme="minorEastAsia" w:eastAsiaTheme="minorEastAsia" w:cstheme="minorEastAsia"/>
                <w:b w:val="0"/>
                <w:bCs w:val="0"/>
                <w:color w:val="auto"/>
                <w:spacing w:val="7"/>
                <w:sz w:val="24"/>
                <w:szCs w:val="24"/>
                <w:highlight w:val="none"/>
                <w:u w:val="none"/>
              </w:rPr>
              <w:t>费</w:t>
            </w:r>
            <w:r>
              <w:rPr>
                <w:rFonts w:hint="eastAsia" w:asciiTheme="minorEastAsia" w:hAnsiTheme="minorEastAsia" w:eastAsiaTheme="minorEastAsia" w:cstheme="minorEastAsia"/>
                <w:b w:val="0"/>
                <w:bCs w:val="0"/>
                <w:color w:val="auto"/>
                <w:spacing w:val="7"/>
                <w:sz w:val="24"/>
                <w:szCs w:val="24"/>
                <w:highlight w:val="none"/>
                <w:u w:val="none"/>
                <w:lang w:val="en-US" w:eastAsia="zh-CN"/>
              </w:rPr>
              <w:t>伍仟</w:t>
            </w:r>
            <w:r>
              <w:rPr>
                <w:rFonts w:hint="eastAsia" w:asciiTheme="minorEastAsia" w:hAnsiTheme="minorEastAsia" w:eastAsiaTheme="minorEastAsia" w:cstheme="minorEastAsia"/>
                <w:b w:val="0"/>
                <w:bCs w:val="0"/>
                <w:color w:val="auto"/>
                <w:spacing w:val="7"/>
                <w:sz w:val="24"/>
                <w:szCs w:val="24"/>
                <w:highlight w:val="none"/>
              </w:rPr>
              <w:t>元</w:t>
            </w:r>
            <w:r>
              <w:rPr>
                <w:rFonts w:hint="eastAsia" w:asciiTheme="minorEastAsia" w:hAnsiTheme="minorEastAsia" w:eastAsiaTheme="minorEastAsia" w:cstheme="minorEastAsia"/>
                <w:b w:val="0"/>
                <w:bCs w:val="0"/>
                <w:color w:val="auto"/>
                <w:spacing w:val="7"/>
                <w:sz w:val="24"/>
                <w:szCs w:val="24"/>
                <w:highlight w:val="none"/>
                <w:lang w:eastAsia="zh-CN"/>
              </w:rPr>
              <w:t>整（服务费不含税）</w:t>
            </w:r>
            <w:r>
              <w:rPr>
                <w:rFonts w:hint="eastAsia" w:asciiTheme="minorEastAsia" w:hAnsiTheme="minorEastAsia" w:eastAsiaTheme="minorEastAsia" w:cstheme="minorEastAsia"/>
                <w:b w:val="0"/>
                <w:bCs w:val="0"/>
                <w:color w:val="auto"/>
                <w:spacing w:val="7"/>
                <w:sz w:val="24"/>
                <w:szCs w:val="24"/>
                <w:highlight w:val="none"/>
              </w:rPr>
              <w:t>,由入围供应商</w:t>
            </w:r>
            <w:r>
              <w:rPr>
                <w:rFonts w:hint="eastAsia" w:asciiTheme="minorEastAsia" w:hAnsiTheme="minorEastAsia" w:eastAsiaTheme="minorEastAsia" w:cstheme="minorEastAsia"/>
                <w:b w:val="0"/>
                <w:bCs w:val="0"/>
                <w:color w:val="auto"/>
                <w:spacing w:val="7"/>
                <w:sz w:val="24"/>
                <w:szCs w:val="24"/>
                <w:highlight w:val="none"/>
                <w:lang w:val="en-US" w:eastAsia="zh-CN"/>
              </w:rPr>
              <w:t>支付</w:t>
            </w:r>
            <w:r>
              <w:rPr>
                <w:rFonts w:hint="eastAsia" w:asciiTheme="minorEastAsia" w:hAnsiTheme="minorEastAsia" w:eastAsiaTheme="minorEastAsia" w:cstheme="minorEastAsia"/>
                <w:b w:val="0"/>
                <w:bCs w:val="0"/>
                <w:color w:val="auto"/>
                <w:spacing w:val="7"/>
                <w:sz w:val="24"/>
                <w:szCs w:val="24"/>
                <w:highlight w:val="none"/>
              </w:rPr>
              <w:t>。</w:t>
            </w:r>
          </w:p>
        </w:tc>
      </w:tr>
      <w:tr w14:paraId="6CF0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81" w:type="dxa"/>
            <w:vAlign w:val="top"/>
          </w:tcPr>
          <w:p w14:paraId="4850A179">
            <w:pPr>
              <w:pStyle w:val="23"/>
              <w:spacing w:before="292" w:line="189" w:lineRule="auto"/>
              <w:ind w:left="432" w:leftChars="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1597" w:type="dxa"/>
            <w:vAlign w:val="top"/>
          </w:tcPr>
          <w:p w14:paraId="55BF5FB9">
            <w:pPr>
              <w:pStyle w:val="23"/>
              <w:spacing w:before="259" w:line="229" w:lineRule="auto"/>
              <w:ind w:left="694"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4"/>
                <w:sz w:val="24"/>
                <w:szCs w:val="24"/>
                <w:highlight w:val="none"/>
              </w:rPr>
              <w:t>其他</w:t>
            </w:r>
          </w:p>
        </w:tc>
        <w:tc>
          <w:tcPr>
            <w:tcW w:w="7266" w:type="dxa"/>
            <w:vAlign w:val="top"/>
          </w:tcPr>
          <w:p w14:paraId="68C3A235">
            <w:pPr>
              <w:pStyle w:val="23"/>
              <w:spacing w:before="292" w:line="228" w:lineRule="auto"/>
              <w:ind w:left="114" w:leftChars="0"/>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pPr>
            <w:r>
              <w:rPr>
                <w:rFonts w:hint="eastAsia" w:asciiTheme="minorEastAsia" w:hAnsiTheme="minorEastAsia" w:eastAsiaTheme="minorEastAsia" w:cstheme="minorEastAsia"/>
                <w:b w:val="0"/>
                <w:bCs w:val="0"/>
                <w:color w:val="auto"/>
                <w:spacing w:val="9"/>
                <w:sz w:val="24"/>
                <w:szCs w:val="24"/>
                <w:highlight w:val="none"/>
              </w:rPr>
              <w:t>本项目采购标的属于</w:t>
            </w:r>
            <w:r>
              <w:rPr>
                <w:rFonts w:hint="eastAsia" w:asciiTheme="minorEastAsia" w:hAnsiTheme="minorEastAsia" w:eastAsiaTheme="minorEastAsia" w:cstheme="minorEastAsia"/>
                <w:b w:val="0"/>
                <w:bCs w:val="0"/>
                <w:color w:val="auto"/>
                <w:spacing w:val="9"/>
                <w:sz w:val="24"/>
                <w:szCs w:val="24"/>
                <w:highlight w:val="none"/>
                <w:lang w:eastAsia="zh-CN"/>
              </w:rPr>
              <w:t>其他未列明行业。</w:t>
            </w:r>
          </w:p>
        </w:tc>
      </w:tr>
    </w:tbl>
    <w:p w14:paraId="35DD2CEF">
      <w:pPr>
        <w:spacing w:line="91" w:lineRule="auto"/>
        <w:rPr>
          <w:rFonts w:ascii="Arial"/>
          <w:color w:val="auto"/>
          <w:sz w:val="2"/>
          <w:highlight w:val="none"/>
        </w:rPr>
      </w:pPr>
    </w:p>
    <w:p w14:paraId="516F7518">
      <w:pPr>
        <w:spacing w:line="332" w:lineRule="auto"/>
        <w:rPr>
          <w:rFonts w:ascii="Arial"/>
          <w:color w:val="auto"/>
          <w:sz w:val="21"/>
          <w:highlight w:val="none"/>
        </w:rPr>
      </w:pPr>
    </w:p>
    <w:p w14:paraId="7AB4E96E">
      <w:pPr>
        <w:pStyle w:val="7"/>
        <w:spacing w:before="91" w:line="221" w:lineRule="auto"/>
        <w:ind w:left="143"/>
        <w:outlineLvl w:val="1"/>
        <w:rPr>
          <w:color w:val="auto"/>
          <w:sz w:val="24"/>
          <w:szCs w:val="24"/>
          <w:highlight w:val="none"/>
        </w:rPr>
      </w:pPr>
      <w:r>
        <w:rPr>
          <w:color w:val="auto"/>
          <w:spacing w:val="-11"/>
          <w:sz w:val="24"/>
          <w:szCs w:val="24"/>
          <w:highlight w:val="none"/>
          <w14:textOutline w14:w="5103" w14:cap="sq" w14:cmpd="sng">
            <w14:solidFill>
              <w14:srgbClr w14:val="000000"/>
            </w14:solidFill>
            <w14:prstDash w14:val="solid"/>
            <w14:bevel/>
          </w14:textOutline>
        </w:rPr>
        <w:t>1.</w:t>
      </w:r>
      <w:r>
        <w:rPr>
          <w:color w:val="auto"/>
          <w:spacing w:val="15"/>
          <w:sz w:val="24"/>
          <w:szCs w:val="24"/>
          <w:highlight w:val="none"/>
        </w:rPr>
        <w:t xml:space="preserve"> </w:t>
      </w:r>
      <w:r>
        <w:rPr>
          <w:color w:val="auto"/>
          <w:spacing w:val="-11"/>
          <w:sz w:val="24"/>
          <w:szCs w:val="24"/>
          <w:highlight w:val="none"/>
          <w14:textOutline w14:w="5103" w14:cap="sq" w14:cmpd="sng">
            <w14:solidFill>
              <w14:srgbClr w14:val="000000"/>
            </w14:solidFill>
            <w14:prstDash w14:val="solid"/>
            <w14:bevel/>
          </w14:textOutline>
        </w:rPr>
        <w:t>总则</w:t>
      </w:r>
    </w:p>
    <w:p w14:paraId="2DB49435">
      <w:pPr>
        <w:pStyle w:val="7"/>
        <w:spacing w:before="268" w:line="229" w:lineRule="auto"/>
        <w:ind w:left="555"/>
        <w:outlineLvl w:val="2"/>
        <w:rPr>
          <w:color w:val="auto"/>
          <w:sz w:val="24"/>
          <w:szCs w:val="24"/>
          <w:highlight w:val="none"/>
        </w:rPr>
      </w:pPr>
      <w:r>
        <w:rPr>
          <w:color w:val="auto"/>
          <w:spacing w:val="4"/>
          <w:sz w:val="24"/>
          <w:szCs w:val="24"/>
          <w:highlight w:val="none"/>
          <w14:textOutline w14:w="3795" w14:cap="sq" w14:cmpd="sng">
            <w14:solidFill>
              <w14:srgbClr w14:val="000000"/>
            </w14:solidFill>
            <w14:prstDash w14:val="solid"/>
            <w14:bevel/>
          </w14:textOutline>
        </w:rPr>
        <w:t>1.1</w:t>
      </w:r>
      <w:r>
        <w:rPr>
          <w:color w:val="auto"/>
          <w:spacing w:val="4"/>
          <w:sz w:val="24"/>
          <w:szCs w:val="24"/>
          <w:highlight w:val="none"/>
        </w:rPr>
        <w:t xml:space="preserve"> </w:t>
      </w:r>
      <w:r>
        <w:rPr>
          <w:color w:val="auto"/>
          <w:spacing w:val="4"/>
          <w:sz w:val="24"/>
          <w:szCs w:val="24"/>
          <w:highlight w:val="none"/>
          <w14:textOutline w14:w="3795" w14:cap="sq" w14:cmpd="sng">
            <w14:solidFill>
              <w14:srgbClr w14:val="000000"/>
            </w14:solidFill>
            <w14:prstDash w14:val="solid"/>
            <w14:bevel/>
          </w14:textOutline>
        </w:rPr>
        <w:t>适用范围</w:t>
      </w:r>
    </w:p>
    <w:p w14:paraId="6D398245">
      <w:pPr>
        <w:pStyle w:val="7"/>
        <w:spacing w:before="159" w:line="378" w:lineRule="auto"/>
        <w:ind w:left="118" w:firstLine="437"/>
        <w:jc w:val="both"/>
        <w:rPr>
          <w:color w:val="auto"/>
          <w:sz w:val="24"/>
          <w:szCs w:val="24"/>
          <w:highlight w:val="none"/>
        </w:rPr>
      </w:pPr>
      <w:r>
        <w:rPr>
          <w:color w:val="auto"/>
          <w:spacing w:val="9"/>
          <w:sz w:val="24"/>
          <w:szCs w:val="24"/>
          <w:highlight w:val="none"/>
        </w:rPr>
        <w:t>1.1.1</w:t>
      </w:r>
      <w:r>
        <w:rPr>
          <w:color w:val="auto"/>
          <w:spacing w:val="73"/>
          <w:sz w:val="24"/>
          <w:szCs w:val="24"/>
          <w:highlight w:val="none"/>
        </w:rPr>
        <w:t xml:space="preserve"> </w:t>
      </w:r>
      <w:r>
        <w:rPr>
          <w:color w:val="auto"/>
          <w:spacing w:val="9"/>
          <w:sz w:val="24"/>
          <w:szCs w:val="24"/>
          <w:highlight w:val="none"/>
        </w:rPr>
        <w:t>根据《中华人民共和国政府采购法》、《中华人民共和国政府采购法实施条例》、《政府采</w:t>
      </w:r>
      <w:r>
        <w:rPr>
          <w:color w:val="auto"/>
          <w:spacing w:val="11"/>
          <w:sz w:val="24"/>
          <w:szCs w:val="24"/>
          <w:highlight w:val="none"/>
        </w:rPr>
        <w:t>购</w:t>
      </w:r>
      <w:r>
        <w:rPr>
          <w:rFonts w:hint="eastAsia"/>
          <w:color w:val="auto"/>
          <w:spacing w:val="11"/>
          <w:sz w:val="24"/>
          <w:szCs w:val="24"/>
          <w:highlight w:val="none"/>
          <w:lang w:eastAsia="zh-CN"/>
        </w:rPr>
        <w:t>货</w:t>
      </w:r>
      <w:r>
        <w:rPr>
          <w:color w:val="auto"/>
          <w:spacing w:val="11"/>
          <w:sz w:val="24"/>
          <w:szCs w:val="24"/>
          <w:highlight w:val="none"/>
        </w:rPr>
        <w:t>物和服务招标投标管理办法（财政部令第87号）》、《政府采购框架协议采购方式管理暂行办法》等</w:t>
      </w:r>
      <w:r>
        <w:rPr>
          <w:color w:val="auto"/>
          <w:spacing w:val="10"/>
          <w:sz w:val="24"/>
          <w:szCs w:val="24"/>
          <w:highlight w:val="none"/>
        </w:rPr>
        <w:t>有关法律、法规和规章的规定，就本项目进行</w:t>
      </w:r>
      <w:r>
        <w:rPr>
          <w:color w:val="auto"/>
          <w:spacing w:val="9"/>
          <w:sz w:val="24"/>
          <w:szCs w:val="24"/>
          <w:highlight w:val="none"/>
        </w:rPr>
        <w:t>框架协议采购，现欢迎符合相关条件的供应商参加。</w:t>
      </w:r>
    </w:p>
    <w:p w14:paraId="2BC9F700">
      <w:pPr>
        <w:pStyle w:val="7"/>
        <w:spacing w:before="161" w:line="228" w:lineRule="auto"/>
        <w:ind w:left="555"/>
        <w:rPr>
          <w:color w:val="auto"/>
          <w:sz w:val="24"/>
          <w:szCs w:val="24"/>
          <w:highlight w:val="none"/>
        </w:rPr>
      </w:pPr>
      <w:r>
        <w:rPr>
          <w:color w:val="auto"/>
          <w:spacing w:val="6"/>
          <w:sz w:val="24"/>
          <w:szCs w:val="24"/>
          <w:highlight w:val="none"/>
        </w:rPr>
        <w:t>1.1.2 本采购项目征集人：见供应商须知前附表。</w:t>
      </w:r>
    </w:p>
    <w:p w14:paraId="17DADE1A">
      <w:pPr>
        <w:pStyle w:val="7"/>
        <w:spacing w:before="161" w:line="228" w:lineRule="auto"/>
        <w:ind w:left="555"/>
        <w:rPr>
          <w:color w:val="auto"/>
          <w:sz w:val="24"/>
          <w:szCs w:val="24"/>
          <w:highlight w:val="none"/>
        </w:rPr>
      </w:pPr>
      <w:r>
        <w:rPr>
          <w:color w:val="auto"/>
          <w:spacing w:val="6"/>
          <w:sz w:val="24"/>
          <w:szCs w:val="24"/>
          <w:highlight w:val="none"/>
        </w:rPr>
        <w:t>1.1.3 本采购项目采购代理机构：见供应商须知前附表。</w:t>
      </w:r>
    </w:p>
    <w:p w14:paraId="3BAC0DDA">
      <w:pPr>
        <w:pStyle w:val="7"/>
        <w:spacing w:before="161" w:line="228" w:lineRule="auto"/>
        <w:ind w:left="555"/>
        <w:outlineLvl w:val="2"/>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1.2</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采购项目的名称、资金来源</w:t>
      </w:r>
    </w:p>
    <w:p w14:paraId="71BEF4E1">
      <w:pPr>
        <w:pStyle w:val="7"/>
        <w:spacing w:before="163" w:line="228" w:lineRule="auto"/>
        <w:ind w:left="555"/>
        <w:rPr>
          <w:color w:val="auto"/>
          <w:sz w:val="24"/>
          <w:szCs w:val="24"/>
          <w:highlight w:val="none"/>
        </w:rPr>
      </w:pPr>
      <w:r>
        <w:rPr>
          <w:color w:val="auto"/>
          <w:spacing w:val="6"/>
          <w:sz w:val="24"/>
          <w:szCs w:val="24"/>
          <w:highlight w:val="none"/>
        </w:rPr>
        <w:t>1.2.1 资金来源：见供应商须知前附表。</w:t>
      </w:r>
    </w:p>
    <w:p w14:paraId="6E846692">
      <w:pPr>
        <w:pStyle w:val="7"/>
        <w:spacing w:before="161" w:line="228" w:lineRule="auto"/>
        <w:ind w:left="555"/>
        <w:rPr>
          <w:color w:val="auto"/>
          <w:spacing w:val="6"/>
          <w:sz w:val="24"/>
          <w:szCs w:val="24"/>
          <w:highlight w:val="none"/>
        </w:rPr>
      </w:pPr>
      <w:r>
        <w:rPr>
          <w:color w:val="auto"/>
          <w:spacing w:val="6"/>
          <w:sz w:val="24"/>
          <w:szCs w:val="24"/>
          <w:highlight w:val="none"/>
        </w:rPr>
        <w:t>1.2.2 采购项目名称：见供应商须知前附表。</w:t>
      </w:r>
    </w:p>
    <w:p w14:paraId="25BCD468">
      <w:pPr>
        <w:pStyle w:val="7"/>
        <w:spacing w:before="42" w:line="228" w:lineRule="auto"/>
        <w:ind w:firstLine="248" w:firstLineChars="100"/>
        <w:outlineLvl w:val="2"/>
        <w:rPr>
          <w:color w:val="auto"/>
          <w:sz w:val="24"/>
          <w:szCs w:val="24"/>
          <w:highlight w:val="none"/>
        </w:rPr>
      </w:pPr>
      <w:r>
        <w:rPr>
          <w:color w:val="auto"/>
          <w:spacing w:val="4"/>
          <w:sz w:val="24"/>
          <w:szCs w:val="24"/>
          <w:highlight w:val="none"/>
          <w14:textOutline w14:w="3795" w14:cap="sq" w14:cmpd="sng">
            <w14:solidFill>
              <w14:srgbClr w14:val="000000"/>
            </w14:solidFill>
            <w14:prstDash w14:val="solid"/>
            <w14:bevel/>
          </w14:textOutline>
        </w:rPr>
        <w:t>1.3</w:t>
      </w:r>
      <w:r>
        <w:rPr>
          <w:color w:val="auto"/>
          <w:spacing w:val="4"/>
          <w:sz w:val="24"/>
          <w:szCs w:val="24"/>
          <w:highlight w:val="none"/>
        </w:rPr>
        <w:t xml:space="preserve"> </w:t>
      </w:r>
      <w:r>
        <w:rPr>
          <w:color w:val="auto"/>
          <w:spacing w:val="4"/>
          <w:sz w:val="24"/>
          <w:szCs w:val="24"/>
          <w:highlight w:val="none"/>
          <w14:textOutline w14:w="3795" w14:cap="sq" w14:cmpd="sng">
            <w14:solidFill>
              <w14:srgbClr w14:val="000000"/>
            </w14:solidFill>
            <w14:prstDash w14:val="solid"/>
            <w14:bevel/>
          </w14:textOutline>
        </w:rPr>
        <w:t>服务内容、框架协议期限、质量标准、合同履行期限</w:t>
      </w:r>
    </w:p>
    <w:p w14:paraId="5217F73E">
      <w:pPr>
        <w:pStyle w:val="7"/>
        <w:spacing w:before="160" w:line="228" w:lineRule="auto"/>
        <w:ind w:left="435"/>
        <w:rPr>
          <w:color w:val="auto"/>
          <w:sz w:val="24"/>
          <w:szCs w:val="24"/>
          <w:highlight w:val="none"/>
        </w:rPr>
      </w:pPr>
      <w:r>
        <w:rPr>
          <w:color w:val="auto"/>
          <w:spacing w:val="6"/>
          <w:sz w:val="24"/>
          <w:szCs w:val="24"/>
          <w:highlight w:val="none"/>
        </w:rPr>
        <w:t>1.3.1 服务内容：见供应商须知前附表。</w:t>
      </w:r>
    </w:p>
    <w:p w14:paraId="73A06131">
      <w:pPr>
        <w:pStyle w:val="7"/>
        <w:spacing w:before="163" w:line="228" w:lineRule="auto"/>
        <w:ind w:left="435"/>
        <w:rPr>
          <w:color w:val="auto"/>
          <w:sz w:val="24"/>
          <w:szCs w:val="24"/>
          <w:highlight w:val="none"/>
        </w:rPr>
      </w:pPr>
      <w:r>
        <w:rPr>
          <w:color w:val="auto"/>
          <w:spacing w:val="7"/>
          <w:sz w:val="24"/>
          <w:szCs w:val="24"/>
          <w:highlight w:val="none"/>
        </w:rPr>
        <w:t>1.3.2 框架协议期限：见供应商须知前附表。</w:t>
      </w:r>
    </w:p>
    <w:p w14:paraId="6CE838E0">
      <w:pPr>
        <w:pStyle w:val="7"/>
        <w:spacing w:before="161" w:line="228" w:lineRule="auto"/>
        <w:ind w:left="435"/>
        <w:rPr>
          <w:color w:val="auto"/>
          <w:sz w:val="24"/>
          <w:szCs w:val="24"/>
          <w:highlight w:val="none"/>
        </w:rPr>
      </w:pPr>
      <w:r>
        <w:rPr>
          <w:color w:val="auto"/>
          <w:spacing w:val="6"/>
          <w:sz w:val="24"/>
          <w:szCs w:val="24"/>
          <w:highlight w:val="none"/>
        </w:rPr>
        <w:t>1.3.3 质量标准：见供应商须知前附表。</w:t>
      </w:r>
    </w:p>
    <w:p w14:paraId="6ECD5DA6">
      <w:pPr>
        <w:pStyle w:val="7"/>
        <w:spacing w:before="160" w:line="228" w:lineRule="auto"/>
        <w:ind w:left="435"/>
        <w:rPr>
          <w:color w:val="auto"/>
          <w:sz w:val="24"/>
          <w:szCs w:val="24"/>
          <w:highlight w:val="none"/>
        </w:rPr>
      </w:pPr>
      <w:r>
        <w:rPr>
          <w:color w:val="auto"/>
          <w:spacing w:val="7"/>
          <w:sz w:val="24"/>
          <w:szCs w:val="24"/>
          <w:highlight w:val="none"/>
        </w:rPr>
        <w:t>1.3.4 合同履行期限：</w:t>
      </w: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p w14:paraId="3350F0A6">
      <w:pPr>
        <w:pStyle w:val="7"/>
        <w:spacing w:before="161" w:line="228" w:lineRule="auto"/>
        <w:ind w:left="435"/>
        <w:outlineLvl w:val="2"/>
        <w:rPr>
          <w:color w:val="auto"/>
          <w:sz w:val="24"/>
          <w:szCs w:val="24"/>
          <w:highlight w:val="none"/>
        </w:rPr>
      </w:pPr>
      <w:r>
        <w:rPr>
          <w:color w:val="auto"/>
          <w:spacing w:val="5"/>
          <w:sz w:val="24"/>
          <w:szCs w:val="24"/>
          <w:highlight w:val="none"/>
          <w14:textOutline w14:w="3795" w14:cap="sq" w14:cmpd="sng">
            <w14:solidFill>
              <w14:srgbClr w14:val="000000"/>
            </w14:solidFill>
            <w14:prstDash w14:val="solid"/>
            <w14:bevel/>
          </w14:textOutline>
        </w:rPr>
        <w:t>1.4</w:t>
      </w:r>
      <w:r>
        <w:rPr>
          <w:color w:val="auto"/>
          <w:spacing w:val="5"/>
          <w:sz w:val="24"/>
          <w:szCs w:val="24"/>
          <w:highlight w:val="none"/>
        </w:rPr>
        <w:t xml:space="preserve"> </w:t>
      </w:r>
      <w:r>
        <w:rPr>
          <w:color w:val="auto"/>
          <w:spacing w:val="5"/>
          <w:sz w:val="24"/>
          <w:szCs w:val="24"/>
          <w:highlight w:val="none"/>
          <w14:textOutline w14:w="3795" w14:cap="sq" w14:cmpd="sng">
            <w14:solidFill>
              <w14:srgbClr w14:val="000000"/>
            </w14:solidFill>
            <w14:prstDash w14:val="solid"/>
            <w14:bevel/>
          </w14:textOutline>
        </w:rPr>
        <w:t>供应商资格要求</w:t>
      </w:r>
    </w:p>
    <w:p w14:paraId="7C53703F">
      <w:pPr>
        <w:pStyle w:val="7"/>
        <w:spacing w:before="163" w:line="228" w:lineRule="auto"/>
        <w:ind w:left="435"/>
        <w:rPr>
          <w:color w:val="auto"/>
          <w:sz w:val="24"/>
          <w:szCs w:val="24"/>
          <w:highlight w:val="none"/>
        </w:rPr>
      </w:pPr>
      <w:r>
        <w:rPr>
          <w:color w:val="auto"/>
          <w:spacing w:val="6"/>
          <w:sz w:val="24"/>
          <w:szCs w:val="24"/>
          <w:highlight w:val="none"/>
        </w:rPr>
        <w:t>1.4.1 供应商资格要求：见供应商须知前附表。</w:t>
      </w:r>
    </w:p>
    <w:p w14:paraId="070943C7">
      <w:pPr>
        <w:pStyle w:val="7"/>
        <w:spacing w:before="161" w:line="228" w:lineRule="auto"/>
        <w:ind w:left="435"/>
        <w:rPr>
          <w:color w:val="auto"/>
          <w:sz w:val="24"/>
          <w:szCs w:val="24"/>
          <w:highlight w:val="none"/>
        </w:rPr>
      </w:pPr>
      <w:r>
        <w:rPr>
          <w:color w:val="auto"/>
          <w:spacing w:val="5"/>
          <w:sz w:val="24"/>
          <w:szCs w:val="24"/>
          <w:highlight w:val="none"/>
        </w:rPr>
        <w:t>1.4.2 本项目不接受联合体入围。</w:t>
      </w:r>
    </w:p>
    <w:p w14:paraId="5DF51AF7">
      <w:pPr>
        <w:pStyle w:val="7"/>
        <w:spacing w:before="161" w:line="228" w:lineRule="auto"/>
        <w:ind w:left="435"/>
        <w:outlineLvl w:val="2"/>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1.5</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入围供应商数量</w:t>
      </w:r>
    </w:p>
    <w:p w14:paraId="69603CAF">
      <w:pPr>
        <w:pStyle w:val="7"/>
        <w:spacing w:before="161" w:line="379" w:lineRule="auto"/>
        <w:ind w:firstLine="480" w:firstLineChars="200"/>
        <w:jc w:val="left"/>
        <w:rPr>
          <w:rFonts w:hint="eastAsia" w:ascii="宋体" w:hAnsi="宋体" w:eastAsia="宋体" w:cs="宋体"/>
          <w:snapToGrid/>
          <w:color w:val="auto"/>
          <w:sz w:val="24"/>
          <w:szCs w:val="24"/>
          <w:lang w:val="en-US" w:eastAsia="zh-CN"/>
        </w:rPr>
      </w:pPr>
      <w:r>
        <w:rPr>
          <w:rFonts w:hint="eastAsia" w:eastAsia="宋体" w:cs="宋体"/>
          <w:snapToGrid/>
          <w:color w:val="auto"/>
          <w:sz w:val="24"/>
          <w:szCs w:val="24"/>
          <w:lang w:val="en-US" w:eastAsia="zh-CN"/>
        </w:rPr>
        <w:t>政府</w:t>
      </w:r>
      <w:r>
        <w:rPr>
          <w:rFonts w:hint="eastAsia" w:ascii="宋体" w:hAnsi="宋体" w:eastAsia="宋体" w:cs="宋体"/>
          <w:snapToGrid/>
          <w:color w:val="auto"/>
          <w:sz w:val="24"/>
          <w:szCs w:val="24"/>
          <w:lang w:val="en-US" w:eastAsia="zh-CN"/>
        </w:rPr>
        <w:t>投资咨询评估机构10家。</w:t>
      </w:r>
    </w:p>
    <w:p w14:paraId="3354319D">
      <w:pPr>
        <w:pStyle w:val="7"/>
        <w:spacing w:before="161" w:line="379" w:lineRule="auto"/>
        <w:ind w:firstLine="512" w:firstLineChars="200"/>
        <w:jc w:val="left"/>
        <w:rPr>
          <w:color w:val="auto"/>
          <w:spacing w:val="8"/>
          <w:sz w:val="24"/>
          <w:szCs w:val="24"/>
          <w:highlight w:val="none"/>
        </w:rPr>
      </w:pPr>
      <w:r>
        <w:rPr>
          <w:color w:val="auto"/>
          <w:spacing w:val="8"/>
          <w:sz w:val="24"/>
          <w:szCs w:val="24"/>
          <w:highlight w:val="none"/>
        </w:rPr>
        <w:t>采购人将根据评标委员会推荐的供应商确定</w:t>
      </w:r>
      <w:r>
        <w:rPr>
          <w:color w:val="auto"/>
          <w:spacing w:val="7"/>
          <w:sz w:val="24"/>
          <w:szCs w:val="24"/>
          <w:highlight w:val="none"/>
        </w:rPr>
        <w:t>入围供应商；如提交响应文件和</w:t>
      </w:r>
      <w:r>
        <w:rPr>
          <w:color w:val="auto"/>
          <w:spacing w:val="8"/>
          <w:sz w:val="24"/>
          <w:szCs w:val="24"/>
          <w:highlight w:val="none"/>
        </w:rPr>
        <w:t>符合资格条件、实质性要求的供应商不足时，实际选定数量以淘汰20%后剩余的数量为准。</w:t>
      </w:r>
    </w:p>
    <w:p w14:paraId="3AA0A681">
      <w:pPr>
        <w:pStyle w:val="7"/>
        <w:spacing w:before="161" w:line="379" w:lineRule="auto"/>
        <w:jc w:val="left"/>
        <w:rPr>
          <w:b/>
          <w:bCs/>
          <w:color w:val="auto"/>
          <w:spacing w:val="8"/>
          <w:sz w:val="24"/>
          <w:szCs w:val="24"/>
          <w:highlight w:val="none"/>
        </w:rPr>
      </w:pPr>
      <w:r>
        <w:rPr>
          <w:b/>
          <w:bCs/>
          <w:color w:val="auto"/>
          <w:spacing w:val="8"/>
          <w:sz w:val="24"/>
          <w:szCs w:val="24"/>
          <w:highlight w:val="none"/>
        </w:rPr>
        <w:t>1.6 确定入围供应商的淘汰率及入围费用</w:t>
      </w:r>
    </w:p>
    <w:p w14:paraId="7DBAB7D3">
      <w:pPr>
        <w:pStyle w:val="7"/>
        <w:spacing w:before="161" w:line="379" w:lineRule="auto"/>
        <w:ind w:left="216" w:leftChars="103" w:firstLine="258" w:firstLineChars="101"/>
        <w:jc w:val="left"/>
        <w:rPr>
          <w:color w:val="auto"/>
          <w:spacing w:val="8"/>
          <w:sz w:val="24"/>
          <w:szCs w:val="24"/>
          <w:highlight w:val="none"/>
        </w:rPr>
      </w:pPr>
      <w:r>
        <w:rPr>
          <w:color w:val="auto"/>
          <w:spacing w:val="8"/>
          <w:sz w:val="24"/>
          <w:szCs w:val="24"/>
          <w:highlight w:val="none"/>
        </w:rPr>
        <w:t>确定</w:t>
      </w:r>
      <w:r>
        <w:rPr>
          <w:rFonts w:hint="eastAsia"/>
          <w:color w:val="auto"/>
          <w:spacing w:val="8"/>
          <w:sz w:val="24"/>
          <w:szCs w:val="24"/>
          <w:highlight w:val="none"/>
          <w:lang w:eastAsia="zh-CN"/>
        </w:rPr>
        <w:t>第一阶段</w:t>
      </w:r>
      <w:r>
        <w:rPr>
          <w:color w:val="auto"/>
          <w:spacing w:val="8"/>
          <w:sz w:val="24"/>
          <w:szCs w:val="24"/>
          <w:highlight w:val="none"/>
        </w:rPr>
        <w:t>入围供应商时，提交响应文件和符合资格条件、实质性要求的供应商应当均不少于2家，淘汰比例一般不得低于20%，且至少淘汰一家供应商。供应商准备和参加入围活动发生的费用自理。</w:t>
      </w:r>
    </w:p>
    <w:p w14:paraId="2B826547">
      <w:pPr>
        <w:pStyle w:val="7"/>
        <w:spacing w:before="161" w:line="229" w:lineRule="auto"/>
        <w:ind w:firstLine="480" w:firstLineChars="200"/>
        <w:outlineLvl w:val="2"/>
        <w:rPr>
          <w:color w:val="auto"/>
          <w:sz w:val="24"/>
          <w:szCs w:val="24"/>
          <w:highlight w:val="none"/>
        </w:rPr>
      </w:pPr>
      <w:r>
        <w:rPr>
          <w:color w:val="auto"/>
          <w:sz w:val="24"/>
          <w:szCs w:val="24"/>
          <w:highlight w:val="none"/>
          <w14:textOutline w14:w="3795" w14:cap="sq" w14:cmpd="sng">
            <w14:solidFill>
              <w14:srgbClr w14:val="000000"/>
            </w14:solidFill>
            <w14:prstDash w14:val="solid"/>
            <w14:bevel/>
          </w14:textOutline>
        </w:rPr>
        <w:t>1.7</w:t>
      </w:r>
      <w:r>
        <w:rPr>
          <w:color w:val="auto"/>
          <w:spacing w:val="17"/>
          <w:sz w:val="24"/>
          <w:szCs w:val="24"/>
          <w:highlight w:val="none"/>
        </w:rPr>
        <w:t xml:space="preserve"> </w:t>
      </w:r>
      <w:r>
        <w:rPr>
          <w:color w:val="auto"/>
          <w:sz w:val="24"/>
          <w:szCs w:val="24"/>
          <w:highlight w:val="none"/>
          <w14:textOutline w14:w="3795" w14:cap="sq" w14:cmpd="sng">
            <w14:solidFill>
              <w14:srgbClr w14:val="000000"/>
            </w14:solidFill>
            <w14:prstDash w14:val="solid"/>
            <w14:bevel/>
          </w14:textOutline>
        </w:rPr>
        <w:t>分包</w:t>
      </w:r>
    </w:p>
    <w:p w14:paraId="3225A29B">
      <w:pPr>
        <w:pStyle w:val="7"/>
        <w:spacing w:before="161" w:line="228" w:lineRule="auto"/>
        <w:ind w:firstLine="992" w:firstLineChars="400"/>
        <w:outlineLvl w:val="2"/>
        <w:rPr>
          <w:rFonts w:hint="default" w:eastAsia="宋体"/>
          <w:color w:val="auto"/>
          <w:spacing w:val="4"/>
          <w:sz w:val="24"/>
          <w:szCs w:val="24"/>
          <w:highlight w:val="none"/>
          <w:lang w:val="en-US" w:eastAsia="zh-CN"/>
        </w:rPr>
      </w:pPr>
      <w:r>
        <w:rPr>
          <w:rFonts w:hint="eastAsia"/>
          <w:color w:val="auto"/>
          <w:spacing w:val="4"/>
          <w:sz w:val="24"/>
          <w:szCs w:val="24"/>
          <w:highlight w:val="none"/>
          <w:lang w:val="en-US" w:eastAsia="zh-CN"/>
        </w:rPr>
        <w:t>共分3个包</w:t>
      </w:r>
    </w:p>
    <w:p w14:paraId="2567546D">
      <w:pPr>
        <w:pStyle w:val="7"/>
        <w:spacing w:before="161" w:line="228" w:lineRule="auto"/>
        <w:ind w:firstLine="492" w:firstLineChars="200"/>
        <w:outlineLvl w:val="2"/>
        <w:rPr>
          <w:color w:val="auto"/>
          <w:sz w:val="24"/>
          <w:szCs w:val="24"/>
          <w:highlight w:val="none"/>
        </w:rPr>
      </w:pPr>
      <w:r>
        <w:rPr>
          <w:color w:val="auto"/>
          <w:spacing w:val="3"/>
          <w:sz w:val="24"/>
          <w:szCs w:val="24"/>
          <w:highlight w:val="none"/>
          <w14:textOutline w14:w="3795" w14:cap="sq" w14:cmpd="sng">
            <w14:solidFill>
              <w14:srgbClr w14:val="000000"/>
            </w14:solidFill>
            <w14:prstDash w14:val="solid"/>
            <w14:bevel/>
          </w14:textOutline>
        </w:rPr>
        <w:t>1.8</w:t>
      </w:r>
      <w:r>
        <w:rPr>
          <w:color w:val="auto"/>
          <w:spacing w:val="25"/>
          <w:sz w:val="24"/>
          <w:szCs w:val="24"/>
          <w:highlight w:val="none"/>
        </w:rPr>
        <w:t xml:space="preserve"> </w:t>
      </w:r>
      <w:r>
        <w:rPr>
          <w:color w:val="auto"/>
          <w:spacing w:val="3"/>
          <w:sz w:val="24"/>
          <w:szCs w:val="24"/>
          <w:highlight w:val="none"/>
          <w14:textOutline w14:w="3795" w14:cap="sq" w14:cmpd="sng">
            <w14:solidFill>
              <w14:srgbClr w14:val="000000"/>
            </w14:solidFill>
            <w14:prstDash w14:val="solid"/>
            <w14:bevel/>
          </w14:textOutline>
        </w:rPr>
        <w:t>响应和偏差</w:t>
      </w:r>
    </w:p>
    <w:p w14:paraId="54566492">
      <w:pPr>
        <w:pStyle w:val="7"/>
        <w:spacing w:before="160" w:line="378" w:lineRule="auto"/>
        <w:ind w:firstLine="434"/>
        <w:jc w:val="both"/>
        <w:rPr>
          <w:color w:val="auto"/>
          <w:sz w:val="24"/>
          <w:szCs w:val="24"/>
          <w:highlight w:val="none"/>
        </w:rPr>
      </w:pPr>
      <w:r>
        <w:rPr>
          <w:color w:val="auto"/>
          <w:spacing w:val="9"/>
          <w:sz w:val="24"/>
          <w:szCs w:val="24"/>
          <w:highlight w:val="none"/>
        </w:rPr>
        <w:t>1.8.1</w:t>
      </w:r>
      <w:r>
        <w:rPr>
          <w:color w:val="auto"/>
          <w:spacing w:val="71"/>
          <w:sz w:val="24"/>
          <w:szCs w:val="24"/>
          <w:highlight w:val="none"/>
        </w:rPr>
        <w:t xml:space="preserve"> </w:t>
      </w:r>
      <w:r>
        <w:rPr>
          <w:color w:val="auto"/>
          <w:spacing w:val="9"/>
          <w:sz w:val="24"/>
          <w:szCs w:val="24"/>
          <w:highlight w:val="none"/>
        </w:rPr>
        <w:t>供应商的总体要求、服务要求等条件不得低于采购需求。响应文件应当对征集文件的实质性</w:t>
      </w:r>
      <w:r>
        <w:rPr>
          <w:color w:val="auto"/>
          <w:spacing w:val="11"/>
          <w:sz w:val="24"/>
          <w:szCs w:val="24"/>
          <w:highlight w:val="none"/>
        </w:rPr>
        <w:t>要求和条件作出满足或更有利于征集人的响应，否则，供应商的响应文件将被否决。实质性要求和条件</w:t>
      </w:r>
      <w:r>
        <w:rPr>
          <w:color w:val="auto"/>
          <w:spacing w:val="7"/>
          <w:sz w:val="24"/>
          <w:szCs w:val="24"/>
          <w:highlight w:val="none"/>
        </w:rPr>
        <w:t>见供应商须知前附表。</w:t>
      </w:r>
    </w:p>
    <w:p w14:paraId="5EF9F284">
      <w:pPr>
        <w:pStyle w:val="7"/>
        <w:spacing w:before="161" w:line="228" w:lineRule="auto"/>
        <w:ind w:left="435"/>
        <w:rPr>
          <w:color w:val="auto"/>
          <w:sz w:val="24"/>
          <w:szCs w:val="24"/>
          <w:highlight w:val="none"/>
        </w:rPr>
      </w:pPr>
      <w:r>
        <w:rPr>
          <w:color w:val="auto"/>
          <w:spacing w:val="8"/>
          <w:sz w:val="24"/>
          <w:szCs w:val="24"/>
          <w:highlight w:val="none"/>
        </w:rPr>
        <w:t>1.8.2</w:t>
      </w:r>
      <w:r>
        <w:rPr>
          <w:color w:val="auto"/>
          <w:spacing w:val="-16"/>
          <w:sz w:val="24"/>
          <w:szCs w:val="24"/>
          <w:highlight w:val="none"/>
        </w:rPr>
        <w:t xml:space="preserve"> </w:t>
      </w:r>
      <w:r>
        <w:rPr>
          <w:color w:val="auto"/>
          <w:spacing w:val="8"/>
          <w:sz w:val="24"/>
          <w:szCs w:val="24"/>
          <w:highlight w:val="none"/>
        </w:rPr>
        <w:t>供应商应根据征集文件的要求提供服务方案等内容以对征集文件作出响应。</w:t>
      </w:r>
    </w:p>
    <w:p w14:paraId="6B9DFB38">
      <w:pPr>
        <w:pStyle w:val="7"/>
        <w:spacing w:before="161" w:line="230" w:lineRule="auto"/>
        <w:ind w:left="435"/>
        <w:outlineLvl w:val="2"/>
        <w:rPr>
          <w:color w:val="auto"/>
          <w:sz w:val="24"/>
          <w:szCs w:val="24"/>
          <w:highlight w:val="none"/>
        </w:rPr>
      </w:pPr>
      <w:r>
        <w:rPr>
          <w:color w:val="auto"/>
          <w:spacing w:val="1"/>
          <w:sz w:val="24"/>
          <w:szCs w:val="24"/>
          <w:highlight w:val="none"/>
          <w14:textOutline w14:w="3795" w14:cap="sq" w14:cmpd="sng">
            <w14:solidFill>
              <w14:srgbClr w14:val="000000"/>
            </w14:solidFill>
            <w14:prstDash w14:val="solid"/>
            <w14:bevel/>
          </w14:textOutline>
        </w:rPr>
        <w:t>1.9</w:t>
      </w:r>
      <w:r>
        <w:rPr>
          <w:color w:val="auto"/>
          <w:spacing w:val="12"/>
          <w:sz w:val="24"/>
          <w:szCs w:val="24"/>
          <w:highlight w:val="none"/>
        </w:rPr>
        <w:t xml:space="preserve"> </w:t>
      </w:r>
      <w:r>
        <w:rPr>
          <w:color w:val="auto"/>
          <w:spacing w:val="1"/>
          <w:sz w:val="24"/>
          <w:szCs w:val="24"/>
          <w:highlight w:val="none"/>
          <w14:textOutline w14:w="3795" w14:cap="sq" w14:cmpd="sng">
            <w14:solidFill>
              <w14:srgbClr w14:val="000000"/>
            </w14:solidFill>
            <w14:prstDash w14:val="solid"/>
            <w14:bevel/>
          </w14:textOutline>
        </w:rPr>
        <w:t>语言</w:t>
      </w:r>
    </w:p>
    <w:p w14:paraId="5E517835">
      <w:pPr>
        <w:pStyle w:val="7"/>
        <w:spacing w:before="159" w:line="228" w:lineRule="auto"/>
        <w:ind w:left="430"/>
        <w:rPr>
          <w:color w:val="auto"/>
          <w:sz w:val="24"/>
          <w:szCs w:val="24"/>
          <w:highlight w:val="none"/>
        </w:rPr>
      </w:pPr>
      <w:r>
        <w:rPr>
          <w:color w:val="auto"/>
          <w:spacing w:val="9"/>
          <w:sz w:val="24"/>
          <w:szCs w:val="24"/>
          <w:highlight w:val="none"/>
        </w:rPr>
        <w:t>响应文件使用的语言文字为中文。专用术语使用外文的，应附有中文注释。</w:t>
      </w:r>
    </w:p>
    <w:p w14:paraId="5AAE3963">
      <w:pPr>
        <w:pStyle w:val="7"/>
        <w:spacing w:before="166" w:line="219" w:lineRule="auto"/>
        <w:ind w:left="498"/>
        <w:outlineLvl w:val="2"/>
        <w:rPr>
          <w:color w:val="auto"/>
          <w:sz w:val="24"/>
          <w:szCs w:val="24"/>
          <w:highlight w:val="none"/>
        </w:rPr>
      </w:pPr>
      <w:r>
        <w:rPr>
          <w:color w:val="auto"/>
          <w:spacing w:val="-7"/>
          <w:sz w:val="24"/>
          <w:szCs w:val="24"/>
          <w:highlight w:val="none"/>
          <w14:textOutline w14:w="4358" w14:cap="sq" w14:cmpd="sng">
            <w14:solidFill>
              <w14:srgbClr w14:val="000000"/>
            </w14:solidFill>
            <w14:prstDash w14:val="solid"/>
            <w14:bevel/>
          </w14:textOutline>
        </w:rPr>
        <w:t>1.10</w:t>
      </w:r>
      <w:r>
        <w:rPr>
          <w:color w:val="auto"/>
          <w:spacing w:val="9"/>
          <w:sz w:val="24"/>
          <w:szCs w:val="24"/>
          <w:highlight w:val="none"/>
        </w:rPr>
        <w:t xml:space="preserve"> </w:t>
      </w:r>
      <w:r>
        <w:rPr>
          <w:color w:val="auto"/>
          <w:spacing w:val="-7"/>
          <w:sz w:val="24"/>
          <w:szCs w:val="24"/>
          <w:highlight w:val="none"/>
          <w14:textOutline w14:w="4358" w14:cap="sq" w14:cmpd="sng">
            <w14:solidFill>
              <w14:srgbClr w14:val="000000"/>
            </w14:solidFill>
            <w14:prstDash w14:val="solid"/>
            <w14:bevel/>
          </w14:textOutline>
        </w:rPr>
        <w:t>货币</w:t>
      </w:r>
    </w:p>
    <w:p w14:paraId="2C0D7CCE">
      <w:pPr>
        <w:pStyle w:val="7"/>
        <w:spacing w:before="178" w:line="228" w:lineRule="auto"/>
        <w:ind w:left="425"/>
        <w:rPr>
          <w:color w:val="auto"/>
          <w:sz w:val="24"/>
          <w:szCs w:val="24"/>
          <w:highlight w:val="none"/>
        </w:rPr>
      </w:pPr>
      <w:r>
        <w:rPr>
          <w:color w:val="auto"/>
          <w:spacing w:val="7"/>
          <w:sz w:val="24"/>
          <w:szCs w:val="24"/>
          <w:highlight w:val="none"/>
        </w:rPr>
        <w:t>结算货币为人民币。</w:t>
      </w:r>
    </w:p>
    <w:p w14:paraId="75EDCB57">
      <w:pPr>
        <w:pStyle w:val="7"/>
        <w:spacing w:before="165" w:line="221" w:lineRule="auto"/>
        <w:ind w:left="498"/>
        <w:outlineLvl w:val="2"/>
        <w:rPr>
          <w:color w:val="auto"/>
          <w:sz w:val="24"/>
          <w:szCs w:val="24"/>
          <w:highlight w:val="none"/>
        </w:rPr>
      </w:pPr>
      <w:r>
        <w:rPr>
          <w:color w:val="auto"/>
          <w:spacing w:val="-6"/>
          <w:sz w:val="24"/>
          <w:szCs w:val="24"/>
          <w:highlight w:val="none"/>
          <w14:textOutline w14:w="4358" w14:cap="sq" w14:cmpd="sng">
            <w14:solidFill>
              <w14:srgbClr w14:val="000000"/>
            </w14:solidFill>
            <w14:prstDash w14:val="solid"/>
            <w14:bevel/>
          </w14:textOutline>
        </w:rPr>
        <w:t>1.11</w:t>
      </w:r>
      <w:r>
        <w:rPr>
          <w:color w:val="auto"/>
          <w:spacing w:val="12"/>
          <w:sz w:val="24"/>
          <w:szCs w:val="24"/>
          <w:highlight w:val="none"/>
        </w:rPr>
        <w:t xml:space="preserve"> </w:t>
      </w:r>
      <w:r>
        <w:rPr>
          <w:color w:val="auto"/>
          <w:spacing w:val="-6"/>
          <w:sz w:val="24"/>
          <w:szCs w:val="24"/>
          <w:highlight w:val="none"/>
          <w14:textOutline w14:w="4358" w14:cap="sq" w14:cmpd="sng">
            <w14:solidFill>
              <w14:srgbClr w14:val="000000"/>
            </w14:solidFill>
            <w14:prstDash w14:val="solid"/>
            <w14:bevel/>
          </w14:textOutline>
        </w:rPr>
        <w:t>保密</w:t>
      </w:r>
    </w:p>
    <w:p w14:paraId="12597364">
      <w:pPr>
        <w:pStyle w:val="7"/>
        <w:spacing w:before="163" w:line="228" w:lineRule="auto"/>
        <w:ind w:left="423"/>
        <w:rPr>
          <w:rFonts w:hint="eastAsia"/>
          <w:color w:val="auto"/>
          <w:spacing w:val="9"/>
          <w:sz w:val="24"/>
          <w:szCs w:val="24"/>
          <w:highlight w:val="none"/>
          <w:lang w:eastAsia="zh-CN"/>
        </w:rPr>
      </w:pPr>
      <w:r>
        <w:rPr>
          <w:color w:val="auto"/>
          <w:spacing w:val="9"/>
          <w:sz w:val="24"/>
          <w:szCs w:val="24"/>
          <w:highlight w:val="none"/>
        </w:rPr>
        <w:t>参与本项目采购活动的各方应对征集文件和响应文件中的商业和技术等秘密保密，否则应承担相应的法律责任</w:t>
      </w:r>
      <w:r>
        <w:rPr>
          <w:rFonts w:hint="eastAsia"/>
          <w:color w:val="auto"/>
          <w:spacing w:val="9"/>
          <w:sz w:val="24"/>
          <w:szCs w:val="24"/>
          <w:highlight w:val="none"/>
          <w:lang w:eastAsia="zh-CN"/>
        </w:rPr>
        <w:t>。</w:t>
      </w:r>
    </w:p>
    <w:p w14:paraId="24B99988">
      <w:pPr>
        <w:pStyle w:val="7"/>
        <w:spacing w:before="92" w:line="221" w:lineRule="auto"/>
        <w:ind w:left="6"/>
        <w:outlineLvl w:val="1"/>
        <w:rPr>
          <w:color w:val="auto"/>
          <w:sz w:val="28"/>
          <w:szCs w:val="28"/>
          <w:highlight w:val="none"/>
        </w:rPr>
      </w:pPr>
      <w:r>
        <w:rPr>
          <w:color w:val="auto"/>
          <w:spacing w:val="-4"/>
          <w:sz w:val="28"/>
          <w:szCs w:val="28"/>
          <w:highlight w:val="none"/>
          <w14:textOutline w14:w="5103" w14:cap="sq" w14:cmpd="sng">
            <w14:solidFill>
              <w14:srgbClr w14:val="000000"/>
            </w14:solidFill>
            <w14:prstDash w14:val="solid"/>
            <w14:bevel/>
          </w14:textOutline>
        </w:rPr>
        <w:t>2.</w:t>
      </w:r>
      <w:r>
        <w:rPr>
          <w:color w:val="auto"/>
          <w:spacing w:val="14"/>
          <w:sz w:val="28"/>
          <w:szCs w:val="28"/>
          <w:highlight w:val="none"/>
        </w:rPr>
        <w:t xml:space="preserve"> </w:t>
      </w:r>
      <w:r>
        <w:rPr>
          <w:color w:val="auto"/>
          <w:spacing w:val="-4"/>
          <w:sz w:val="28"/>
          <w:szCs w:val="28"/>
          <w:highlight w:val="none"/>
          <w14:textOutline w14:w="5103" w14:cap="sq" w14:cmpd="sng">
            <w14:solidFill>
              <w14:srgbClr w14:val="000000"/>
            </w14:solidFill>
            <w14:prstDash w14:val="solid"/>
            <w14:bevel/>
          </w14:textOutline>
        </w:rPr>
        <w:t>征集文件</w:t>
      </w:r>
    </w:p>
    <w:p w14:paraId="574F71D2">
      <w:pPr>
        <w:pStyle w:val="7"/>
        <w:spacing w:before="270" w:line="228" w:lineRule="auto"/>
        <w:ind w:left="422"/>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2.1</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征集文件的构成</w:t>
      </w:r>
    </w:p>
    <w:p w14:paraId="26F6E3B9">
      <w:pPr>
        <w:pStyle w:val="7"/>
        <w:spacing w:before="161" w:line="228" w:lineRule="auto"/>
        <w:ind w:left="422"/>
        <w:rPr>
          <w:color w:val="auto"/>
          <w:sz w:val="24"/>
          <w:szCs w:val="24"/>
          <w:highlight w:val="none"/>
        </w:rPr>
      </w:pPr>
      <w:r>
        <w:rPr>
          <w:color w:val="auto"/>
          <w:spacing w:val="8"/>
          <w:sz w:val="24"/>
          <w:szCs w:val="24"/>
          <w:highlight w:val="none"/>
        </w:rPr>
        <w:t>征集文件由下述部分组成：</w:t>
      </w:r>
    </w:p>
    <w:p w14:paraId="607873AE">
      <w:pPr>
        <w:pStyle w:val="7"/>
        <w:spacing w:before="163" w:line="228" w:lineRule="auto"/>
        <w:ind w:left="423"/>
        <w:rPr>
          <w:rFonts w:hint="eastAsia"/>
          <w:color w:val="auto"/>
          <w:spacing w:val="9"/>
          <w:sz w:val="24"/>
          <w:szCs w:val="24"/>
          <w:highlight w:val="none"/>
          <w:lang w:eastAsia="zh-CN"/>
        </w:rPr>
      </w:pPr>
    </w:p>
    <w:tbl>
      <w:tblPr>
        <w:tblStyle w:val="22"/>
        <w:tblW w:w="4297" w:type="dxa"/>
        <w:tblInd w:w="4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04"/>
        <w:gridCol w:w="3293"/>
      </w:tblGrid>
      <w:tr w14:paraId="29FD40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1004" w:type="dxa"/>
            <w:vAlign w:val="top"/>
          </w:tcPr>
          <w:p w14:paraId="440301F2">
            <w:pPr>
              <w:pStyle w:val="23"/>
              <w:spacing w:line="227" w:lineRule="auto"/>
              <w:rPr>
                <w:color w:val="auto"/>
                <w:sz w:val="24"/>
                <w:szCs w:val="24"/>
                <w:highlight w:val="none"/>
              </w:rPr>
            </w:pPr>
            <w:r>
              <w:rPr>
                <w:color w:val="auto"/>
                <w:spacing w:val="9"/>
                <w:sz w:val="24"/>
                <w:szCs w:val="24"/>
                <w:highlight w:val="none"/>
              </w:rPr>
              <w:t>第一章</w:t>
            </w:r>
          </w:p>
        </w:tc>
        <w:tc>
          <w:tcPr>
            <w:tcW w:w="3293" w:type="dxa"/>
            <w:vAlign w:val="top"/>
          </w:tcPr>
          <w:p w14:paraId="0BC1862D">
            <w:pPr>
              <w:pStyle w:val="23"/>
              <w:spacing w:before="1" w:line="226" w:lineRule="auto"/>
              <w:ind w:left="112"/>
              <w:rPr>
                <w:color w:val="auto"/>
                <w:sz w:val="24"/>
                <w:szCs w:val="24"/>
                <w:highlight w:val="none"/>
              </w:rPr>
            </w:pPr>
            <w:r>
              <w:rPr>
                <w:color w:val="auto"/>
                <w:spacing w:val="6"/>
                <w:sz w:val="24"/>
                <w:szCs w:val="24"/>
                <w:highlight w:val="none"/>
              </w:rPr>
              <w:t>征集公告</w:t>
            </w:r>
          </w:p>
        </w:tc>
      </w:tr>
      <w:tr w14:paraId="01B68F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1004" w:type="dxa"/>
            <w:vAlign w:val="top"/>
          </w:tcPr>
          <w:p w14:paraId="32FA704A">
            <w:pPr>
              <w:pStyle w:val="23"/>
              <w:spacing w:before="98" w:line="228" w:lineRule="auto"/>
              <w:rPr>
                <w:color w:val="auto"/>
                <w:sz w:val="24"/>
                <w:szCs w:val="24"/>
                <w:highlight w:val="none"/>
              </w:rPr>
            </w:pPr>
            <w:r>
              <w:rPr>
                <w:color w:val="auto"/>
                <w:spacing w:val="6"/>
                <w:sz w:val="24"/>
                <w:szCs w:val="24"/>
                <w:highlight w:val="none"/>
              </w:rPr>
              <w:t>第二章</w:t>
            </w:r>
          </w:p>
        </w:tc>
        <w:tc>
          <w:tcPr>
            <w:tcW w:w="3293" w:type="dxa"/>
            <w:vAlign w:val="top"/>
          </w:tcPr>
          <w:p w14:paraId="15E6181A">
            <w:pPr>
              <w:pStyle w:val="23"/>
              <w:spacing w:before="98" w:line="228" w:lineRule="auto"/>
              <w:ind w:left="110"/>
              <w:rPr>
                <w:color w:val="auto"/>
                <w:sz w:val="24"/>
                <w:szCs w:val="24"/>
                <w:highlight w:val="none"/>
              </w:rPr>
            </w:pPr>
            <w:r>
              <w:rPr>
                <w:color w:val="auto"/>
                <w:spacing w:val="8"/>
                <w:sz w:val="24"/>
                <w:szCs w:val="24"/>
                <w:highlight w:val="none"/>
              </w:rPr>
              <w:t>供应商须知</w:t>
            </w:r>
          </w:p>
        </w:tc>
      </w:tr>
      <w:tr w14:paraId="045185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1004" w:type="dxa"/>
            <w:vAlign w:val="top"/>
          </w:tcPr>
          <w:p w14:paraId="5094A186">
            <w:pPr>
              <w:pStyle w:val="23"/>
              <w:spacing w:before="100" w:line="228" w:lineRule="auto"/>
              <w:rPr>
                <w:color w:val="auto"/>
                <w:sz w:val="24"/>
                <w:szCs w:val="24"/>
                <w:highlight w:val="none"/>
              </w:rPr>
            </w:pPr>
            <w:r>
              <w:rPr>
                <w:color w:val="auto"/>
                <w:spacing w:val="6"/>
                <w:sz w:val="24"/>
                <w:szCs w:val="24"/>
                <w:highlight w:val="none"/>
              </w:rPr>
              <w:t>第三章</w:t>
            </w:r>
          </w:p>
        </w:tc>
        <w:tc>
          <w:tcPr>
            <w:tcW w:w="3293" w:type="dxa"/>
            <w:vAlign w:val="top"/>
          </w:tcPr>
          <w:p w14:paraId="2C738D15">
            <w:pPr>
              <w:pStyle w:val="23"/>
              <w:spacing w:before="100" w:line="228" w:lineRule="auto"/>
              <w:ind w:left="109"/>
              <w:rPr>
                <w:color w:val="auto"/>
                <w:sz w:val="24"/>
                <w:szCs w:val="24"/>
                <w:highlight w:val="none"/>
              </w:rPr>
            </w:pPr>
            <w:r>
              <w:rPr>
                <w:color w:val="auto"/>
                <w:spacing w:val="8"/>
                <w:sz w:val="24"/>
                <w:szCs w:val="24"/>
                <w:highlight w:val="none"/>
              </w:rPr>
              <w:t>评分办法（质量优先法）</w:t>
            </w:r>
          </w:p>
        </w:tc>
      </w:tr>
      <w:tr w14:paraId="2509B8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1004" w:type="dxa"/>
            <w:vAlign w:val="top"/>
          </w:tcPr>
          <w:p w14:paraId="42F17264">
            <w:pPr>
              <w:pStyle w:val="23"/>
              <w:spacing w:before="99" w:line="228" w:lineRule="auto"/>
              <w:rPr>
                <w:color w:val="auto"/>
                <w:sz w:val="24"/>
                <w:szCs w:val="24"/>
                <w:highlight w:val="none"/>
              </w:rPr>
            </w:pPr>
            <w:r>
              <w:rPr>
                <w:color w:val="auto"/>
                <w:spacing w:val="6"/>
                <w:sz w:val="24"/>
                <w:szCs w:val="24"/>
                <w:highlight w:val="none"/>
              </w:rPr>
              <w:t>第四章</w:t>
            </w:r>
          </w:p>
        </w:tc>
        <w:tc>
          <w:tcPr>
            <w:tcW w:w="3293" w:type="dxa"/>
            <w:vAlign w:val="top"/>
          </w:tcPr>
          <w:p w14:paraId="1284E4CF">
            <w:pPr>
              <w:pStyle w:val="23"/>
              <w:spacing w:before="99" w:line="228" w:lineRule="auto"/>
              <w:ind w:left="109"/>
              <w:rPr>
                <w:color w:val="auto"/>
                <w:sz w:val="24"/>
                <w:szCs w:val="24"/>
                <w:highlight w:val="none"/>
              </w:rPr>
            </w:pPr>
            <w:r>
              <w:rPr>
                <w:color w:val="auto"/>
                <w:spacing w:val="9"/>
                <w:sz w:val="24"/>
                <w:szCs w:val="24"/>
                <w:highlight w:val="none"/>
              </w:rPr>
              <w:t>采购服务内容及要求</w:t>
            </w:r>
          </w:p>
        </w:tc>
      </w:tr>
      <w:tr w14:paraId="66E5A1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1004" w:type="dxa"/>
            <w:vAlign w:val="top"/>
          </w:tcPr>
          <w:p w14:paraId="47620B49">
            <w:pPr>
              <w:pStyle w:val="23"/>
              <w:spacing w:before="99" w:line="228" w:lineRule="auto"/>
              <w:rPr>
                <w:color w:val="auto"/>
                <w:sz w:val="24"/>
                <w:szCs w:val="24"/>
                <w:highlight w:val="none"/>
              </w:rPr>
            </w:pPr>
            <w:r>
              <w:rPr>
                <w:color w:val="auto"/>
                <w:spacing w:val="6"/>
                <w:sz w:val="24"/>
                <w:szCs w:val="24"/>
                <w:highlight w:val="none"/>
              </w:rPr>
              <w:t>第五章</w:t>
            </w:r>
          </w:p>
        </w:tc>
        <w:tc>
          <w:tcPr>
            <w:tcW w:w="3293" w:type="dxa"/>
            <w:vAlign w:val="top"/>
          </w:tcPr>
          <w:p w14:paraId="1226CAE8">
            <w:pPr>
              <w:pStyle w:val="23"/>
              <w:spacing w:before="99" w:line="228" w:lineRule="auto"/>
              <w:jc w:val="right"/>
              <w:rPr>
                <w:color w:val="auto"/>
                <w:sz w:val="24"/>
                <w:szCs w:val="24"/>
                <w:highlight w:val="none"/>
              </w:rPr>
            </w:pPr>
            <w:r>
              <w:rPr>
                <w:color w:val="auto"/>
                <w:spacing w:val="9"/>
                <w:sz w:val="24"/>
                <w:szCs w:val="24"/>
                <w:highlight w:val="none"/>
              </w:rPr>
              <w:t>框架协议文本和采购合同文本</w:t>
            </w:r>
          </w:p>
        </w:tc>
      </w:tr>
      <w:tr w14:paraId="0D2730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1004" w:type="dxa"/>
            <w:vAlign w:val="top"/>
          </w:tcPr>
          <w:p w14:paraId="3AF1AF1A">
            <w:pPr>
              <w:pStyle w:val="23"/>
              <w:spacing w:before="99" w:line="184" w:lineRule="auto"/>
              <w:rPr>
                <w:color w:val="auto"/>
                <w:sz w:val="24"/>
                <w:szCs w:val="24"/>
                <w:highlight w:val="none"/>
              </w:rPr>
            </w:pPr>
            <w:r>
              <w:rPr>
                <w:color w:val="auto"/>
                <w:spacing w:val="6"/>
                <w:sz w:val="24"/>
                <w:szCs w:val="24"/>
                <w:highlight w:val="none"/>
              </w:rPr>
              <w:t>第六章</w:t>
            </w:r>
          </w:p>
        </w:tc>
        <w:tc>
          <w:tcPr>
            <w:tcW w:w="3293" w:type="dxa"/>
            <w:vAlign w:val="top"/>
          </w:tcPr>
          <w:p w14:paraId="4B980017">
            <w:pPr>
              <w:pStyle w:val="23"/>
              <w:spacing w:before="99" w:line="184" w:lineRule="auto"/>
              <w:ind w:left="120"/>
              <w:rPr>
                <w:color w:val="auto"/>
                <w:sz w:val="24"/>
                <w:szCs w:val="24"/>
                <w:highlight w:val="none"/>
              </w:rPr>
            </w:pPr>
            <w:r>
              <w:rPr>
                <w:color w:val="auto"/>
                <w:spacing w:val="6"/>
                <w:sz w:val="24"/>
                <w:szCs w:val="24"/>
                <w:highlight w:val="none"/>
              </w:rPr>
              <w:t>响应文件格式</w:t>
            </w:r>
          </w:p>
        </w:tc>
      </w:tr>
    </w:tbl>
    <w:p w14:paraId="6B32179B">
      <w:pPr>
        <w:pStyle w:val="7"/>
        <w:spacing w:before="199" w:line="377" w:lineRule="auto"/>
        <w:jc w:val="both"/>
        <w:rPr>
          <w:color w:val="auto"/>
          <w:sz w:val="24"/>
          <w:szCs w:val="24"/>
          <w:highlight w:val="none"/>
        </w:rPr>
      </w:pPr>
      <w:r>
        <w:rPr>
          <w:color w:val="auto"/>
          <w:spacing w:val="9"/>
          <w:sz w:val="24"/>
          <w:szCs w:val="24"/>
          <w:highlight w:val="none"/>
        </w:rPr>
        <w:t>2.1.1</w:t>
      </w:r>
      <w:r>
        <w:rPr>
          <w:color w:val="auto"/>
          <w:spacing w:val="86"/>
          <w:sz w:val="24"/>
          <w:szCs w:val="24"/>
          <w:highlight w:val="none"/>
        </w:rPr>
        <w:t xml:space="preserve"> </w:t>
      </w:r>
      <w:r>
        <w:rPr>
          <w:color w:val="auto"/>
          <w:spacing w:val="9"/>
          <w:sz w:val="24"/>
          <w:szCs w:val="24"/>
          <w:highlight w:val="none"/>
        </w:rPr>
        <w:t>供应商应仔细阅读征集文件中供应商须知、拟签订的框架协议条款的所有事项、格式要求和采购服务内容及要求</w:t>
      </w:r>
      <w:r>
        <w:rPr>
          <w:rFonts w:hint="eastAsia"/>
          <w:color w:val="auto"/>
          <w:spacing w:val="9"/>
          <w:sz w:val="24"/>
          <w:szCs w:val="24"/>
          <w:highlight w:val="none"/>
          <w:lang w:eastAsia="zh-CN"/>
        </w:rPr>
        <w:t>，</w:t>
      </w:r>
      <w:r>
        <w:rPr>
          <w:color w:val="auto"/>
          <w:spacing w:val="9"/>
          <w:sz w:val="24"/>
          <w:szCs w:val="24"/>
          <w:highlight w:val="none"/>
        </w:rPr>
        <w:t>按征集文件的要求提供响应文件，并保证所提供的全部资料的真实性，以使其响</w:t>
      </w:r>
      <w:r>
        <w:rPr>
          <w:color w:val="auto"/>
          <w:spacing w:val="10"/>
          <w:sz w:val="24"/>
          <w:szCs w:val="24"/>
          <w:highlight w:val="none"/>
        </w:rPr>
        <w:t>应文件对征集文件做出实质性响应，否则，将承担其</w:t>
      </w:r>
      <w:r>
        <w:rPr>
          <w:color w:val="auto"/>
          <w:spacing w:val="9"/>
          <w:sz w:val="24"/>
          <w:szCs w:val="24"/>
          <w:highlight w:val="none"/>
        </w:rPr>
        <w:t>响应文件被拒绝或认定为响应文件无效的风险。</w:t>
      </w:r>
    </w:p>
    <w:p w14:paraId="0AA7BB89">
      <w:pPr>
        <w:spacing w:line="228" w:lineRule="auto"/>
        <w:rPr>
          <w:color w:val="auto"/>
          <w:sz w:val="24"/>
          <w:szCs w:val="24"/>
          <w:highlight w:val="none"/>
        </w:rPr>
      </w:pPr>
    </w:p>
    <w:p w14:paraId="2E0D97E0">
      <w:pPr>
        <w:spacing w:line="228" w:lineRule="auto"/>
        <w:rPr>
          <w:color w:val="auto"/>
          <w:sz w:val="24"/>
          <w:szCs w:val="24"/>
          <w:highlight w:val="none"/>
        </w:rPr>
      </w:pPr>
      <w:r>
        <w:rPr>
          <w:color w:val="auto"/>
          <w:sz w:val="24"/>
          <w:szCs w:val="24"/>
          <w:highlight w:val="none"/>
        </w:rPr>
        <w:t>2.1.2 供应商制作响应文件时应充分完整理解征集文件的整体要求。</w:t>
      </w:r>
    </w:p>
    <w:p w14:paraId="31FACEC2">
      <w:pPr>
        <w:pStyle w:val="7"/>
        <w:spacing w:before="163" w:line="228" w:lineRule="auto"/>
        <w:rPr>
          <w:color w:val="auto"/>
          <w:spacing w:val="10"/>
          <w:sz w:val="24"/>
          <w:szCs w:val="24"/>
          <w:highlight w:val="none"/>
        </w:rPr>
      </w:pPr>
      <w:r>
        <w:rPr>
          <w:color w:val="auto"/>
          <w:spacing w:val="10"/>
          <w:sz w:val="24"/>
          <w:szCs w:val="24"/>
          <w:highlight w:val="none"/>
        </w:rPr>
        <w:t>2.1.3 根据本章第第2.2款和第2.3款对征集文件所做的澄清和修改，构成征集文件的组成部分。</w:t>
      </w:r>
    </w:p>
    <w:p w14:paraId="42C7FF8A">
      <w:pPr>
        <w:pStyle w:val="7"/>
        <w:spacing w:before="161" w:line="228" w:lineRule="auto"/>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2.2</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征集文件的澄清</w:t>
      </w:r>
    </w:p>
    <w:p w14:paraId="7A7CFDAB">
      <w:pPr>
        <w:pStyle w:val="7"/>
        <w:spacing w:before="160" w:line="377" w:lineRule="auto"/>
        <w:ind w:left="18" w:firstLine="404"/>
        <w:jc w:val="both"/>
        <w:rPr>
          <w:color w:val="auto"/>
          <w:sz w:val="24"/>
          <w:szCs w:val="24"/>
          <w:highlight w:val="none"/>
        </w:rPr>
      </w:pPr>
      <w:r>
        <w:rPr>
          <w:color w:val="auto"/>
          <w:spacing w:val="11"/>
          <w:sz w:val="24"/>
          <w:szCs w:val="24"/>
          <w:highlight w:val="none"/>
        </w:rPr>
        <w:t>2.2.1 供应商应仔细阅读和检查征集文件的全部内容。如发现缺</w:t>
      </w:r>
      <w:r>
        <w:rPr>
          <w:color w:val="auto"/>
          <w:spacing w:val="10"/>
          <w:sz w:val="24"/>
          <w:szCs w:val="24"/>
          <w:highlight w:val="none"/>
        </w:rPr>
        <w:t>页或附件不全，应及时向征集人提</w:t>
      </w:r>
      <w:r>
        <w:rPr>
          <w:color w:val="auto"/>
          <w:spacing w:val="11"/>
          <w:sz w:val="24"/>
          <w:szCs w:val="24"/>
          <w:highlight w:val="none"/>
        </w:rPr>
        <w:t>出，以便补齐。如有疑问，应按供应商须知前附表规定的时间和形式将提出的问题上</w:t>
      </w:r>
      <w:r>
        <w:rPr>
          <w:rFonts w:hint="eastAsia"/>
          <w:color w:val="auto"/>
          <w:spacing w:val="11"/>
          <w:sz w:val="24"/>
          <w:szCs w:val="24"/>
          <w:highlight w:val="none"/>
          <w:lang w:val="en-US" w:eastAsia="zh-CN"/>
        </w:rPr>
        <w:t>报至采购人或代理公司</w:t>
      </w:r>
      <w:r>
        <w:rPr>
          <w:color w:val="auto"/>
          <w:spacing w:val="9"/>
          <w:sz w:val="24"/>
          <w:szCs w:val="24"/>
          <w:highlight w:val="none"/>
        </w:rPr>
        <w:t>，要求征集人对征集文件予以澄清。</w:t>
      </w:r>
    </w:p>
    <w:p w14:paraId="1B94F05A">
      <w:pPr>
        <w:pStyle w:val="7"/>
        <w:spacing w:before="159" w:line="378" w:lineRule="auto"/>
        <w:ind w:left="7" w:firstLine="416"/>
        <w:jc w:val="both"/>
        <w:rPr>
          <w:color w:val="auto"/>
          <w:sz w:val="24"/>
          <w:szCs w:val="24"/>
          <w:highlight w:val="none"/>
        </w:rPr>
      </w:pPr>
      <w:r>
        <w:rPr>
          <w:color w:val="auto"/>
          <w:spacing w:val="11"/>
          <w:sz w:val="24"/>
          <w:szCs w:val="24"/>
          <w:highlight w:val="none"/>
        </w:rPr>
        <w:t>2.2.2 征集文件的澄清以供应商须知前附表规定的形式发给所有</w:t>
      </w:r>
      <w:r>
        <w:rPr>
          <w:color w:val="auto"/>
          <w:spacing w:val="10"/>
          <w:sz w:val="24"/>
          <w:szCs w:val="24"/>
          <w:highlight w:val="none"/>
        </w:rPr>
        <w:t>获取征集文件的供应商，同时在原</w:t>
      </w:r>
      <w:r>
        <w:rPr>
          <w:color w:val="auto"/>
          <w:spacing w:val="11"/>
          <w:sz w:val="24"/>
          <w:szCs w:val="24"/>
          <w:highlight w:val="none"/>
        </w:rPr>
        <w:t>公告媒体发布澄清公告，但不指明澄清问题的来源。澄清发出的时间距响应文件提交截止时间不足15日</w:t>
      </w:r>
      <w:r>
        <w:rPr>
          <w:color w:val="auto"/>
          <w:spacing w:val="9"/>
          <w:sz w:val="24"/>
          <w:szCs w:val="24"/>
          <w:highlight w:val="none"/>
        </w:rPr>
        <w:t>的，并且澄清内容可能影响响应文件编制的，将相应延长响应文件提交截止时</w:t>
      </w:r>
      <w:r>
        <w:rPr>
          <w:color w:val="auto"/>
          <w:spacing w:val="8"/>
          <w:sz w:val="24"/>
          <w:szCs w:val="24"/>
          <w:highlight w:val="none"/>
        </w:rPr>
        <w:t>间。</w:t>
      </w:r>
    </w:p>
    <w:p w14:paraId="3025EBC0">
      <w:pPr>
        <w:pStyle w:val="7"/>
        <w:spacing w:before="160" w:line="378" w:lineRule="auto"/>
        <w:ind w:firstLine="422"/>
        <w:jc w:val="both"/>
        <w:rPr>
          <w:color w:val="auto"/>
          <w:sz w:val="24"/>
          <w:szCs w:val="24"/>
          <w:highlight w:val="none"/>
        </w:rPr>
      </w:pPr>
      <w:r>
        <w:rPr>
          <w:color w:val="auto"/>
          <w:spacing w:val="11"/>
          <w:sz w:val="24"/>
          <w:szCs w:val="24"/>
          <w:highlight w:val="none"/>
        </w:rPr>
        <w:t>2.2.3 征集文件澄清在</w:t>
      </w:r>
      <w:r>
        <w:rPr>
          <w:color w:val="auto"/>
          <w:spacing w:val="10"/>
          <w:sz w:val="24"/>
          <w:szCs w:val="24"/>
          <w:highlight w:val="none"/>
        </w:rPr>
        <w:t>内发布</w:t>
      </w:r>
      <w:r>
        <w:rPr>
          <w:rFonts w:hint="eastAsia" w:ascii="宋体" w:hAnsi="宋体" w:eastAsia="宋体" w:cs="宋体"/>
          <w:snapToGrid/>
          <w:color w:val="auto"/>
          <w:sz w:val="24"/>
          <w:szCs w:val="24"/>
          <w:lang w:eastAsia="zh-CN"/>
        </w:rPr>
        <w:t>《河南省政府采购网》《中国采购与招标网》、《中国招标投标公共服务平台》</w:t>
      </w:r>
      <w:r>
        <w:rPr>
          <w:color w:val="auto"/>
          <w:spacing w:val="10"/>
          <w:sz w:val="24"/>
          <w:szCs w:val="24"/>
          <w:highlight w:val="none"/>
        </w:rPr>
        <w:t>，供所有潜在的供</w:t>
      </w:r>
      <w:r>
        <w:rPr>
          <w:color w:val="auto"/>
          <w:spacing w:val="11"/>
          <w:sz w:val="24"/>
          <w:szCs w:val="24"/>
          <w:highlight w:val="none"/>
        </w:rPr>
        <w:t>应商查看，不再另行通知，各供应商要随时浏览相关网站，未及时查阅相关信息造成的后果由供应商自</w:t>
      </w:r>
      <w:r>
        <w:rPr>
          <w:color w:val="auto"/>
          <w:spacing w:val="-4"/>
          <w:sz w:val="24"/>
          <w:szCs w:val="24"/>
          <w:highlight w:val="none"/>
        </w:rPr>
        <w:t>负。</w:t>
      </w:r>
    </w:p>
    <w:p w14:paraId="540A3A01">
      <w:pPr>
        <w:pStyle w:val="7"/>
        <w:spacing w:before="160" w:line="378" w:lineRule="auto"/>
        <w:ind w:firstLine="422"/>
        <w:jc w:val="both"/>
        <w:rPr>
          <w:color w:val="auto"/>
          <w:spacing w:val="11"/>
          <w:sz w:val="24"/>
          <w:szCs w:val="24"/>
          <w:highlight w:val="none"/>
        </w:rPr>
      </w:pPr>
      <w:r>
        <w:rPr>
          <w:color w:val="auto"/>
          <w:spacing w:val="11"/>
          <w:sz w:val="24"/>
          <w:szCs w:val="24"/>
          <w:highlight w:val="none"/>
        </w:rPr>
        <w:t>2.2.4 除非征集人认为确有必要答复，否则，征集人有权拒绝回复供应商在本章第5.2.1项规定的时间后的任何澄清要求。在规定的时间内未提出疑问的，将被视为对征集文件完全认可。</w:t>
      </w:r>
    </w:p>
    <w:p w14:paraId="0CED14C9">
      <w:pPr>
        <w:pStyle w:val="7"/>
        <w:spacing w:before="161" w:line="228" w:lineRule="auto"/>
        <w:ind w:left="423"/>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2.3</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征集文件的修改</w:t>
      </w:r>
    </w:p>
    <w:p w14:paraId="1F481363">
      <w:pPr>
        <w:pStyle w:val="7"/>
        <w:spacing w:before="160" w:line="378" w:lineRule="auto"/>
        <w:ind w:firstLine="422"/>
        <w:jc w:val="both"/>
        <w:rPr>
          <w:color w:val="auto"/>
          <w:sz w:val="24"/>
          <w:szCs w:val="24"/>
          <w:highlight w:val="none"/>
        </w:rPr>
      </w:pPr>
      <w:r>
        <w:rPr>
          <w:color w:val="auto"/>
          <w:spacing w:val="11"/>
          <w:sz w:val="24"/>
          <w:szCs w:val="24"/>
          <w:highlight w:val="none"/>
        </w:rPr>
        <w:t>2.3.1 征集人以供应商须知前附表规定的形式修改征集文件，在</w:t>
      </w:r>
      <w:r>
        <w:rPr>
          <w:color w:val="auto"/>
          <w:spacing w:val="10"/>
          <w:sz w:val="24"/>
          <w:szCs w:val="24"/>
          <w:highlight w:val="none"/>
        </w:rPr>
        <w:t>原公告媒介发布变更公告。修改征</w:t>
      </w:r>
      <w:r>
        <w:rPr>
          <w:color w:val="auto"/>
          <w:spacing w:val="11"/>
          <w:sz w:val="24"/>
          <w:szCs w:val="24"/>
          <w:highlight w:val="none"/>
        </w:rPr>
        <w:t>集文件的时间距规定的投标截止时间不足15日的，并且修改内容可能影响响应文件编制的，将相应延长</w:t>
      </w:r>
      <w:r>
        <w:rPr>
          <w:color w:val="auto"/>
          <w:spacing w:val="6"/>
          <w:sz w:val="24"/>
          <w:szCs w:val="24"/>
          <w:highlight w:val="none"/>
        </w:rPr>
        <w:t>投标截止时间。</w:t>
      </w:r>
    </w:p>
    <w:p w14:paraId="6F7E0777">
      <w:pPr>
        <w:pStyle w:val="7"/>
        <w:spacing w:before="259" w:line="432" w:lineRule="auto"/>
        <w:ind w:firstLine="422"/>
        <w:jc w:val="both"/>
        <w:rPr>
          <w:color w:val="auto"/>
          <w:sz w:val="20"/>
          <w:szCs w:val="20"/>
          <w:highlight w:val="none"/>
        </w:rPr>
      </w:pPr>
      <w:r>
        <w:rPr>
          <w:color w:val="auto"/>
          <w:spacing w:val="11"/>
          <w:sz w:val="24"/>
          <w:szCs w:val="24"/>
          <w:highlight w:val="none"/>
        </w:rPr>
        <w:t>2.3.2 征集文件修改在</w:t>
      </w:r>
      <w:r>
        <w:rPr>
          <w:rFonts w:hint="eastAsia" w:ascii="宋体" w:hAnsi="宋体" w:eastAsia="宋体" w:cs="宋体"/>
          <w:snapToGrid/>
          <w:color w:val="auto"/>
          <w:sz w:val="24"/>
          <w:szCs w:val="24"/>
          <w:lang w:eastAsia="zh-CN"/>
        </w:rPr>
        <w:t>《河南省政府采购网》《中国采购与招标网》、《中国招标投标公共服务平台》</w:t>
      </w:r>
      <w:r>
        <w:rPr>
          <w:color w:val="auto"/>
          <w:spacing w:val="10"/>
          <w:sz w:val="24"/>
          <w:szCs w:val="24"/>
          <w:highlight w:val="none"/>
        </w:rPr>
        <w:t>系统内发布，供所有潜在的供</w:t>
      </w:r>
      <w:r>
        <w:rPr>
          <w:color w:val="auto"/>
          <w:spacing w:val="11"/>
          <w:sz w:val="24"/>
          <w:szCs w:val="24"/>
          <w:highlight w:val="none"/>
        </w:rPr>
        <w:t>应商查看，不再另行通知，各供应商要随时浏览相关网站，未及时查阅相关信息造成的后果由供应商自</w:t>
      </w:r>
      <w:r>
        <w:rPr>
          <w:color w:val="auto"/>
          <w:spacing w:val="-4"/>
          <w:sz w:val="24"/>
          <w:szCs w:val="24"/>
          <w:highlight w:val="none"/>
        </w:rPr>
        <w:t>负</w:t>
      </w:r>
      <w:r>
        <w:rPr>
          <w:color w:val="auto"/>
          <w:spacing w:val="-4"/>
          <w:sz w:val="20"/>
          <w:szCs w:val="20"/>
          <w:highlight w:val="none"/>
        </w:rPr>
        <w:t>。</w:t>
      </w:r>
    </w:p>
    <w:p w14:paraId="3A87E9F9">
      <w:pPr>
        <w:pStyle w:val="7"/>
        <w:spacing w:before="92" w:line="221" w:lineRule="auto"/>
        <w:ind w:left="9" w:firstLine="452" w:firstLineChars="200"/>
        <w:outlineLvl w:val="1"/>
        <w:rPr>
          <w:color w:val="auto"/>
          <w:sz w:val="24"/>
          <w:szCs w:val="24"/>
          <w:highlight w:val="none"/>
        </w:rPr>
      </w:pPr>
      <w:r>
        <w:rPr>
          <w:color w:val="auto"/>
          <w:spacing w:val="-7"/>
          <w:sz w:val="24"/>
          <w:szCs w:val="24"/>
          <w:highlight w:val="none"/>
          <w14:textOutline w14:w="5103" w14:cap="sq" w14:cmpd="sng">
            <w14:solidFill>
              <w14:srgbClr w14:val="000000"/>
            </w14:solidFill>
            <w14:prstDash w14:val="solid"/>
            <w14:bevel/>
          </w14:textOutline>
        </w:rPr>
        <w:t>3.</w:t>
      </w:r>
      <w:r>
        <w:rPr>
          <w:color w:val="auto"/>
          <w:spacing w:val="30"/>
          <w:sz w:val="24"/>
          <w:szCs w:val="24"/>
          <w:highlight w:val="none"/>
        </w:rPr>
        <w:t xml:space="preserve"> </w:t>
      </w:r>
      <w:r>
        <w:rPr>
          <w:color w:val="auto"/>
          <w:spacing w:val="-7"/>
          <w:sz w:val="24"/>
          <w:szCs w:val="24"/>
          <w:highlight w:val="none"/>
          <w14:textOutline w14:w="5103" w14:cap="sq" w14:cmpd="sng">
            <w14:solidFill>
              <w14:srgbClr w14:val="000000"/>
            </w14:solidFill>
            <w14:prstDash w14:val="solid"/>
            <w14:bevel/>
          </w14:textOutline>
        </w:rPr>
        <w:t>响应文件</w:t>
      </w:r>
    </w:p>
    <w:p w14:paraId="37D391F3">
      <w:pPr>
        <w:spacing w:line="301" w:lineRule="auto"/>
        <w:rPr>
          <w:rFonts w:ascii="Arial"/>
          <w:color w:val="auto"/>
          <w:sz w:val="24"/>
          <w:szCs w:val="24"/>
          <w:highlight w:val="none"/>
        </w:rPr>
      </w:pPr>
    </w:p>
    <w:p w14:paraId="2604D2DC">
      <w:pPr>
        <w:pStyle w:val="7"/>
        <w:spacing w:before="65" w:line="228" w:lineRule="auto"/>
        <w:ind w:left="425"/>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3.1</w:t>
      </w:r>
      <w:r>
        <w:rPr>
          <w:color w:val="auto"/>
          <w:spacing w:val="23"/>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响应文件的组成</w:t>
      </w:r>
    </w:p>
    <w:p w14:paraId="4A7A85C7">
      <w:pPr>
        <w:pStyle w:val="7"/>
        <w:spacing w:before="137" w:line="228" w:lineRule="auto"/>
        <w:ind w:left="430"/>
        <w:rPr>
          <w:color w:val="auto"/>
          <w:sz w:val="24"/>
          <w:szCs w:val="24"/>
          <w:highlight w:val="none"/>
        </w:rPr>
      </w:pPr>
      <w:r>
        <w:rPr>
          <w:color w:val="auto"/>
          <w:spacing w:val="8"/>
          <w:sz w:val="24"/>
          <w:szCs w:val="24"/>
          <w:highlight w:val="none"/>
        </w:rPr>
        <w:t>响应文件的组成详见采购文件第六章。</w:t>
      </w:r>
    </w:p>
    <w:p w14:paraId="4A783366">
      <w:pPr>
        <w:pStyle w:val="7"/>
        <w:spacing w:before="221" w:line="227" w:lineRule="auto"/>
        <w:ind w:left="424"/>
        <w:rPr>
          <w:color w:val="auto"/>
          <w:sz w:val="24"/>
          <w:szCs w:val="24"/>
          <w:highlight w:val="green"/>
        </w:rPr>
      </w:pPr>
      <w:r>
        <w:rPr>
          <w:color w:val="auto"/>
          <w:spacing w:val="5"/>
          <w:sz w:val="24"/>
          <w:szCs w:val="24"/>
          <w:highlight w:val="green"/>
          <w14:textOutline w14:w="3795" w14:cap="sq" w14:cmpd="sng">
            <w14:solidFill>
              <w14:srgbClr w14:val="000000"/>
            </w14:solidFill>
            <w14:prstDash w14:val="solid"/>
            <w14:bevel/>
          </w14:textOutline>
        </w:rPr>
        <w:t>3.2</w:t>
      </w:r>
      <w:r>
        <w:rPr>
          <w:color w:val="auto"/>
          <w:spacing w:val="16"/>
          <w:sz w:val="24"/>
          <w:szCs w:val="24"/>
          <w:highlight w:val="green"/>
        </w:rPr>
        <w:t xml:space="preserve"> </w:t>
      </w:r>
      <w:r>
        <w:rPr>
          <w:color w:val="auto"/>
          <w:spacing w:val="5"/>
          <w:sz w:val="24"/>
          <w:szCs w:val="24"/>
          <w:highlight w:val="green"/>
          <w14:textOutline w14:w="3795" w14:cap="sq" w14:cmpd="sng">
            <w14:solidFill>
              <w14:srgbClr w14:val="000000"/>
            </w14:solidFill>
            <w14:prstDash w14:val="solid"/>
            <w14:bevel/>
          </w14:textOutline>
        </w:rPr>
        <w:t>投标报价</w:t>
      </w:r>
    </w:p>
    <w:p w14:paraId="0AC27435">
      <w:pPr>
        <w:pStyle w:val="7"/>
        <w:spacing w:before="221" w:line="228" w:lineRule="auto"/>
        <w:ind w:left="424"/>
        <w:rPr>
          <w:rFonts w:hint="eastAsia" w:asciiTheme="minorEastAsia" w:hAnsiTheme="minorEastAsia" w:eastAsiaTheme="minorEastAsia" w:cstheme="minorEastAsia"/>
          <w:snapToGrid w:val="0"/>
          <w:color w:val="auto"/>
          <w:kern w:val="0"/>
          <w:sz w:val="24"/>
          <w:szCs w:val="24"/>
          <w:highlight w:val="yellow"/>
          <w:lang w:val="en-US" w:eastAsia="zh-CN" w:bidi="ar-SA"/>
        </w:rPr>
      </w:pPr>
      <w:r>
        <w:rPr>
          <w:rFonts w:hint="eastAsia" w:asciiTheme="minorEastAsia" w:hAnsiTheme="minorEastAsia" w:eastAsiaTheme="minorEastAsia" w:cstheme="minorEastAsia"/>
          <w:snapToGrid w:val="0"/>
          <w:color w:val="auto"/>
          <w:kern w:val="0"/>
          <w:sz w:val="24"/>
          <w:szCs w:val="24"/>
          <w:highlight w:val="yellow"/>
          <w:lang w:val="en-US" w:eastAsia="zh-CN" w:bidi="ar-SA"/>
        </w:rPr>
        <w:t>无</w:t>
      </w:r>
    </w:p>
    <w:p w14:paraId="3AE8FF17">
      <w:pPr>
        <w:pStyle w:val="7"/>
        <w:spacing w:before="221" w:line="228" w:lineRule="auto"/>
        <w:ind w:left="424"/>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3.3</w:t>
      </w:r>
      <w:r>
        <w:rPr>
          <w:color w:val="auto"/>
          <w:spacing w:val="23"/>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响应文件有效期</w:t>
      </w:r>
    </w:p>
    <w:p w14:paraId="50712BF8">
      <w:pPr>
        <w:pStyle w:val="7"/>
        <w:spacing w:before="220" w:line="228" w:lineRule="auto"/>
        <w:ind w:left="424"/>
        <w:rPr>
          <w:color w:val="auto"/>
          <w:sz w:val="24"/>
          <w:szCs w:val="24"/>
          <w:highlight w:val="none"/>
        </w:rPr>
      </w:pPr>
      <w:r>
        <w:rPr>
          <w:color w:val="auto"/>
          <w:spacing w:val="9"/>
          <w:sz w:val="24"/>
          <w:szCs w:val="24"/>
          <w:highlight w:val="none"/>
        </w:rPr>
        <w:t>3.3.1 在供应商须知前附表规定的响应文件有效期，供应商不得</w:t>
      </w:r>
      <w:r>
        <w:rPr>
          <w:color w:val="auto"/>
          <w:spacing w:val="8"/>
          <w:sz w:val="24"/>
          <w:szCs w:val="24"/>
          <w:highlight w:val="none"/>
        </w:rPr>
        <w:t>要求撤销或修改响应文件。</w:t>
      </w:r>
    </w:p>
    <w:p w14:paraId="04709269">
      <w:pPr>
        <w:pStyle w:val="7"/>
        <w:spacing w:before="221" w:line="432" w:lineRule="auto"/>
        <w:ind w:firstLine="423"/>
        <w:jc w:val="both"/>
        <w:rPr>
          <w:color w:val="auto"/>
          <w:sz w:val="24"/>
          <w:szCs w:val="24"/>
          <w:highlight w:val="none"/>
        </w:rPr>
      </w:pPr>
      <w:r>
        <w:rPr>
          <w:color w:val="auto"/>
          <w:spacing w:val="10"/>
          <w:sz w:val="24"/>
          <w:szCs w:val="24"/>
          <w:highlight w:val="none"/>
        </w:rPr>
        <w:t>3.3.2</w:t>
      </w:r>
      <w:r>
        <w:rPr>
          <w:color w:val="auto"/>
          <w:spacing w:val="39"/>
          <w:sz w:val="24"/>
          <w:szCs w:val="24"/>
          <w:highlight w:val="none"/>
        </w:rPr>
        <w:t xml:space="preserve"> </w:t>
      </w:r>
      <w:r>
        <w:rPr>
          <w:color w:val="auto"/>
          <w:spacing w:val="10"/>
          <w:sz w:val="24"/>
          <w:szCs w:val="24"/>
          <w:highlight w:val="none"/>
        </w:rPr>
        <w:t>出现特殊情况需要延长响应文件有效期的，征集人以书面形式通知所有供应商延长响应文件</w:t>
      </w:r>
      <w:r>
        <w:rPr>
          <w:color w:val="auto"/>
          <w:sz w:val="24"/>
          <w:szCs w:val="24"/>
          <w:highlight w:val="none"/>
        </w:rPr>
        <w:t xml:space="preserve"> </w:t>
      </w:r>
      <w:r>
        <w:rPr>
          <w:color w:val="auto"/>
          <w:spacing w:val="11"/>
          <w:sz w:val="24"/>
          <w:szCs w:val="24"/>
          <w:highlight w:val="none"/>
        </w:rPr>
        <w:t>有效期。供应商同意延长的，但不得要求或被允许修改其响应文件的实质性内容或撤销其响应文件；供</w:t>
      </w:r>
      <w:r>
        <w:rPr>
          <w:color w:val="auto"/>
          <w:spacing w:val="8"/>
          <w:sz w:val="24"/>
          <w:szCs w:val="24"/>
          <w:highlight w:val="none"/>
        </w:rPr>
        <w:t>应商拒绝延长的，其投标失效。</w:t>
      </w:r>
    </w:p>
    <w:p w14:paraId="7141EBD4">
      <w:pPr>
        <w:pStyle w:val="7"/>
        <w:spacing w:before="220" w:line="229" w:lineRule="auto"/>
        <w:ind w:left="424"/>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3.4</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入围保证金</w:t>
      </w:r>
    </w:p>
    <w:p w14:paraId="28956854">
      <w:pPr>
        <w:pStyle w:val="7"/>
        <w:spacing w:before="219" w:line="228" w:lineRule="auto"/>
        <w:ind w:left="420"/>
        <w:rPr>
          <w:color w:val="auto"/>
          <w:sz w:val="24"/>
          <w:szCs w:val="24"/>
          <w:highlight w:val="none"/>
        </w:rPr>
      </w:pPr>
      <w:r>
        <w:rPr>
          <w:color w:val="auto"/>
          <w:spacing w:val="9"/>
          <w:sz w:val="24"/>
          <w:szCs w:val="24"/>
          <w:highlight w:val="none"/>
        </w:rPr>
        <w:t>本项目不需要递交投标保证金</w:t>
      </w:r>
    </w:p>
    <w:p w14:paraId="6AC155C5">
      <w:pPr>
        <w:pStyle w:val="7"/>
        <w:spacing w:before="221" w:line="228" w:lineRule="auto"/>
        <w:ind w:left="424"/>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3.5</w:t>
      </w:r>
      <w:r>
        <w:rPr>
          <w:color w:val="auto"/>
          <w:spacing w:val="8"/>
          <w:sz w:val="24"/>
          <w:szCs w:val="24"/>
          <w:highlight w:val="none"/>
        </w:rPr>
        <w:t xml:space="preserve"> </w:t>
      </w:r>
      <w:r>
        <w:rPr>
          <w:color w:val="auto"/>
          <w:spacing w:val="8"/>
          <w:sz w:val="24"/>
          <w:szCs w:val="24"/>
          <w:highlight w:val="none"/>
          <w14:textOutline w14:w="3795" w14:cap="sq" w14:cmpd="sng">
            <w14:solidFill>
              <w14:srgbClr w14:val="000000"/>
            </w14:solidFill>
            <w14:prstDash w14:val="solid"/>
            <w14:bevel/>
          </w14:textOutline>
        </w:rPr>
        <w:t>供应商资格的证明文件</w:t>
      </w:r>
    </w:p>
    <w:p w14:paraId="7426E6F0">
      <w:pPr>
        <w:pStyle w:val="7"/>
        <w:spacing w:before="221" w:line="228" w:lineRule="auto"/>
        <w:ind w:left="422"/>
        <w:rPr>
          <w:color w:val="auto"/>
          <w:sz w:val="24"/>
          <w:szCs w:val="24"/>
          <w:highlight w:val="none"/>
        </w:rPr>
      </w:pPr>
      <w:r>
        <w:rPr>
          <w:color w:val="auto"/>
          <w:spacing w:val="8"/>
          <w:sz w:val="24"/>
          <w:szCs w:val="24"/>
          <w:highlight w:val="none"/>
        </w:rPr>
        <w:t>详见第三章 评分办法（质量优先法）</w:t>
      </w:r>
    </w:p>
    <w:p w14:paraId="0BE10A63">
      <w:pPr>
        <w:pStyle w:val="7"/>
        <w:spacing w:before="221" w:line="228" w:lineRule="auto"/>
        <w:ind w:left="424"/>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3.6</w:t>
      </w:r>
      <w:r>
        <w:rPr>
          <w:color w:val="auto"/>
          <w:spacing w:val="8"/>
          <w:sz w:val="24"/>
          <w:szCs w:val="24"/>
          <w:highlight w:val="none"/>
        </w:rPr>
        <w:t xml:space="preserve"> </w:t>
      </w:r>
      <w:r>
        <w:rPr>
          <w:color w:val="auto"/>
          <w:spacing w:val="8"/>
          <w:sz w:val="24"/>
          <w:szCs w:val="24"/>
          <w:highlight w:val="none"/>
          <w14:textOutline w14:w="3795" w14:cap="sq" w14:cmpd="sng">
            <w14:solidFill>
              <w14:srgbClr w14:val="000000"/>
            </w14:solidFill>
            <w14:prstDash w14:val="solid"/>
            <w14:bevel/>
          </w14:textOutline>
        </w:rPr>
        <w:t>供应商技术证明文件</w:t>
      </w:r>
    </w:p>
    <w:p w14:paraId="09F4D824">
      <w:pPr>
        <w:pStyle w:val="7"/>
        <w:spacing w:before="221" w:line="228" w:lineRule="auto"/>
        <w:ind w:left="525"/>
        <w:rPr>
          <w:color w:val="auto"/>
          <w:sz w:val="24"/>
          <w:szCs w:val="24"/>
          <w:highlight w:val="none"/>
        </w:rPr>
      </w:pPr>
      <w:r>
        <w:rPr>
          <w:color w:val="auto"/>
          <w:spacing w:val="9"/>
          <w:sz w:val="24"/>
          <w:szCs w:val="24"/>
          <w:highlight w:val="none"/>
        </w:rPr>
        <w:t>供应商响应的服务的技术等条件不得低于采购需求。</w:t>
      </w:r>
    </w:p>
    <w:p w14:paraId="03693AD1">
      <w:pPr>
        <w:pStyle w:val="7"/>
        <w:spacing w:before="222" w:line="228" w:lineRule="auto"/>
        <w:ind w:left="424"/>
        <w:rPr>
          <w:color w:val="auto"/>
          <w:sz w:val="24"/>
          <w:szCs w:val="24"/>
          <w:highlight w:val="none"/>
        </w:rPr>
      </w:pPr>
      <w:r>
        <w:rPr>
          <w:color w:val="auto"/>
          <w:spacing w:val="5"/>
          <w:sz w:val="24"/>
          <w:szCs w:val="24"/>
          <w:highlight w:val="none"/>
          <w14:textOutline w14:w="3795" w14:cap="sq" w14:cmpd="sng">
            <w14:solidFill>
              <w14:srgbClr w14:val="000000"/>
            </w14:solidFill>
            <w14:prstDash w14:val="solid"/>
            <w14:bevel/>
          </w14:textOutline>
        </w:rPr>
        <w:t>3.7</w:t>
      </w:r>
      <w:r>
        <w:rPr>
          <w:color w:val="auto"/>
          <w:spacing w:val="26"/>
          <w:sz w:val="24"/>
          <w:szCs w:val="24"/>
          <w:highlight w:val="none"/>
        </w:rPr>
        <w:t xml:space="preserve"> </w:t>
      </w:r>
      <w:r>
        <w:rPr>
          <w:color w:val="auto"/>
          <w:spacing w:val="5"/>
          <w:sz w:val="24"/>
          <w:szCs w:val="24"/>
          <w:highlight w:val="none"/>
          <w14:textOutline w14:w="3795" w14:cap="sq" w14:cmpd="sng">
            <w14:solidFill>
              <w14:srgbClr w14:val="000000"/>
            </w14:solidFill>
            <w14:prstDash w14:val="solid"/>
            <w14:bevel/>
          </w14:textOutline>
        </w:rPr>
        <w:t>响应文件编制</w:t>
      </w:r>
    </w:p>
    <w:p w14:paraId="1D0F7EFB">
      <w:pPr>
        <w:pStyle w:val="7"/>
        <w:spacing w:before="222" w:line="432" w:lineRule="auto"/>
        <w:rPr>
          <w:rFonts w:hint="eastAsia"/>
          <w:color w:val="auto"/>
          <w:sz w:val="24"/>
          <w:szCs w:val="24"/>
          <w:highlight w:val="none"/>
        </w:rPr>
      </w:pPr>
      <w:r>
        <w:rPr>
          <w:rFonts w:hint="eastAsia"/>
          <w:color w:val="auto"/>
          <w:sz w:val="24"/>
          <w:szCs w:val="24"/>
          <w:highlight w:val="none"/>
          <w:lang w:val="en-US" w:eastAsia="zh-CN"/>
        </w:rPr>
        <w:t>3.7.1</w:t>
      </w:r>
      <w:r>
        <w:rPr>
          <w:rFonts w:hint="eastAsia"/>
          <w:color w:val="auto"/>
          <w:sz w:val="24"/>
          <w:szCs w:val="24"/>
          <w:highlight w:val="none"/>
        </w:rPr>
        <w:t>供应商应仔细阅读</w:t>
      </w:r>
      <w:r>
        <w:rPr>
          <w:rFonts w:hint="eastAsia"/>
          <w:color w:val="auto"/>
          <w:sz w:val="24"/>
          <w:szCs w:val="24"/>
          <w:highlight w:val="none"/>
          <w:lang w:eastAsia="zh-CN"/>
        </w:rPr>
        <w:t>征集</w:t>
      </w:r>
      <w:r>
        <w:rPr>
          <w:rFonts w:hint="eastAsia"/>
          <w:color w:val="auto"/>
          <w:sz w:val="24"/>
          <w:szCs w:val="24"/>
          <w:highlight w:val="none"/>
        </w:rPr>
        <w:t>文件的所有内容，按照</w:t>
      </w:r>
      <w:r>
        <w:rPr>
          <w:rFonts w:hint="eastAsia"/>
          <w:color w:val="auto"/>
          <w:sz w:val="24"/>
          <w:szCs w:val="24"/>
          <w:highlight w:val="none"/>
          <w:lang w:eastAsia="zh-CN"/>
        </w:rPr>
        <w:t>征集</w:t>
      </w:r>
      <w:r>
        <w:rPr>
          <w:rFonts w:hint="eastAsia"/>
          <w:color w:val="auto"/>
          <w:sz w:val="24"/>
          <w:szCs w:val="24"/>
          <w:highlight w:val="none"/>
        </w:rPr>
        <w:t>文件提供的格式编写响应文件，不得缺少或留空任何</w:t>
      </w:r>
      <w:r>
        <w:rPr>
          <w:rFonts w:hint="eastAsia"/>
          <w:color w:val="auto"/>
          <w:sz w:val="24"/>
          <w:szCs w:val="24"/>
          <w:highlight w:val="none"/>
          <w:lang w:eastAsia="zh-CN"/>
        </w:rPr>
        <w:t>征集</w:t>
      </w:r>
      <w:r>
        <w:rPr>
          <w:rFonts w:hint="eastAsia"/>
          <w:color w:val="auto"/>
          <w:sz w:val="24"/>
          <w:szCs w:val="24"/>
          <w:highlight w:val="none"/>
        </w:rPr>
        <w:t>文件要求填写的表格或提交的资料。</w:t>
      </w:r>
      <w:r>
        <w:rPr>
          <w:rFonts w:hint="eastAsia"/>
          <w:color w:val="auto"/>
          <w:sz w:val="24"/>
          <w:szCs w:val="24"/>
          <w:highlight w:val="none"/>
          <w:lang w:eastAsia="zh-CN"/>
        </w:rPr>
        <w:t>征集</w:t>
      </w:r>
      <w:r>
        <w:rPr>
          <w:rFonts w:hint="eastAsia"/>
          <w:color w:val="auto"/>
          <w:sz w:val="24"/>
          <w:szCs w:val="24"/>
          <w:highlight w:val="none"/>
        </w:rPr>
        <w:t>文件提供格式的按格式填列，未提供格式的可自行拟定。响应文件应对</w:t>
      </w:r>
      <w:r>
        <w:rPr>
          <w:rFonts w:hint="eastAsia"/>
          <w:color w:val="auto"/>
          <w:sz w:val="24"/>
          <w:szCs w:val="24"/>
          <w:highlight w:val="none"/>
          <w:lang w:eastAsia="zh-CN"/>
        </w:rPr>
        <w:t>征集</w:t>
      </w:r>
      <w:r>
        <w:rPr>
          <w:rFonts w:hint="eastAsia"/>
          <w:color w:val="auto"/>
          <w:sz w:val="24"/>
          <w:szCs w:val="24"/>
          <w:highlight w:val="none"/>
        </w:rPr>
        <w:t>文件的要求作出实质性响应（包括供应商资格要求、技术要求、商务要求和响应文件中对响应的要求），供应商对所提供的全部资料的合法性、真实性负责并作出书面承诺附响应性文件中。</w:t>
      </w:r>
    </w:p>
    <w:p w14:paraId="3F24D082">
      <w:pPr>
        <w:pStyle w:val="7"/>
        <w:spacing w:before="222" w:line="432" w:lineRule="auto"/>
        <w:rPr>
          <w:rFonts w:hint="eastAsia"/>
          <w:color w:val="auto"/>
          <w:sz w:val="24"/>
          <w:szCs w:val="24"/>
          <w:highlight w:val="none"/>
        </w:rPr>
      </w:pPr>
      <w:r>
        <w:rPr>
          <w:rFonts w:hint="eastAsia"/>
          <w:color w:val="auto"/>
          <w:sz w:val="24"/>
          <w:szCs w:val="24"/>
          <w:highlight w:val="none"/>
          <w:lang w:val="en-US" w:eastAsia="zh-CN"/>
        </w:rPr>
        <w:t>3.7.2</w:t>
      </w:r>
      <w:r>
        <w:rPr>
          <w:rFonts w:hint="eastAsia"/>
          <w:color w:val="auto"/>
          <w:sz w:val="24"/>
          <w:szCs w:val="24"/>
          <w:highlight w:val="none"/>
        </w:rPr>
        <w:t> 供应商应完整签署响应文件格式附件中</w:t>
      </w:r>
      <w:r>
        <w:rPr>
          <w:rFonts w:hint="eastAsia"/>
          <w:color w:val="auto"/>
          <w:sz w:val="24"/>
          <w:szCs w:val="24"/>
          <w:highlight w:val="none"/>
          <w:lang w:eastAsia="zh-CN"/>
        </w:rPr>
        <w:t>，</w:t>
      </w:r>
      <w:r>
        <w:rPr>
          <w:rFonts w:hint="eastAsia"/>
          <w:color w:val="auto"/>
          <w:sz w:val="24"/>
          <w:szCs w:val="24"/>
          <w:highlight w:val="none"/>
        </w:rPr>
        <w:t>不得随意增减或修改内容。否则视为对</w:t>
      </w:r>
      <w:r>
        <w:rPr>
          <w:rFonts w:hint="eastAsia"/>
          <w:color w:val="auto"/>
          <w:sz w:val="24"/>
          <w:szCs w:val="24"/>
          <w:highlight w:val="none"/>
          <w:lang w:eastAsia="zh-CN"/>
        </w:rPr>
        <w:t>征集</w:t>
      </w:r>
      <w:r>
        <w:rPr>
          <w:rFonts w:hint="eastAsia"/>
          <w:color w:val="auto"/>
          <w:sz w:val="24"/>
          <w:szCs w:val="24"/>
          <w:highlight w:val="none"/>
        </w:rPr>
        <w:t>文件未作出实质性响应。</w:t>
      </w:r>
    </w:p>
    <w:p w14:paraId="253697A6">
      <w:pPr>
        <w:pStyle w:val="7"/>
        <w:spacing w:before="222" w:line="432" w:lineRule="auto"/>
        <w:rPr>
          <w:color w:val="auto"/>
          <w:sz w:val="24"/>
          <w:szCs w:val="24"/>
          <w:highlight w:val="none"/>
        </w:rPr>
      </w:pPr>
      <w:r>
        <w:rPr>
          <w:color w:val="auto"/>
          <w:sz w:val="24"/>
          <w:szCs w:val="24"/>
          <w:highlight w:val="none"/>
        </w:rPr>
        <w:t>3.7.3 供应商须将采购文件要求的资质、业绩、荣誉及相关人员证明材料等资料</w:t>
      </w:r>
      <w:r>
        <w:rPr>
          <w:rFonts w:hint="eastAsia"/>
          <w:color w:val="auto"/>
          <w:sz w:val="24"/>
          <w:szCs w:val="24"/>
          <w:highlight w:val="none"/>
          <w:lang w:val="en-US" w:eastAsia="zh-CN"/>
        </w:rPr>
        <w:t>放入</w:t>
      </w:r>
      <w:r>
        <w:rPr>
          <w:color w:val="auto"/>
          <w:sz w:val="24"/>
          <w:szCs w:val="24"/>
          <w:highlight w:val="none"/>
        </w:rPr>
        <w:t>响应文件中。</w:t>
      </w:r>
    </w:p>
    <w:p w14:paraId="4DECBF7C">
      <w:pPr>
        <w:pStyle w:val="7"/>
        <w:spacing w:before="221" w:line="432" w:lineRule="auto"/>
        <w:ind w:firstLine="423"/>
        <w:rPr>
          <w:color w:val="auto"/>
          <w:spacing w:val="7"/>
          <w:sz w:val="24"/>
          <w:szCs w:val="24"/>
          <w:highlight w:val="none"/>
          <w:lang w:eastAsia="zh-CN"/>
        </w:rPr>
      </w:pPr>
      <w:r>
        <w:rPr>
          <w:color w:val="auto"/>
          <w:spacing w:val="7"/>
          <w:sz w:val="24"/>
          <w:szCs w:val="24"/>
          <w:highlight w:val="none"/>
        </w:rPr>
        <w:t xml:space="preserve">3.7.5 </w:t>
      </w:r>
      <w:r>
        <w:rPr>
          <w:color w:val="auto"/>
          <w:spacing w:val="7"/>
          <w:sz w:val="24"/>
          <w:szCs w:val="24"/>
          <w:highlight w:val="none"/>
          <w:lang w:eastAsia="zh-CN"/>
        </w:rPr>
        <w:t>供应商按招标文件“第六部分附件——投标文件格式”规定的格式中按步骤进行制作。</w:t>
      </w:r>
    </w:p>
    <w:p w14:paraId="33A1B63A">
      <w:pPr>
        <w:pStyle w:val="7"/>
        <w:spacing w:before="1" w:line="227" w:lineRule="auto"/>
        <w:ind w:left="1"/>
        <w:rPr>
          <w:color w:val="auto"/>
          <w:sz w:val="24"/>
          <w:szCs w:val="24"/>
          <w:highlight w:val="none"/>
        </w:rPr>
      </w:pPr>
      <w:r>
        <w:rPr>
          <w:color w:val="auto"/>
          <w:spacing w:val="-8"/>
          <w:sz w:val="24"/>
          <w:szCs w:val="24"/>
          <w:highlight w:val="none"/>
          <w14:textOutline w14:w="5103" w14:cap="sq" w14:cmpd="sng">
            <w14:solidFill>
              <w14:srgbClr w14:val="000000"/>
            </w14:solidFill>
            <w14:prstDash w14:val="solid"/>
            <w14:bevel/>
          </w14:textOutline>
        </w:rPr>
        <w:t>4.</w:t>
      </w:r>
      <w:r>
        <w:rPr>
          <w:color w:val="auto"/>
          <w:spacing w:val="25"/>
          <w:sz w:val="24"/>
          <w:szCs w:val="24"/>
          <w:highlight w:val="none"/>
        </w:rPr>
        <w:t xml:space="preserve"> </w:t>
      </w:r>
      <w:r>
        <w:rPr>
          <w:color w:val="auto"/>
          <w:spacing w:val="-8"/>
          <w:sz w:val="24"/>
          <w:szCs w:val="24"/>
          <w:highlight w:val="none"/>
          <w14:textOutline w14:w="5103" w14:cap="sq" w14:cmpd="sng">
            <w14:solidFill>
              <w14:srgbClr w14:val="000000"/>
            </w14:solidFill>
            <w14:prstDash w14:val="solid"/>
            <w14:bevel/>
          </w14:textOutline>
        </w:rPr>
        <w:t>响应</w:t>
      </w:r>
    </w:p>
    <w:p w14:paraId="7A2B99AC">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2" w:firstLineChars="20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4.1</w:t>
      </w:r>
      <w:r>
        <w:rPr>
          <w:rFonts w:hint="eastAsia" w:ascii="宋体" w:hAnsi="宋体" w:eastAsia="宋体" w:cs="宋体"/>
          <w:b/>
          <w:bCs/>
          <w:color w:val="auto"/>
          <w:kern w:val="0"/>
          <w:sz w:val="24"/>
        </w:rPr>
        <w:t>.响应文件的加密、密封、标记</w:t>
      </w:r>
    </w:p>
    <w:p w14:paraId="5C8D774A">
      <w:pPr>
        <w:keepNext w:val="0"/>
        <w:keepLines w:val="0"/>
        <w:pageBreakBefore w:val="0"/>
        <w:widowControl/>
        <w:kinsoku/>
        <w:wordWrap w:val="0"/>
        <w:overflowPunct/>
        <w:topLinePunct w:val="0"/>
        <w:autoSpaceDE/>
        <w:autoSpaceDN/>
        <w:bidi w:val="0"/>
        <w:adjustRightInd/>
        <w:spacing w:line="500" w:lineRule="exact"/>
        <w:ind w:left="0" w:leftChars="0"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lang w:val="en-US" w:eastAsia="zh-CN"/>
        </w:rPr>
        <w:t>4.1</w:t>
      </w:r>
      <w:r>
        <w:rPr>
          <w:rFonts w:hint="eastAsia" w:ascii="宋体" w:hAnsi="宋体" w:eastAsia="宋体" w:cs="宋体"/>
          <w:color w:val="auto"/>
          <w:kern w:val="0"/>
          <w:sz w:val="24"/>
        </w:rPr>
        <w:t>.1未加密的电子响应文件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PDF格式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（U盘）和纸质的响应文件应分别单独密封，在密封包装</w:t>
      </w:r>
      <w:r>
        <w:rPr>
          <w:rFonts w:hint="eastAsia" w:ascii="宋体" w:hAnsi="宋体" w:eastAsia="宋体" w:cs="宋体"/>
          <w:color w:val="auto"/>
          <w:kern w:val="0"/>
          <w:sz w:val="24"/>
          <w:highlight w:val="none"/>
        </w:rPr>
        <w:t>的封装处加盖供应商公章并注明</w:t>
      </w:r>
      <w:r>
        <w:rPr>
          <w:rFonts w:hint="eastAsia" w:ascii="宋体" w:hAnsi="宋体" w:eastAsia="宋体" w:cs="宋体"/>
          <w:color w:val="auto"/>
          <w:kern w:val="0"/>
          <w:sz w:val="24"/>
          <w:highlight w:val="none"/>
          <w:lang w:eastAsia="zh-CN"/>
        </w:rPr>
        <w:t>征集</w:t>
      </w:r>
      <w:r>
        <w:rPr>
          <w:rFonts w:hint="eastAsia" w:ascii="宋体" w:hAnsi="宋体" w:eastAsia="宋体" w:cs="宋体"/>
          <w:color w:val="auto"/>
          <w:kern w:val="0"/>
          <w:sz w:val="24"/>
          <w:highlight w:val="none"/>
        </w:rPr>
        <w:t>公告中指明的项目名称、</w:t>
      </w:r>
      <w:r>
        <w:rPr>
          <w:rFonts w:hint="eastAsia" w:ascii="宋体" w:hAnsi="宋体" w:eastAsia="宋体" w:cs="宋体"/>
          <w:color w:val="auto"/>
          <w:kern w:val="0"/>
          <w:sz w:val="24"/>
          <w:highlight w:val="none"/>
          <w:lang w:val="en-US" w:eastAsia="zh-CN"/>
        </w:rPr>
        <w:t>包号、</w:t>
      </w:r>
      <w:r>
        <w:rPr>
          <w:rFonts w:hint="eastAsia" w:ascii="宋体" w:hAnsi="宋体" w:eastAsia="宋体" w:cs="宋体"/>
          <w:color w:val="auto"/>
          <w:kern w:val="0"/>
          <w:sz w:val="24"/>
          <w:highlight w:val="none"/>
        </w:rPr>
        <w:t>项目编号和“在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时(</w:t>
      </w:r>
      <w:r>
        <w:rPr>
          <w:rFonts w:hint="eastAsia" w:ascii="宋体" w:hAnsi="宋体" w:eastAsia="宋体" w:cs="宋体"/>
          <w:color w:val="auto"/>
          <w:kern w:val="0"/>
          <w:sz w:val="24"/>
          <w:highlight w:val="none"/>
          <w:lang w:val="en-US" w:eastAsia="zh-CN"/>
        </w:rPr>
        <w:t>响应</w:t>
      </w:r>
      <w:r>
        <w:rPr>
          <w:rFonts w:hint="eastAsia" w:ascii="宋体" w:hAnsi="宋体" w:eastAsia="宋体" w:cs="宋体"/>
          <w:color w:val="auto"/>
          <w:kern w:val="0"/>
          <w:sz w:val="24"/>
          <w:highlight w:val="none"/>
        </w:rPr>
        <w:t>日期、时间)之前不得启封”等字样。</w:t>
      </w:r>
    </w:p>
    <w:p w14:paraId="661922F1">
      <w:pPr>
        <w:keepNext w:val="0"/>
        <w:keepLines w:val="0"/>
        <w:pageBreakBefore w:val="0"/>
        <w:widowControl/>
        <w:kinsoku/>
        <w:wordWrap w:val="0"/>
        <w:overflowPunct/>
        <w:topLinePunct w:val="0"/>
        <w:autoSpaceDE/>
        <w:autoSpaceDN/>
        <w:bidi w:val="0"/>
        <w:adjustRightInd/>
        <w:spacing w:line="500" w:lineRule="exact"/>
        <w:ind w:left="0" w:leftChars="0"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4.1.</w:t>
      </w:r>
      <w:r>
        <w:rPr>
          <w:rFonts w:hint="eastAsia" w:ascii="宋体" w:hAnsi="宋体" w:eastAsia="宋体" w:cs="宋体"/>
          <w:color w:val="auto"/>
          <w:kern w:val="0"/>
          <w:sz w:val="24"/>
        </w:rPr>
        <w:t>2所有密封包装上还应写明供应商名称和地址。</w:t>
      </w:r>
    </w:p>
    <w:p w14:paraId="501A2E77">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4.2</w:t>
      </w:r>
      <w:r>
        <w:rPr>
          <w:rFonts w:hint="eastAsia" w:ascii="宋体" w:hAnsi="宋体" w:eastAsia="宋体" w:cs="宋体"/>
          <w:b/>
          <w:bCs/>
          <w:color w:val="auto"/>
          <w:kern w:val="0"/>
          <w:sz w:val="24"/>
        </w:rPr>
        <w:t>.响应文件的递交</w:t>
      </w:r>
    </w:p>
    <w:p w14:paraId="1431423C">
      <w:pPr>
        <w:keepNext w:val="0"/>
        <w:keepLines w:val="0"/>
        <w:pageBreakBefore w:val="0"/>
        <w:widowControl/>
        <w:kinsoku/>
        <w:wordWrap w:val="0"/>
        <w:overflowPunct/>
        <w:topLinePunct w:val="0"/>
        <w:autoSpaceDE/>
        <w:autoSpaceDN/>
        <w:bidi w:val="0"/>
        <w:adjustRightInd/>
        <w:spacing w:line="500" w:lineRule="exact"/>
        <w:ind w:left="0" w:leftChars="0"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4.2</w:t>
      </w:r>
      <w:r>
        <w:rPr>
          <w:rFonts w:hint="eastAsia" w:ascii="宋体" w:hAnsi="宋体" w:eastAsia="宋体" w:cs="宋体"/>
          <w:b/>
          <w:bCs/>
          <w:color w:val="auto"/>
          <w:kern w:val="0"/>
          <w:sz w:val="24"/>
        </w:rPr>
        <w:t>.</w:t>
      </w:r>
      <w:r>
        <w:rPr>
          <w:rFonts w:hint="eastAsia" w:ascii="宋体" w:hAnsi="宋体" w:eastAsia="宋体" w:cs="宋体"/>
          <w:color w:val="auto"/>
          <w:kern w:val="0"/>
          <w:sz w:val="24"/>
        </w:rPr>
        <w:t>.1供应商应在递交响应文件截止时间前将未加密的电子响应文件（U盘）和纸质的响应文件应分别单独密封，在递交响应文件截止时间前同时递交到公告中规定的地址，并签到。</w:t>
      </w:r>
    </w:p>
    <w:p w14:paraId="181BF29F">
      <w:pPr>
        <w:keepNext w:val="0"/>
        <w:keepLines w:val="0"/>
        <w:pageBreakBefore w:val="0"/>
        <w:widowControl/>
        <w:kinsoku/>
        <w:wordWrap w:val="0"/>
        <w:overflowPunct/>
        <w:topLinePunct w:val="0"/>
        <w:autoSpaceDE/>
        <w:autoSpaceDN/>
        <w:bidi w:val="0"/>
        <w:adjustRightInd/>
        <w:spacing w:line="500" w:lineRule="exact"/>
        <w:ind w:left="0" w:leftChars="0"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4.2</w:t>
      </w:r>
      <w:r>
        <w:rPr>
          <w:rFonts w:hint="eastAsia" w:ascii="宋体" w:hAnsi="宋体" w:eastAsia="宋体" w:cs="宋体"/>
          <w:b/>
          <w:bCs/>
          <w:color w:val="auto"/>
          <w:kern w:val="0"/>
          <w:sz w:val="24"/>
        </w:rPr>
        <w:t>.</w:t>
      </w:r>
      <w:r>
        <w:rPr>
          <w:rFonts w:hint="eastAsia" w:ascii="宋体" w:hAnsi="宋体" w:eastAsia="宋体" w:cs="宋体"/>
          <w:color w:val="auto"/>
          <w:kern w:val="0"/>
          <w:sz w:val="24"/>
        </w:rPr>
        <w:t>2 在采购代理机构主持下，由供应商代表或授权代表检查响应文件的密封情况。经供应商代表签字确认后，由采购代理机构工作人员送达</w:t>
      </w:r>
      <w:r>
        <w:rPr>
          <w:rFonts w:hint="eastAsia" w:ascii="宋体" w:hAnsi="宋体" w:eastAsia="宋体" w:cs="宋体"/>
          <w:color w:val="auto"/>
          <w:kern w:val="0"/>
          <w:sz w:val="24"/>
          <w:lang w:val="en-US" w:eastAsia="zh-CN"/>
        </w:rPr>
        <w:t>评审</w:t>
      </w:r>
      <w:r>
        <w:rPr>
          <w:rFonts w:hint="eastAsia" w:ascii="宋体" w:hAnsi="宋体" w:eastAsia="宋体" w:cs="宋体"/>
          <w:color w:val="auto"/>
          <w:kern w:val="0"/>
          <w:sz w:val="24"/>
        </w:rPr>
        <w:t>小组。</w:t>
      </w:r>
    </w:p>
    <w:p w14:paraId="54620337">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2" w:firstLineChars="20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b/>
          <w:bCs/>
          <w:color w:val="auto"/>
          <w:kern w:val="0"/>
          <w:sz w:val="24"/>
        </w:rPr>
        <w:t>.响应文件的修改和撤回</w:t>
      </w:r>
    </w:p>
    <w:p w14:paraId="13088DD8">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.1 供应商在递交响应文件截止时间前，可以对所提交的响应文件进行补充、修改或者撤回，并书面通知采购代理机构。补充、修改的内容和撤回通知应当按本须知要求签署、盖章、密封，并作为响应文件的组成部分。</w:t>
      </w:r>
    </w:p>
    <w:p w14:paraId="44165667">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.2 供应商在递交响应文件截止期后不得修改、撤回响应文件。供应商在递交</w:t>
      </w:r>
      <w:r>
        <w:rPr>
          <w:rFonts w:hint="eastAsia" w:ascii="宋体" w:hAnsi="宋体" w:eastAsia="宋体" w:cs="宋体"/>
          <w:color w:val="auto"/>
          <w:kern w:val="0"/>
          <w:sz w:val="24"/>
          <w:lang w:val="en-US" w:eastAsia="zh-CN"/>
        </w:rPr>
        <w:t>征集</w:t>
      </w:r>
      <w:r>
        <w:rPr>
          <w:rFonts w:hint="eastAsia" w:ascii="宋体" w:hAnsi="宋体" w:eastAsia="宋体" w:cs="宋体"/>
          <w:color w:val="auto"/>
          <w:kern w:val="0"/>
          <w:sz w:val="24"/>
        </w:rPr>
        <w:t>文件截止时间后修改响应文件的，将被拒绝接受。</w:t>
      </w:r>
    </w:p>
    <w:p w14:paraId="0887565F">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.3 供应商有下列情形之一的，采购代理机构将拒绝接受其响应文件：</w:t>
      </w:r>
    </w:p>
    <w:p w14:paraId="1095961F">
      <w:pPr>
        <w:keepNext w:val="0"/>
        <w:keepLines w:val="0"/>
        <w:pageBreakBefore w:val="0"/>
        <w:widowControl/>
        <w:shd w:val="clear" w:color="auto" w:fill="FFFFFF"/>
        <w:kinsoku/>
        <w:overflowPunct/>
        <w:topLinePunct w:val="0"/>
        <w:autoSpaceDE/>
        <w:autoSpaceDN/>
        <w:bidi w:val="0"/>
        <w:adjustRightInd/>
        <w:spacing w:line="500" w:lineRule="exact"/>
        <w:ind w:left="0" w:leftChars="0"/>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.3.1 在</w:t>
      </w:r>
      <w:r>
        <w:rPr>
          <w:rFonts w:hint="eastAsia" w:ascii="宋体" w:hAnsi="宋体" w:eastAsia="宋体" w:cs="宋体"/>
          <w:color w:val="auto"/>
          <w:kern w:val="0"/>
          <w:sz w:val="24"/>
          <w:lang w:eastAsia="zh-CN"/>
        </w:rPr>
        <w:t>征集</w:t>
      </w:r>
      <w:r>
        <w:rPr>
          <w:rFonts w:hint="eastAsia" w:ascii="宋体" w:hAnsi="宋体" w:eastAsia="宋体" w:cs="宋体"/>
          <w:color w:val="auto"/>
          <w:kern w:val="0"/>
          <w:sz w:val="24"/>
        </w:rPr>
        <w:t>文件规定的递交响应文件截止时间之后上传、递交响应文件的。</w:t>
      </w:r>
    </w:p>
    <w:p w14:paraId="185F3D63">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.3.2 响应文件未按</w:t>
      </w:r>
      <w:r>
        <w:rPr>
          <w:rFonts w:hint="eastAsia" w:ascii="宋体" w:hAnsi="宋体" w:eastAsia="宋体" w:cs="宋体"/>
          <w:color w:val="auto"/>
          <w:kern w:val="0"/>
          <w:sz w:val="24"/>
          <w:lang w:eastAsia="zh-CN"/>
        </w:rPr>
        <w:t>征集</w:t>
      </w:r>
      <w:r>
        <w:rPr>
          <w:rFonts w:hint="eastAsia" w:ascii="宋体" w:hAnsi="宋体" w:eastAsia="宋体" w:cs="宋体"/>
          <w:color w:val="auto"/>
          <w:kern w:val="0"/>
          <w:sz w:val="24"/>
        </w:rPr>
        <w:t>文件规定密封的。</w:t>
      </w:r>
    </w:p>
    <w:p w14:paraId="2B31AD13">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.3.3 未</w:t>
      </w:r>
      <w:r>
        <w:rPr>
          <w:rFonts w:hint="eastAsia" w:ascii="宋体" w:hAnsi="宋体" w:eastAsia="宋体" w:cs="宋体"/>
          <w:color w:val="auto"/>
          <w:kern w:val="0"/>
          <w:sz w:val="24"/>
          <w:lang w:val="en-US" w:eastAsia="zh-CN"/>
        </w:rPr>
        <w:t>领取</w:t>
      </w:r>
      <w:r>
        <w:rPr>
          <w:rFonts w:hint="eastAsia" w:ascii="宋体" w:hAnsi="宋体" w:eastAsia="宋体" w:cs="宋体"/>
          <w:color w:val="auto"/>
          <w:kern w:val="0"/>
          <w:sz w:val="24"/>
          <w:lang w:eastAsia="zh-CN"/>
        </w:rPr>
        <w:t>征集</w:t>
      </w:r>
      <w:r>
        <w:rPr>
          <w:rFonts w:hint="eastAsia" w:ascii="宋体" w:hAnsi="宋体" w:eastAsia="宋体" w:cs="宋体"/>
          <w:color w:val="auto"/>
          <w:kern w:val="0"/>
          <w:sz w:val="24"/>
        </w:rPr>
        <w:t>文件参加谈判的。</w:t>
      </w:r>
    </w:p>
    <w:p w14:paraId="2BBC83C8">
      <w:pPr>
        <w:keepNext w:val="0"/>
        <w:keepLines w:val="0"/>
        <w:pageBreakBefore w:val="0"/>
        <w:widowControl/>
        <w:shd w:val="clear" w:color="auto" w:fill="FFFFFF"/>
        <w:kinsoku/>
        <w:overflowPunct/>
        <w:topLinePunct w:val="0"/>
        <w:autoSpaceDE/>
        <w:autoSpaceDN/>
        <w:bidi w:val="0"/>
        <w:adjustRightInd/>
        <w:spacing w:line="500" w:lineRule="exact"/>
        <w:ind w:left="0" w:leftChars="0" w:firstLine="480"/>
        <w:rPr>
          <w:rFonts w:hint="eastAsia" w:ascii="宋体" w:hAnsi="宋体" w:eastAsia="宋体" w:cs="宋体"/>
          <w:color w:val="auto"/>
          <w:kern w:val="0"/>
          <w:sz w:val="28"/>
          <w:szCs w:val="28"/>
        </w:rPr>
      </w:pPr>
      <w:r>
        <w:rPr>
          <w:rFonts w:hint="eastAsia" w:ascii="宋体" w:hAnsi="宋体" w:eastAsia="宋体" w:cs="宋体"/>
          <w:b/>
          <w:bCs/>
          <w:color w:val="auto"/>
          <w:kern w:val="0"/>
          <w:sz w:val="24"/>
          <w:lang w:val="en-US" w:eastAsia="zh-CN"/>
        </w:rPr>
        <w:t>4.3</w:t>
      </w: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 一个供应商不只递交一套响应文件的。</w:t>
      </w:r>
    </w:p>
    <w:p w14:paraId="31AADDCA">
      <w:pPr>
        <w:spacing w:line="328" w:lineRule="auto"/>
        <w:rPr>
          <w:rFonts w:ascii="Arial"/>
          <w:color w:val="auto"/>
          <w:sz w:val="21"/>
          <w:highlight w:val="none"/>
        </w:rPr>
      </w:pPr>
    </w:p>
    <w:p w14:paraId="6A23ED80">
      <w:pPr>
        <w:pStyle w:val="7"/>
        <w:spacing w:before="92" w:line="221" w:lineRule="auto"/>
        <w:ind w:left="10"/>
        <w:outlineLvl w:val="1"/>
        <w:rPr>
          <w:color w:val="auto"/>
          <w:sz w:val="28"/>
          <w:szCs w:val="28"/>
          <w:highlight w:val="none"/>
        </w:rPr>
      </w:pPr>
      <w:r>
        <w:rPr>
          <w:color w:val="auto"/>
          <w:spacing w:val="-1"/>
          <w:sz w:val="28"/>
          <w:szCs w:val="28"/>
          <w:highlight w:val="none"/>
          <w14:textOutline w14:w="5103" w14:cap="sq" w14:cmpd="sng">
            <w14:solidFill>
              <w14:srgbClr w14:val="000000"/>
            </w14:solidFill>
            <w14:prstDash w14:val="solid"/>
            <w14:bevel/>
          </w14:textOutline>
        </w:rPr>
        <w:t>5.</w:t>
      </w:r>
      <w:r>
        <w:rPr>
          <w:color w:val="auto"/>
          <w:spacing w:val="-1"/>
          <w:sz w:val="28"/>
          <w:szCs w:val="28"/>
          <w:highlight w:val="none"/>
        </w:rPr>
        <w:t xml:space="preserve"> </w:t>
      </w:r>
      <w:r>
        <w:rPr>
          <w:color w:val="auto"/>
          <w:spacing w:val="-1"/>
          <w:sz w:val="28"/>
          <w:szCs w:val="28"/>
          <w:highlight w:val="none"/>
          <w14:textOutline w14:w="5103" w14:cap="sq" w14:cmpd="sng">
            <w14:solidFill>
              <w14:srgbClr w14:val="000000"/>
            </w14:solidFill>
            <w14:prstDash w14:val="solid"/>
            <w14:bevel/>
          </w14:textOutline>
        </w:rPr>
        <w:t>开标、评标、定标</w:t>
      </w:r>
    </w:p>
    <w:p w14:paraId="1CA0AB21">
      <w:pPr>
        <w:pStyle w:val="7"/>
        <w:spacing w:before="269" w:line="229"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3795" w14:cap="sq" w14:cmpd="sng">
            <w14:solidFill>
              <w14:srgbClr w14:val="000000"/>
            </w14:solidFill>
            <w14:prstDash w14:val="solid"/>
            <w14:bevel/>
          </w14:textOutline>
        </w:rPr>
        <w:t>5.1</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14:textOutline w14:w="3795" w14:cap="sq" w14:cmpd="sng">
            <w14:solidFill>
              <w14:srgbClr w14:val="000000"/>
            </w14:solidFill>
            <w14:prstDash w14:val="solid"/>
            <w14:bevel/>
          </w14:textOutline>
        </w:rPr>
        <w:t>开标</w:t>
      </w:r>
    </w:p>
    <w:p w14:paraId="4648B1C8">
      <w:pPr>
        <w:pStyle w:val="7"/>
        <w:spacing w:before="159" w:line="226" w:lineRule="auto"/>
        <w:ind w:left="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5.1.1 开标时间：见前附表,开标地点：见前附表</w:t>
      </w:r>
    </w:p>
    <w:p w14:paraId="52C7A44D">
      <w:pPr>
        <w:pStyle w:val="7"/>
        <w:spacing w:before="16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14:textOutline w14:w="3795" w14:cap="sq" w14:cmpd="sng">
            <w14:solidFill>
              <w14:srgbClr w14:val="000000"/>
            </w14:solidFill>
            <w14:prstDash w14:val="solid"/>
            <w14:bevel/>
          </w14:textOutline>
        </w:rPr>
        <w:t>5.2</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14:textOutline w14:w="3795" w14:cap="sq" w14:cmpd="sng">
            <w14:solidFill>
              <w14:srgbClr w14:val="000000"/>
            </w14:solidFill>
            <w14:prstDash w14:val="solid"/>
            <w14:bevel/>
          </w14:textOutline>
        </w:rPr>
        <w:t>评标委员会</w:t>
      </w:r>
    </w:p>
    <w:p w14:paraId="01AE05CA">
      <w:pPr>
        <w:pStyle w:val="7"/>
        <w:spacing w:before="161" w:line="228" w:lineRule="auto"/>
        <w:ind w:left="42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评标委员会构成：详见供应商须知前附表</w:t>
      </w:r>
    </w:p>
    <w:p w14:paraId="26939E57">
      <w:pPr>
        <w:pStyle w:val="7"/>
        <w:spacing w:before="161" w:line="229"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5.3</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评标原则</w:t>
      </w:r>
    </w:p>
    <w:p w14:paraId="7813401F">
      <w:pPr>
        <w:pStyle w:val="7"/>
        <w:spacing w:before="258" w:line="228" w:lineRule="auto"/>
        <w:ind w:left="4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符合《中华人民共和国政府采购法》和《评标委员会和评标办法暂行规定》的有关规定。</w:t>
      </w:r>
    </w:p>
    <w:p w14:paraId="3BCB624C">
      <w:pPr>
        <w:pStyle w:val="7"/>
        <w:spacing w:before="12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5.4</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评标纪律</w:t>
      </w:r>
    </w:p>
    <w:p w14:paraId="4F2DB5D9">
      <w:pPr>
        <w:pStyle w:val="7"/>
        <w:spacing w:before="220" w:line="228" w:lineRule="auto"/>
        <w:ind w:left="425"/>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5.4.1评标委员会成员和评标工作的有关人员不得透露对响应文件的评审和比较、中标候选人的推荐情况以及与评标有关的其它情况；</w:t>
      </w:r>
    </w:p>
    <w:p w14:paraId="7AB3340B">
      <w:pPr>
        <w:pStyle w:val="7"/>
        <w:spacing w:before="220" w:line="228" w:lineRule="auto"/>
        <w:ind w:left="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5.4.2任何供应商均不得对其投标有关的问</w:t>
      </w:r>
      <w:r>
        <w:rPr>
          <w:rFonts w:hint="eastAsia" w:asciiTheme="minorEastAsia" w:hAnsiTheme="minorEastAsia" w:eastAsiaTheme="minorEastAsia" w:cstheme="minorEastAsia"/>
          <w:color w:val="auto"/>
          <w:spacing w:val="8"/>
          <w:sz w:val="24"/>
          <w:szCs w:val="24"/>
          <w:highlight w:val="none"/>
        </w:rPr>
        <w:t>题与评标委员会成员发生联系。如果供应商试图对评标委员会的评标施加影响，则将导致其响应文件被拒绝。</w:t>
      </w:r>
    </w:p>
    <w:p w14:paraId="3594722E">
      <w:pPr>
        <w:pStyle w:val="7"/>
        <w:spacing w:before="126"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5.5</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响应文件的审查与响应性确定</w:t>
      </w:r>
    </w:p>
    <w:p w14:paraId="0E7D6AD8">
      <w:pPr>
        <w:pStyle w:val="7"/>
        <w:spacing w:before="256" w:line="228" w:lineRule="auto"/>
        <w:ind w:left="480" w:firstLine="26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在详细评标之前，评标委员会首先根据征集文件规定，确定每份响应文件是</w:t>
      </w:r>
      <w:r>
        <w:rPr>
          <w:rFonts w:hint="eastAsia" w:asciiTheme="minorEastAsia" w:hAnsiTheme="minorEastAsia" w:eastAsiaTheme="minorEastAsia" w:cstheme="minorEastAsia"/>
          <w:color w:val="auto"/>
          <w:spacing w:val="9"/>
          <w:sz w:val="24"/>
          <w:szCs w:val="24"/>
          <w:highlight w:val="none"/>
        </w:rPr>
        <w:t>否实质上响应了征集文</w:t>
      </w:r>
      <w:r>
        <w:rPr>
          <w:rFonts w:hint="eastAsia" w:asciiTheme="minorEastAsia" w:hAnsiTheme="minorEastAsia" w:eastAsiaTheme="minorEastAsia" w:cstheme="minorEastAsia"/>
          <w:color w:val="auto"/>
          <w:spacing w:val="10"/>
          <w:sz w:val="24"/>
          <w:szCs w:val="24"/>
          <w:highlight w:val="none"/>
        </w:rPr>
        <w:t>件的要求；实质上响应征集文件要求的响应文件，应该</w:t>
      </w:r>
      <w:r>
        <w:rPr>
          <w:rFonts w:hint="eastAsia" w:asciiTheme="minorEastAsia" w:hAnsiTheme="minorEastAsia" w:eastAsiaTheme="minorEastAsia" w:cstheme="minorEastAsia"/>
          <w:color w:val="auto"/>
          <w:spacing w:val="9"/>
          <w:sz w:val="24"/>
          <w:szCs w:val="24"/>
          <w:highlight w:val="none"/>
        </w:rPr>
        <w:t>与征集文件的实质性条款、条件和规范相符。</w:t>
      </w:r>
    </w:p>
    <w:p w14:paraId="4CD16294">
      <w:pPr>
        <w:pStyle w:val="7"/>
        <w:spacing w:before="124"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5.6</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供应商不得存在下列情形之一：</w:t>
      </w:r>
    </w:p>
    <w:p w14:paraId="73E98517">
      <w:pPr>
        <w:pStyle w:val="7"/>
        <w:spacing w:before="161" w:line="228"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 与征集人存在利害关系且可能影响采购公</w:t>
      </w:r>
      <w:r>
        <w:rPr>
          <w:rFonts w:hint="eastAsia" w:asciiTheme="minorEastAsia" w:hAnsiTheme="minorEastAsia" w:eastAsiaTheme="minorEastAsia" w:cstheme="minorEastAsia"/>
          <w:color w:val="auto"/>
          <w:spacing w:val="5"/>
          <w:sz w:val="24"/>
          <w:szCs w:val="24"/>
          <w:highlight w:val="none"/>
        </w:rPr>
        <w:t>正性；</w:t>
      </w:r>
    </w:p>
    <w:p w14:paraId="7374FF34">
      <w:pPr>
        <w:pStyle w:val="7"/>
        <w:spacing w:before="161" w:line="408" w:lineRule="exact"/>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(2) 与本采购项目的其他供应商为同一个单位负责人；</w:t>
      </w:r>
    </w:p>
    <w:p w14:paraId="50DED7C6">
      <w:pPr>
        <w:pStyle w:val="7"/>
        <w:spacing w:before="1" w:line="227"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(3) 与本采购项目的其他供应商存在控股、管理关系；</w:t>
      </w:r>
    </w:p>
    <w:p w14:paraId="470980D9">
      <w:pPr>
        <w:pStyle w:val="7"/>
        <w:spacing w:before="161" w:line="228"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为本采购项目提供过整体设计、规范编制或者项目管理、</w:t>
      </w:r>
      <w:r>
        <w:rPr>
          <w:rFonts w:hint="eastAsia" w:asciiTheme="minorEastAsia" w:hAnsiTheme="minorEastAsia" w:eastAsiaTheme="minorEastAsia" w:cstheme="minorEastAsia"/>
          <w:color w:val="auto"/>
          <w:spacing w:val="7"/>
          <w:sz w:val="24"/>
          <w:szCs w:val="24"/>
          <w:highlight w:val="none"/>
        </w:rPr>
        <w:t>监理、检测等服务；</w:t>
      </w:r>
    </w:p>
    <w:p w14:paraId="7E93CBD5">
      <w:pPr>
        <w:pStyle w:val="7"/>
        <w:spacing w:before="41" w:line="228" w:lineRule="auto"/>
        <w:ind w:left="457"/>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(5) 为本采购项目的采购代理机构；</w:t>
      </w:r>
    </w:p>
    <w:p w14:paraId="2B381680">
      <w:pPr>
        <w:pStyle w:val="7"/>
        <w:spacing w:before="161" w:line="228" w:lineRule="auto"/>
        <w:ind w:left="4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(6) 供应商以他人名义投标、串通投标、以行贿手段牟取中标，或在投标中弄虚作假的；</w:t>
      </w:r>
    </w:p>
    <w:p w14:paraId="11C67301">
      <w:pPr>
        <w:pStyle w:val="7"/>
        <w:spacing w:before="164" w:line="228" w:lineRule="auto"/>
        <w:ind w:left="457"/>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(7) 法律法规规定的其他情形。</w:t>
      </w:r>
    </w:p>
    <w:p w14:paraId="2250348A">
      <w:pPr>
        <w:pStyle w:val="7"/>
        <w:spacing w:before="161"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5.7</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有下列情形之一的，其投标将按废标处理：</w:t>
      </w:r>
    </w:p>
    <w:p w14:paraId="16B5D3F2">
      <w:pPr>
        <w:spacing w:before="214" w:line="500" w:lineRule="exact"/>
        <w:ind w:left="599"/>
        <w:rPr>
          <w:rFonts w:ascii="宋体" w:hAnsi="宋体" w:eastAsia="宋体" w:cs="宋体"/>
          <w:sz w:val="24"/>
          <w:szCs w:val="24"/>
          <w:lang w:eastAsia="zh-CN"/>
        </w:rPr>
      </w:pPr>
      <w:r>
        <w:rPr>
          <w:rFonts w:ascii="宋体" w:hAnsi="宋体" w:eastAsia="宋体" w:cs="宋体"/>
          <w:spacing w:val="-4"/>
          <w:position w:val="19"/>
          <w:sz w:val="24"/>
          <w:szCs w:val="24"/>
          <w:lang w:eastAsia="zh-CN"/>
        </w:rPr>
        <w:t>（一）未按照招标文件的规定提交投标承诺函的；</w:t>
      </w:r>
    </w:p>
    <w:p w14:paraId="59D15653">
      <w:pPr>
        <w:spacing w:line="219" w:lineRule="auto"/>
        <w:ind w:left="599"/>
        <w:rPr>
          <w:rFonts w:ascii="宋体" w:hAnsi="宋体" w:eastAsia="宋体" w:cs="宋体"/>
          <w:sz w:val="24"/>
          <w:szCs w:val="24"/>
          <w:lang w:eastAsia="zh-CN"/>
        </w:rPr>
      </w:pPr>
      <w:r>
        <w:rPr>
          <w:rFonts w:ascii="宋体" w:hAnsi="宋体" w:eastAsia="宋体" w:cs="宋体"/>
          <w:spacing w:val="-3"/>
          <w:sz w:val="24"/>
          <w:szCs w:val="24"/>
          <w:lang w:eastAsia="zh-CN"/>
        </w:rPr>
        <w:t>（二）投标文件未按招标文件要求签署、盖</w:t>
      </w:r>
      <w:r>
        <w:rPr>
          <w:rFonts w:ascii="宋体" w:hAnsi="宋体" w:eastAsia="宋体" w:cs="宋体"/>
          <w:spacing w:val="-4"/>
          <w:sz w:val="24"/>
          <w:szCs w:val="24"/>
          <w:lang w:eastAsia="zh-CN"/>
        </w:rPr>
        <w:t>章的；</w:t>
      </w:r>
    </w:p>
    <w:p w14:paraId="4C2C74D9">
      <w:pPr>
        <w:spacing w:before="215" w:line="220" w:lineRule="auto"/>
        <w:ind w:left="599"/>
        <w:rPr>
          <w:rFonts w:ascii="宋体" w:hAnsi="宋体" w:eastAsia="宋体" w:cs="宋体"/>
          <w:sz w:val="24"/>
          <w:szCs w:val="24"/>
          <w:lang w:eastAsia="zh-CN"/>
        </w:rPr>
      </w:pPr>
      <w:r>
        <w:rPr>
          <w:rFonts w:ascii="宋体" w:hAnsi="宋体" w:eastAsia="宋体" w:cs="宋体"/>
          <w:spacing w:val="-4"/>
          <w:sz w:val="24"/>
          <w:szCs w:val="24"/>
          <w:lang w:eastAsia="zh-CN"/>
        </w:rPr>
        <w:t>（三）不具备招标文件中规定的资格要求的；</w:t>
      </w:r>
    </w:p>
    <w:p w14:paraId="27B3D8F3">
      <w:pPr>
        <w:spacing w:before="214" w:line="500" w:lineRule="exact"/>
        <w:ind w:left="599"/>
        <w:rPr>
          <w:rFonts w:ascii="宋体" w:hAnsi="宋体" w:eastAsia="宋体" w:cs="宋体"/>
          <w:sz w:val="24"/>
          <w:szCs w:val="24"/>
          <w:lang w:eastAsia="zh-CN"/>
        </w:rPr>
      </w:pPr>
      <w:r>
        <w:rPr>
          <w:rFonts w:ascii="宋体" w:hAnsi="宋体" w:eastAsia="宋体" w:cs="宋体"/>
          <w:spacing w:val="-3"/>
          <w:position w:val="19"/>
          <w:sz w:val="24"/>
          <w:szCs w:val="24"/>
          <w:lang w:eastAsia="zh-CN"/>
        </w:rPr>
        <w:t>（四）出现影响采购公正的违法、违规行为的；</w:t>
      </w:r>
    </w:p>
    <w:p w14:paraId="4F2D9B51">
      <w:pPr>
        <w:spacing w:before="1" w:line="219" w:lineRule="auto"/>
        <w:ind w:left="599"/>
        <w:rPr>
          <w:rFonts w:ascii="宋体" w:hAnsi="宋体" w:eastAsia="宋体" w:cs="宋体"/>
          <w:sz w:val="24"/>
          <w:szCs w:val="24"/>
          <w:lang w:eastAsia="zh-CN"/>
        </w:rPr>
      </w:pPr>
      <w:r>
        <w:rPr>
          <w:rFonts w:ascii="宋体" w:hAnsi="宋体" w:eastAsia="宋体" w:cs="宋体"/>
          <w:spacing w:val="-3"/>
          <w:sz w:val="24"/>
          <w:szCs w:val="24"/>
          <w:lang w:eastAsia="zh-CN"/>
        </w:rPr>
        <w:t>（五）投标文件含有</w:t>
      </w:r>
      <w:r>
        <w:rPr>
          <w:rFonts w:hint="eastAsia" w:asciiTheme="minorEastAsia" w:hAnsiTheme="minorEastAsia" w:eastAsiaTheme="minorEastAsia" w:cstheme="minorEastAsia"/>
          <w:color w:val="auto"/>
          <w:spacing w:val="6"/>
          <w:sz w:val="24"/>
          <w:szCs w:val="24"/>
          <w:highlight w:val="none"/>
        </w:rPr>
        <w:t>征集人</w:t>
      </w:r>
      <w:r>
        <w:rPr>
          <w:rFonts w:ascii="宋体" w:hAnsi="宋体" w:eastAsia="宋体" w:cs="宋体"/>
          <w:spacing w:val="-3"/>
          <w:sz w:val="24"/>
          <w:szCs w:val="24"/>
          <w:lang w:eastAsia="zh-CN"/>
        </w:rPr>
        <w:t>不能接受的附加条件的；</w:t>
      </w:r>
    </w:p>
    <w:p w14:paraId="7F3742A6">
      <w:pPr>
        <w:spacing w:before="215" w:line="220" w:lineRule="auto"/>
        <w:ind w:left="599"/>
        <w:rPr>
          <w:rFonts w:ascii="宋体" w:hAnsi="宋体" w:eastAsia="宋体" w:cs="宋体"/>
          <w:spacing w:val="-3"/>
          <w:sz w:val="24"/>
          <w:szCs w:val="24"/>
          <w:lang w:eastAsia="zh-CN"/>
        </w:rPr>
      </w:pPr>
      <w:r>
        <w:rPr>
          <w:rFonts w:ascii="宋体" w:hAnsi="宋体" w:eastAsia="宋体" w:cs="宋体"/>
          <w:spacing w:val="-2"/>
          <w:sz w:val="24"/>
          <w:szCs w:val="24"/>
          <w:lang w:eastAsia="zh-CN"/>
        </w:rPr>
        <w:t>（六）法律、法规和招标文件规定的其他无效</w:t>
      </w:r>
      <w:r>
        <w:rPr>
          <w:rFonts w:ascii="宋体" w:hAnsi="宋体" w:eastAsia="宋体" w:cs="宋体"/>
          <w:spacing w:val="-3"/>
          <w:sz w:val="24"/>
          <w:szCs w:val="24"/>
          <w:lang w:eastAsia="zh-CN"/>
        </w:rPr>
        <w:t>情形</w:t>
      </w:r>
      <w:r>
        <w:rPr>
          <w:rFonts w:hint="eastAsia" w:ascii="宋体" w:hAnsi="宋体" w:eastAsia="宋体" w:cs="宋体"/>
          <w:spacing w:val="-3"/>
          <w:sz w:val="24"/>
          <w:szCs w:val="24"/>
          <w:lang w:eastAsia="zh-CN"/>
        </w:rPr>
        <w:t>；</w:t>
      </w:r>
    </w:p>
    <w:p w14:paraId="78E540FA">
      <w:pPr>
        <w:spacing w:before="215" w:line="220" w:lineRule="auto"/>
        <w:ind w:left="599"/>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七</w:t>
      </w:r>
      <w:r>
        <w:rPr>
          <w:rFonts w:ascii="宋体" w:hAnsi="宋体" w:eastAsia="宋体" w:cs="宋体"/>
          <w:spacing w:val="-3"/>
          <w:sz w:val="24"/>
          <w:szCs w:val="24"/>
          <w:lang w:eastAsia="zh-CN"/>
        </w:rPr>
        <w:t>）因重大变故，采购任务取消的。</w:t>
      </w:r>
    </w:p>
    <w:p w14:paraId="4D8FF406">
      <w:pPr>
        <w:pStyle w:val="7"/>
        <w:spacing w:before="161" w:line="408" w:lineRule="exact"/>
        <w:ind w:left="458" w:right="-218" w:rightChars="-104" w:firstLine="252" w:firstLineChars="100"/>
        <w:rPr>
          <w:rFonts w:hint="eastAsia" w:asciiTheme="minorEastAsia" w:hAnsiTheme="minorEastAsia" w:eastAsiaTheme="minorEastAsia" w:cstheme="minorEastAsia"/>
          <w:color w:val="auto"/>
          <w:spacing w:val="6"/>
          <w:position w:val="15"/>
          <w:sz w:val="24"/>
          <w:szCs w:val="24"/>
          <w:highlight w:val="none"/>
        </w:rPr>
      </w:pPr>
    </w:p>
    <w:p w14:paraId="7A65D068">
      <w:pPr>
        <w:pStyle w:val="7"/>
        <w:spacing w:before="161" w:line="408" w:lineRule="exact"/>
        <w:ind w:left="458" w:right="-218" w:rightChars="-104"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为有利于评标审查，评标委员会可随时请供应商对其响应文件中的疑点加以澄清，供</w:t>
      </w:r>
    </w:p>
    <w:p w14:paraId="7DADF8C0">
      <w:pPr>
        <w:pStyle w:val="7"/>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应商有责任按 照评标委员会通知的时间、地点、方式进行答复和质疑。重要澄清的答</w:t>
      </w:r>
    </w:p>
    <w:p w14:paraId="06856891">
      <w:pPr>
        <w:pStyle w:val="7"/>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复应是书面答复，并应有法定代表人或其授权代表签字。有关澄清的内容及双方达成的</w:t>
      </w:r>
    </w:p>
    <w:p w14:paraId="2002D966">
      <w:pPr>
        <w:pStyle w:val="7"/>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协议将成为合同的附件，但对响应文件中的价格和实质性内容不得有任何更改。</w:t>
      </w:r>
    </w:p>
    <w:p w14:paraId="455D0E8B">
      <w:pPr>
        <w:pStyle w:val="7"/>
        <w:spacing w:before="125"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14:textOutline w14:w="3795" w14:cap="sq" w14:cmpd="sng">
            <w14:solidFill>
              <w14:srgbClr w14:val="000000"/>
            </w14:solidFill>
            <w14:prstDash w14:val="solid"/>
            <w14:bevel/>
          </w14:textOutline>
        </w:rPr>
        <w:t>5.8</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14:textOutline w14:w="3795" w14:cap="sq" w14:cmpd="sng">
            <w14:solidFill>
              <w14:srgbClr w14:val="000000"/>
            </w14:solidFill>
            <w14:prstDash w14:val="solid"/>
            <w14:bevel/>
          </w14:textOutline>
        </w:rPr>
        <w:t>评分标准(质量优先法)</w:t>
      </w:r>
    </w:p>
    <w:p w14:paraId="3B85A77A">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5.8.1 本项目评标办法按照《中华人民共和国政府采购法》、《评标委员会和评标办</w:t>
      </w:r>
    </w:p>
    <w:p w14:paraId="77B04BEB">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法暂行规定》、《政府采购框架协议采购方式管理暂行办法》，结合本项目具体情况</w:t>
      </w:r>
    </w:p>
    <w:p w14:paraId="2081AEF2">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制订。</w:t>
      </w:r>
    </w:p>
    <w:p w14:paraId="6C2AEB7D">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5.8.2 评标办法详见第三章评标办法。</w:t>
      </w:r>
    </w:p>
    <w:p w14:paraId="11005DD7">
      <w:pPr>
        <w:pStyle w:val="7"/>
        <w:spacing w:before="12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5.9</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计分办法</w:t>
      </w:r>
    </w:p>
    <w:p w14:paraId="6ECA9D94">
      <w:pPr>
        <w:pStyle w:val="7"/>
        <w:spacing w:before="161" w:line="408" w:lineRule="exact"/>
        <w:ind w:left="458"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评委根据征集文件、响应文件，按照评分标准，所有评委打分之和的算术平均值，</w:t>
      </w:r>
    </w:p>
    <w:p w14:paraId="64510F70">
      <w:pPr>
        <w:pStyle w:val="7"/>
        <w:spacing w:before="161" w:line="408" w:lineRule="exact"/>
        <w:ind w:left="458"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作为该供应商的最终得分。计分过程和最后结果保留小数点后 2 位。</w:t>
      </w:r>
    </w:p>
    <w:p w14:paraId="558BACC9">
      <w:pPr>
        <w:pStyle w:val="7"/>
        <w:spacing w:before="42" w:line="229" w:lineRule="auto"/>
        <w:ind w:left="425"/>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3795" w14:cap="sq" w14:cmpd="sng">
            <w14:solidFill>
              <w14:srgbClr w14:val="000000"/>
            </w14:solidFill>
            <w14:prstDash w14:val="solid"/>
            <w14:bevel/>
          </w14:textOutline>
        </w:rPr>
        <w:t>5.10</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3"/>
          <w:sz w:val="24"/>
          <w:szCs w:val="24"/>
          <w14:textOutline w14:w="3795" w14:cap="sq" w14:cmpd="sng">
            <w14:solidFill>
              <w14:srgbClr w14:val="000000"/>
            </w14:solidFill>
            <w14:prstDash w14:val="solid"/>
            <w14:bevel/>
          </w14:textOutline>
        </w:rPr>
        <w:t>定标</w:t>
      </w:r>
    </w:p>
    <w:p w14:paraId="732EB1F0">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5.10.1 评标委员会按照征集文件中的评标原则、评标程序及评分标准评定供应商名</w:t>
      </w:r>
    </w:p>
    <w:p w14:paraId="5890D703">
      <w:pPr>
        <w:pStyle w:val="7"/>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次，供应商的排名按得分顺序从高到低排列。</w:t>
      </w:r>
    </w:p>
    <w:p w14:paraId="1886155C">
      <w:pPr>
        <w:pStyle w:val="7"/>
        <w:spacing w:before="160" w:line="227" w:lineRule="auto"/>
        <w:ind w:left="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5.10.2</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8"/>
          <w:sz w:val="24"/>
          <w:szCs w:val="24"/>
        </w:rPr>
        <w:t>评标委员会起草评标报告，并向征</w:t>
      </w:r>
      <w:r>
        <w:rPr>
          <w:rFonts w:hint="eastAsia" w:asciiTheme="minorEastAsia" w:hAnsiTheme="minorEastAsia" w:eastAsiaTheme="minorEastAsia" w:cstheme="minorEastAsia"/>
          <w:color w:val="auto"/>
          <w:spacing w:val="7"/>
          <w:sz w:val="24"/>
          <w:szCs w:val="24"/>
        </w:rPr>
        <w:t>集人推荐入围供应商，并标明推荐顺序。</w:t>
      </w:r>
    </w:p>
    <w:p w14:paraId="5F982614">
      <w:pPr>
        <w:pStyle w:val="7"/>
        <w:spacing w:before="162" w:line="228" w:lineRule="auto"/>
        <w:ind w:left="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5.10.3</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7"/>
          <w:sz w:val="24"/>
          <w:szCs w:val="24"/>
        </w:rPr>
        <w:t>评标和定标应当在投标有效期结束日前完成。</w:t>
      </w:r>
    </w:p>
    <w:p w14:paraId="014D7F4F">
      <w:pPr>
        <w:pStyle w:val="7"/>
        <w:spacing w:before="160" w:line="227" w:lineRule="auto"/>
        <w:ind w:left="425"/>
        <w:rPr>
          <w:color w:val="auto"/>
          <w:sz w:val="20"/>
          <w:szCs w:val="20"/>
        </w:rPr>
      </w:pPr>
      <w:r>
        <w:rPr>
          <w:rFonts w:hint="eastAsia" w:asciiTheme="minorEastAsia" w:hAnsiTheme="minorEastAsia" w:eastAsiaTheme="minorEastAsia" w:cstheme="minorEastAsia"/>
          <w:color w:val="auto"/>
          <w:spacing w:val="9"/>
          <w:sz w:val="24"/>
          <w:szCs w:val="24"/>
        </w:rPr>
        <w:t>5.10.4</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9"/>
          <w:sz w:val="24"/>
          <w:szCs w:val="24"/>
        </w:rPr>
        <w:t>评标结束后，本次招标采购的中标情况将在本采购项目</w:t>
      </w:r>
      <w:r>
        <w:rPr>
          <w:rFonts w:hint="eastAsia" w:asciiTheme="minorEastAsia" w:hAnsiTheme="minorEastAsia" w:eastAsiaTheme="minorEastAsia" w:cstheme="minorEastAsia"/>
          <w:color w:val="auto"/>
          <w:spacing w:val="8"/>
          <w:sz w:val="24"/>
          <w:szCs w:val="24"/>
        </w:rPr>
        <w:t>招标公告发布的同一媒介予以公告。</w:t>
      </w:r>
    </w:p>
    <w:p w14:paraId="25E66C38">
      <w:pPr>
        <w:pStyle w:val="7"/>
        <w:spacing w:before="92" w:line="221" w:lineRule="auto"/>
        <w:ind w:left="6"/>
        <w:outlineLvl w:val="1"/>
        <w:rPr>
          <w:color w:val="auto"/>
          <w:sz w:val="28"/>
          <w:szCs w:val="28"/>
        </w:rPr>
      </w:pPr>
      <w:r>
        <w:rPr>
          <w:color w:val="auto"/>
          <w:spacing w:val="-1"/>
          <w:sz w:val="28"/>
          <w:szCs w:val="28"/>
          <w14:textOutline w14:w="5103" w14:cap="sq" w14:cmpd="sng">
            <w14:solidFill>
              <w14:srgbClr w14:val="000000"/>
            </w14:solidFill>
            <w14:prstDash w14:val="solid"/>
            <w14:bevel/>
          </w14:textOutline>
        </w:rPr>
        <w:t>6.</w:t>
      </w:r>
      <w:r>
        <w:rPr>
          <w:color w:val="auto"/>
          <w:spacing w:val="-1"/>
          <w:sz w:val="28"/>
          <w:szCs w:val="28"/>
        </w:rPr>
        <w:t xml:space="preserve"> </w:t>
      </w:r>
      <w:r>
        <w:rPr>
          <w:color w:val="auto"/>
          <w:spacing w:val="-1"/>
          <w:sz w:val="28"/>
          <w:szCs w:val="28"/>
          <w14:textOutline w14:w="5103" w14:cap="sq" w14:cmpd="sng">
            <w14:solidFill>
              <w14:srgbClr w14:val="000000"/>
            </w14:solidFill>
            <w14:prstDash w14:val="solid"/>
            <w14:bevel/>
          </w14:textOutline>
        </w:rPr>
        <w:t>授予框架协议</w:t>
      </w:r>
    </w:p>
    <w:p w14:paraId="43AF1CAF">
      <w:pPr>
        <w:pStyle w:val="7"/>
        <w:spacing w:before="269" w:line="227"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6.1</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入围结果公告</w:t>
      </w:r>
    </w:p>
    <w:p w14:paraId="00F2CC22">
      <w:pPr>
        <w:pStyle w:val="7"/>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6.1.1</w:t>
      </w:r>
      <w:r>
        <w:rPr>
          <w:rFonts w:hint="eastAsia"/>
          <w:color w:val="auto"/>
          <w:spacing w:val="8"/>
          <w:position w:val="15"/>
          <w:sz w:val="24"/>
          <w:szCs w:val="24"/>
          <w:lang w:val="en-US" w:eastAsia="zh-CN"/>
        </w:rPr>
        <w:t>采购代理机构在中标人确定</w:t>
      </w:r>
      <w:r>
        <w:rPr>
          <w:rFonts w:hint="eastAsia"/>
          <w:color w:val="auto"/>
          <w:spacing w:val="8"/>
          <w:position w:val="15"/>
          <w:sz w:val="24"/>
          <w:szCs w:val="24"/>
          <w:lang w:eastAsia="zh-CN"/>
        </w:rPr>
        <w:t>当天</w:t>
      </w:r>
      <w:r>
        <w:rPr>
          <w:rFonts w:hint="eastAsia"/>
          <w:color w:val="auto"/>
          <w:spacing w:val="8"/>
          <w:position w:val="15"/>
          <w:sz w:val="24"/>
          <w:szCs w:val="24"/>
          <w:lang w:val="en-US" w:eastAsia="zh-CN"/>
        </w:rPr>
        <w:t xml:space="preserve">，在招标公告所述媒体公告中标结果。 </w:t>
      </w:r>
    </w:p>
    <w:p w14:paraId="6CC99958">
      <w:pPr>
        <w:pStyle w:val="7"/>
        <w:spacing w:before="161" w:line="408" w:lineRule="exact"/>
        <w:ind w:left="218" w:leftChars="104" w:firstLine="0" w:firstLineChars="0"/>
        <w:jc w:val="left"/>
        <w:rPr>
          <w:color w:val="auto"/>
          <w:spacing w:val="8"/>
          <w:position w:val="15"/>
          <w:sz w:val="24"/>
          <w:szCs w:val="24"/>
        </w:rPr>
      </w:pPr>
      <w:r>
        <w:rPr>
          <w:rFonts w:hint="eastAsia"/>
          <w:color w:val="auto"/>
          <w:spacing w:val="8"/>
          <w:position w:val="15"/>
          <w:sz w:val="24"/>
          <w:szCs w:val="24"/>
          <w:lang w:val="en-US" w:eastAsia="zh-CN"/>
        </w:rPr>
        <w:t xml:space="preserve">同时向中标人发出中标通知书。中标结果公告期限为1个工作日。 </w:t>
      </w:r>
    </w:p>
    <w:p w14:paraId="5568CCFB">
      <w:pPr>
        <w:pStyle w:val="7"/>
        <w:spacing w:before="161" w:line="408" w:lineRule="exact"/>
        <w:ind w:firstLine="256" w:firstLineChars="100"/>
        <w:jc w:val="left"/>
        <w:rPr>
          <w:color w:val="auto"/>
          <w:spacing w:val="8"/>
          <w:position w:val="15"/>
          <w:sz w:val="24"/>
          <w:szCs w:val="24"/>
        </w:rPr>
      </w:pPr>
      <w:r>
        <w:rPr>
          <w:color w:val="auto"/>
          <w:spacing w:val="8"/>
          <w:position w:val="15"/>
          <w:sz w:val="24"/>
          <w:szCs w:val="24"/>
        </w:rPr>
        <w:t>6.1.2 入围通知书发出后，采购人不得违法改变入围结果，入围供应商无正当理由不</w:t>
      </w:r>
    </w:p>
    <w:p w14:paraId="3C965374">
      <w:pPr>
        <w:pStyle w:val="7"/>
        <w:spacing w:before="161" w:line="408" w:lineRule="exact"/>
        <w:ind w:firstLine="256" w:firstLineChars="100"/>
        <w:jc w:val="left"/>
        <w:rPr>
          <w:color w:val="auto"/>
          <w:spacing w:val="8"/>
          <w:position w:val="15"/>
          <w:sz w:val="24"/>
          <w:szCs w:val="24"/>
        </w:rPr>
      </w:pPr>
      <w:r>
        <w:rPr>
          <w:color w:val="auto"/>
          <w:spacing w:val="8"/>
          <w:position w:val="15"/>
          <w:sz w:val="24"/>
          <w:szCs w:val="24"/>
        </w:rPr>
        <w:t>得放弃入围。</w:t>
      </w:r>
    </w:p>
    <w:p w14:paraId="3F6E2117">
      <w:pPr>
        <w:pStyle w:val="7"/>
        <w:spacing w:before="164" w:line="228" w:lineRule="auto"/>
        <w:ind w:left="423"/>
        <w:outlineLvl w:val="2"/>
        <w:rPr>
          <w:color w:val="auto"/>
          <w:sz w:val="24"/>
          <w:szCs w:val="24"/>
        </w:rPr>
      </w:pPr>
      <w:r>
        <w:rPr>
          <w:color w:val="auto"/>
          <w:spacing w:val="9"/>
          <w:sz w:val="24"/>
          <w:szCs w:val="24"/>
          <w14:textOutline w14:w="3795" w14:cap="sq" w14:cmpd="sng">
            <w14:solidFill>
              <w14:srgbClr w14:val="000000"/>
            </w14:solidFill>
            <w14:prstDash w14:val="solid"/>
            <w14:bevel/>
          </w14:textOutline>
        </w:rPr>
        <w:t>6.2</w:t>
      </w:r>
      <w:r>
        <w:rPr>
          <w:color w:val="auto"/>
          <w:spacing w:val="9"/>
          <w:sz w:val="24"/>
          <w:szCs w:val="24"/>
        </w:rPr>
        <w:t xml:space="preserve"> </w:t>
      </w:r>
      <w:r>
        <w:rPr>
          <w:color w:val="auto"/>
          <w:spacing w:val="9"/>
          <w:sz w:val="24"/>
          <w:szCs w:val="24"/>
          <w14:textOutline w14:w="3795" w14:cap="sq" w14:cmpd="sng">
            <w14:solidFill>
              <w14:srgbClr w14:val="000000"/>
            </w14:solidFill>
            <w14:prstDash w14:val="solid"/>
            <w14:bevel/>
          </w14:textOutline>
        </w:rPr>
        <w:t>取消入围资格或者解除框架协议的情形</w:t>
      </w:r>
    </w:p>
    <w:p w14:paraId="43D43A9B">
      <w:pPr>
        <w:pStyle w:val="7"/>
        <w:spacing w:before="161" w:line="408" w:lineRule="exact"/>
        <w:ind w:left="415" w:leftChars="104" w:hanging="197" w:hangingChars="77"/>
        <w:jc w:val="left"/>
        <w:rPr>
          <w:color w:val="auto"/>
          <w:spacing w:val="8"/>
          <w:position w:val="15"/>
          <w:sz w:val="24"/>
          <w:szCs w:val="24"/>
        </w:rPr>
      </w:pPr>
      <w:r>
        <w:rPr>
          <w:color w:val="auto"/>
          <w:spacing w:val="8"/>
          <w:position w:val="15"/>
          <w:sz w:val="24"/>
          <w:szCs w:val="24"/>
        </w:rPr>
        <w:t>6.2.1 入围供应商有下列情形之一，尚未签订框架协议的，取消其入围资格；已经签</w:t>
      </w:r>
    </w:p>
    <w:p w14:paraId="4C38E335">
      <w:pPr>
        <w:pStyle w:val="7"/>
        <w:spacing w:before="161" w:line="408" w:lineRule="exact"/>
        <w:ind w:left="415" w:leftChars="104" w:hanging="197" w:hangingChars="77"/>
        <w:jc w:val="left"/>
        <w:rPr>
          <w:color w:val="auto"/>
          <w:spacing w:val="8"/>
          <w:position w:val="15"/>
          <w:sz w:val="24"/>
          <w:szCs w:val="24"/>
        </w:rPr>
      </w:pPr>
      <w:r>
        <w:rPr>
          <w:color w:val="auto"/>
          <w:spacing w:val="8"/>
          <w:position w:val="15"/>
          <w:sz w:val="24"/>
          <w:szCs w:val="24"/>
        </w:rPr>
        <w:t>订框架协议的，解除与其签订的框架协议：</w:t>
      </w:r>
    </w:p>
    <w:p w14:paraId="49D1B3F4">
      <w:pPr>
        <w:pStyle w:val="7"/>
        <w:spacing w:before="161" w:line="408" w:lineRule="exact"/>
        <w:jc w:val="left"/>
        <w:rPr>
          <w:color w:val="auto"/>
          <w:spacing w:val="8"/>
          <w:position w:val="15"/>
          <w:sz w:val="24"/>
          <w:szCs w:val="24"/>
        </w:rPr>
      </w:pPr>
      <w:r>
        <w:rPr>
          <w:color w:val="auto"/>
          <w:spacing w:val="8"/>
          <w:position w:val="15"/>
          <w:sz w:val="24"/>
          <w:szCs w:val="24"/>
        </w:rPr>
        <w:t>(1)恶意串通谋取入围或者合同成交的；</w:t>
      </w:r>
    </w:p>
    <w:p w14:paraId="4AF7284F">
      <w:pPr>
        <w:pStyle w:val="7"/>
        <w:spacing w:before="161" w:line="408" w:lineRule="exact"/>
        <w:jc w:val="left"/>
        <w:rPr>
          <w:color w:val="auto"/>
          <w:spacing w:val="8"/>
          <w:position w:val="15"/>
          <w:sz w:val="24"/>
          <w:szCs w:val="24"/>
        </w:rPr>
      </w:pPr>
      <w:r>
        <w:rPr>
          <w:color w:val="auto"/>
          <w:spacing w:val="8"/>
          <w:position w:val="15"/>
          <w:sz w:val="24"/>
          <w:szCs w:val="24"/>
        </w:rPr>
        <w:t>(2)提供虚假材料谋取入围或者合同成交的；</w:t>
      </w:r>
    </w:p>
    <w:p w14:paraId="0A406847">
      <w:pPr>
        <w:pStyle w:val="7"/>
        <w:spacing w:before="161" w:line="228" w:lineRule="auto"/>
        <w:rPr>
          <w:color w:val="auto"/>
          <w:spacing w:val="6"/>
          <w:sz w:val="24"/>
          <w:szCs w:val="24"/>
        </w:rPr>
      </w:pPr>
      <w:r>
        <w:rPr>
          <w:color w:val="auto"/>
          <w:spacing w:val="5"/>
          <w:sz w:val="24"/>
          <w:szCs w:val="24"/>
        </w:rPr>
        <w:t>(</w:t>
      </w:r>
      <w:r>
        <w:rPr>
          <w:color w:val="auto"/>
          <w:spacing w:val="6"/>
          <w:sz w:val="24"/>
          <w:szCs w:val="24"/>
        </w:rPr>
        <w:t>3)无正当理由拒不接受合同授予的；</w:t>
      </w:r>
    </w:p>
    <w:p w14:paraId="0B0E9B75">
      <w:pPr>
        <w:pStyle w:val="7"/>
        <w:spacing w:before="161" w:line="408" w:lineRule="exact"/>
        <w:jc w:val="left"/>
        <w:rPr>
          <w:color w:val="auto"/>
          <w:spacing w:val="8"/>
          <w:position w:val="15"/>
          <w:sz w:val="24"/>
          <w:szCs w:val="24"/>
        </w:rPr>
      </w:pPr>
      <w:r>
        <w:rPr>
          <w:color w:val="auto"/>
          <w:spacing w:val="8"/>
          <w:position w:val="15"/>
          <w:sz w:val="24"/>
          <w:szCs w:val="24"/>
        </w:rPr>
        <w:t>(4)不履行合同义务或者履行合同义务不符合约定，经采购人请求履行后仍不履行或者仍</w:t>
      </w:r>
    </w:p>
    <w:p w14:paraId="0E6B6651">
      <w:pPr>
        <w:pStyle w:val="7"/>
        <w:spacing w:before="161" w:line="408" w:lineRule="exact"/>
        <w:jc w:val="left"/>
        <w:rPr>
          <w:color w:val="auto"/>
          <w:spacing w:val="8"/>
          <w:position w:val="15"/>
          <w:sz w:val="24"/>
          <w:szCs w:val="24"/>
        </w:rPr>
      </w:pPr>
      <w:r>
        <w:rPr>
          <w:color w:val="auto"/>
          <w:spacing w:val="8"/>
          <w:position w:val="15"/>
          <w:sz w:val="24"/>
          <w:szCs w:val="24"/>
        </w:rPr>
        <w:t>未按约定履行的；</w:t>
      </w:r>
    </w:p>
    <w:p w14:paraId="36C934EB">
      <w:pPr>
        <w:pStyle w:val="7"/>
        <w:spacing w:before="161" w:line="408" w:lineRule="exact"/>
        <w:ind w:left="0" w:leftChars="0" w:firstLine="0" w:firstLineChars="0"/>
        <w:jc w:val="left"/>
        <w:rPr>
          <w:color w:val="auto"/>
          <w:spacing w:val="8"/>
          <w:position w:val="15"/>
          <w:sz w:val="24"/>
          <w:szCs w:val="24"/>
        </w:rPr>
      </w:pPr>
      <w:r>
        <w:rPr>
          <w:color w:val="auto"/>
          <w:spacing w:val="8"/>
          <w:position w:val="15"/>
          <w:sz w:val="24"/>
          <w:szCs w:val="24"/>
        </w:rPr>
        <w:t>(5)框架协议有效期内，因违法行为被禁止或限制参加政府采购活动的；</w:t>
      </w:r>
    </w:p>
    <w:p w14:paraId="01B6EB56">
      <w:pPr>
        <w:pStyle w:val="7"/>
        <w:spacing w:before="161" w:line="408" w:lineRule="exact"/>
        <w:ind w:left="0" w:leftChars="0" w:firstLine="0" w:firstLineChars="0"/>
        <w:jc w:val="left"/>
        <w:rPr>
          <w:color w:val="auto"/>
          <w:spacing w:val="8"/>
          <w:position w:val="15"/>
          <w:sz w:val="24"/>
          <w:szCs w:val="24"/>
        </w:rPr>
      </w:pPr>
      <w:r>
        <w:rPr>
          <w:color w:val="auto"/>
          <w:spacing w:val="8"/>
          <w:position w:val="15"/>
          <w:sz w:val="24"/>
          <w:szCs w:val="24"/>
        </w:rPr>
        <w:t>(6)框架协议约定的其他情形。</w:t>
      </w:r>
    </w:p>
    <w:p w14:paraId="222BAEC2">
      <w:pPr>
        <w:pStyle w:val="7"/>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6.2.2 被取消入围资格或者被解除框架协议的供应商不得参加同一封闭式框架协议补</w:t>
      </w:r>
    </w:p>
    <w:p w14:paraId="36049467">
      <w:pPr>
        <w:pStyle w:val="7"/>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充征集。</w:t>
      </w:r>
    </w:p>
    <w:p w14:paraId="402EFDBA">
      <w:pPr>
        <w:pStyle w:val="7"/>
        <w:spacing w:before="161" w:line="408" w:lineRule="exact"/>
        <w:ind w:left="216" w:leftChars="103" w:firstLine="3" w:firstLineChars="0"/>
        <w:jc w:val="left"/>
        <w:rPr>
          <w:color w:val="auto"/>
          <w:spacing w:val="8"/>
          <w:position w:val="15"/>
          <w:sz w:val="24"/>
          <w:szCs w:val="24"/>
        </w:rPr>
      </w:pPr>
      <w:r>
        <w:rPr>
          <w:color w:val="auto"/>
          <w:spacing w:val="8"/>
          <w:position w:val="15"/>
          <w:sz w:val="24"/>
          <w:szCs w:val="24"/>
        </w:rPr>
        <w:t>6.2.3 因重大变故采购任务取消时，采购人有权拒绝任何供应商入围，且对受影响的</w:t>
      </w:r>
    </w:p>
    <w:p w14:paraId="6A0D1335">
      <w:pPr>
        <w:pStyle w:val="7"/>
        <w:spacing w:before="161" w:line="408" w:lineRule="exact"/>
        <w:ind w:left="216" w:leftChars="103" w:firstLine="3" w:firstLineChars="0"/>
        <w:jc w:val="left"/>
        <w:rPr>
          <w:color w:val="auto"/>
          <w:spacing w:val="8"/>
          <w:position w:val="15"/>
          <w:sz w:val="24"/>
          <w:szCs w:val="24"/>
        </w:rPr>
      </w:pPr>
      <w:r>
        <w:rPr>
          <w:color w:val="auto"/>
          <w:spacing w:val="8"/>
          <w:position w:val="15"/>
          <w:sz w:val="24"/>
          <w:szCs w:val="24"/>
        </w:rPr>
        <w:t>供应商不承担任何责任。</w:t>
      </w:r>
    </w:p>
    <w:p w14:paraId="0F078A88">
      <w:pPr>
        <w:pStyle w:val="7"/>
        <w:spacing w:before="160" w:line="228" w:lineRule="auto"/>
        <w:ind w:left="423"/>
        <w:outlineLvl w:val="2"/>
        <w:rPr>
          <w:color w:val="auto"/>
          <w:spacing w:val="8"/>
          <w:position w:val="15"/>
          <w:sz w:val="24"/>
          <w:szCs w:val="24"/>
        </w:rPr>
      </w:pPr>
      <w:r>
        <w:rPr>
          <w:color w:val="auto"/>
          <w:spacing w:val="7"/>
          <w:sz w:val="24"/>
          <w:szCs w:val="24"/>
          <w14:textOutline w14:w="3795" w14:cap="sq" w14:cmpd="sng">
            <w14:solidFill>
              <w14:srgbClr w14:val="000000"/>
            </w14:solidFill>
            <w14:prstDash w14:val="solid"/>
            <w14:bevel/>
          </w14:textOutline>
        </w:rPr>
        <w:t>6.3</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入围通知书</w:t>
      </w:r>
    </w:p>
    <w:p w14:paraId="06C667A9">
      <w:pPr>
        <w:pStyle w:val="7"/>
        <w:spacing w:before="161" w:line="408" w:lineRule="exact"/>
        <w:ind w:firstLine="256" w:firstLineChars="100"/>
        <w:jc w:val="left"/>
        <w:rPr>
          <w:color w:val="auto"/>
          <w:spacing w:val="8"/>
          <w:position w:val="15"/>
          <w:sz w:val="24"/>
          <w:szCs w:val="24"/>
        </w:rPr>
      </w:pPr>
      <w:r>
        <w:rPr>
          <w:color w:val="auto"/>
          <w:spacing w:val="8"/>
          <w:position w:val="15"/>
          <w:sz w:val="24"/>
          <w:szCs w:val="24"/>
        </w:rPr>
        <w:t>在公告入围结果</w:t>
      </w:r>
      <w:r>
        <w:rPr>
          <w:rFonts w:hint="eastAsia"/>
          <w:color w:val="auto"/>
          <w:spacing w:val="8"/>
          <w:position w:val="15"/>
          <w:sz w:val="24"/>
          <w:szCs w:val="24"/>
          <w:lang w:eastAsia="zh-CN"/>
        </w:rPr>
        <w:t>当天</w:t>
      </w:r>
      <w:r>
        <w:rPr>
          <w:color w:val="auto"/>
          <w:spacing w:val="8"/>
          <w:position w:val="15"/>
          <w:sz w:val="24"/>
          <w:szCs w:val="24"/>
        </w:rPr>
        <w:t>，采购人或者采购代理机构应当向入围供应商发出入围通知书</w:t>
      </w:r>
    </w:p>
    <w:p w14:paraId="7724095D">
      <w:pPr>
        <w:pStyle w:val="7"/>
        <w:spacing w:before="161" w:line="408" w:lineRule="exact"/>
        <w:jc w:val="left"/>
        <w:rPr>
          <w:color w:val="auto"/>
          <w:spacing w:val="8"/>
          <w:position w:val="15"/>
          <w:sz w:val="24"/>
          <w:szCs w:val="24"/>
        </w:rPr>
      </w:pPr>
    </w:p>
    <w:p w14:paraId="04CDBE61">
      <w:pPr>
        <w:pStyle w:val="7"/>
        <w:spacing w:before="161" w:line="408" w:lineRule="exact"/>
        <w:jc w:val="left"/>
        <w:rPr>
          <w:color w:val="auto"/>
          <w:spacing w:val="8"/>
          <w:position w:val="15"/>
          <w:sz w:val="24"/>
          <w:szCs w:val="24"/>
        </w:rPr>
      </w:pPr>
    </w:p>
    <w:p w14:paraId="698F007D">
      <w:pPr>
        <w:pStyle w:val="7"/>
        <w:spacing w:before="161" w:line="408" w:lineRule="exact"/>
        <w:jc w:val="left"/>
        <w:rPr>
          <w:color w:val="auto"/>
          <w:spacing w:val="8"/>
          <w:position w:val="15"/>
          <w:sz w:val="24"/>
          <w:szCs w:val="24"/>
        </w:rPr>
      </w:pPr>
      <w:r>
        <w:rPr>
          <w:color w:val="auto"/>
          <w:spacing w:val="8"/>
          <w:position w:val="15"/>
          <w:sz w:val="24"/>
          <w:szCs w:val="24"/>
        </w:rPr>
        <w:t>，入围通知书将作为签订框架协议的依据。</w:t>
      </w:r>
    </w:p>
    <w:p w14:paraId="4F581367">
      <w:pPr>
        <w:pStyle w:val="7"/>
        <w:spacing w:before="164" w:line="229"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6.4</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履约保证金</w:t>
      </w:r>
    </w:p>
    <w:p w14:paraId="42191C7A">
      <w:pPr>
        <w:pStyle w:val="7"/>
        <w:spacing w:before="160" w:line="230" w:lineRule="auto"/>
        <w:ind w:left="425"/>
        <w:rPr>
          <w:color w:val="auto"/>
          <w:sz w:val="24"/>
          <w:szCs w:val="24"/>
        </w:rPr>
      </w:pPr>
      <w:r>
        <w:rPr>
          <w:color w:val="auto"/>
          <w:spacing w:val="5"/>
          <w:sz w:val="24"/>
          <w:szCs w:val="24"/>
        </w:rPr>
        <w:t>不要求</w:t>
      </w:r>
    </w:p>
    <w:p w14:paraId="695085B4">
      <w:pPr>
        <w:pStyle w:val="7"/>
        <w:spacing w:before="159" w:line="228"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6.5</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签订框架协议</w:t>
      </w:r>
    </w:p>
    <w:p w14:paraId="2455D959">
      <w:pPr>
        <w:pStyle w:val="7"/>
        <w:spacing w:before="161" w:line="228" w:lineRule="auto"/>
        <w:ind w:left="517"/>
        <w:rPr>
          <w:color w:val="auto"/>
          <w:spacing w:val="6"/>
          <w:sz w:val="24"/>
          <w:szCs w:val="24"/>
        </w:rPr>
      </w:pPr>
      <w:r>
        <w:rPr>
          <w:color w:val="auto"/>
          <w:spacing w:val="6"/>
          <w:sz w:val="24"/>
          <w:szCs w:val="24"/>
        </w:rPr>
        <w:t>6.5.1 征集人应当在入围通知书发出之日起 2 个工作日内和入围供应商签订框架协议，鼓励征集人、采购代理机构 1 个工作日内完成合同签订。并在框架协议签订后 1 个工作日内在</w:t>
      </w:r>
      <w:r>
        <w:rPr>
          <w:rFonts w:hint="eastAsia"/>
          <w:color w:val="auto"/>
          <w:spacing w:val="6"/>
          <w:sz w:val="24"/>
          <w:szCs w:val="24"/>
          <w:lang w:eastAsia="zh-CN"/>
        </w:rPr>
        <w:t>相关网站</w:t>
      </w:r>
      <w:r>
        <w:rPr>
          <w:color w:val="auto"/>
          <w:spacing w:val="6"/>
          <w:sz w:val="24"/>
          <w:szCs w:val="24"/>
        </w:rPr>
        <w:t>完成公告并备案。框架协议不得对征集文件确定的事项和入围供应商响应文件作实质性修改。</w:t>
      </w:r>
    </w:p>
    <w:p w14:paraId="58742EC1">
      <w:pPr>
        <w:pStyle w:val="7"/>
        <w:spacing w:before="162" w:line="228" w:lineRule="auto"/>
        <w:ind w:left="517"/>
        <w:outlineLvl w:val="2"/>
        <w:rPr>
          <w:color w:val="auto"/>
          <w:sz w:val="24"/>
          <w:szCs w:val="24"/>
        </w:rPr>
      </w:pPr>
      <w:r>
        <w:rPr>
          <w:color w:val="auto"/>
          <w:spacing w:val="8"/>
          <w:sz w:val="24"/>
          <w:szCs w:val="24"/>
          <w14:textOutline w14:w="3795" w14:cap="sq" w14:cmpd="sng">
            <w14:solidFill>
              <w14:srgbClr w14:val="000000"/>
            </w14:solidFill>
            <w14:prstDash w14:val="solid"/>
            <w14:bevel/>
          </w14:textOutline>
        </w:rPr>
        <w:t>6.6</w:t>
      </w:r>
      <w:r>
        <w:rPr>
          <w:color w:val="auto"/>
          <w:spacing w:val="8"/>
          <w:sz w:val="24"/>
          <w:szCs w:val="24"/>
        </w:rPr>
        <w:t xml:space="preserve"> </w:t>
      </w:r>
      <w:r>
        <w:rPr>
          <w:color w:val="auto"/>
          <w:spacing w:val="8"/>
          <w:sz w:val="24"/>
          <w:szCs w:val="24"/>
          <w14:textOutline w14:w="3795" w14:cap="sq" w14:cmpd="sng">
            <w14:solidFill>
              <w14:srgbClr w14:val="000000"/>
            </w14:solidFill>
            <w14:prstDash w14:val="solid"/>
            <w14:bevel/>
          </w14:textOutline>
        </w:rPr>
        <w:t>第二阶段成交供应商的选定</w:t>
      </w:r>
    </w:p>
    <w:p w14:paraId="034C637F">
      <w:pPr>
        <w:pStyle w:val="7"/>
        <w:spacing w:before="161" w:line="228" w:lineRule="auto"/>
        <w:ind w:firstLine="756" w:firstLineChars="300"/>
        <w:rPr>
          <w:color w:val="auto"/>
          <w:sz w:val="24"/>
          <w:szCs w:val="24"/>
        </w:rPr>
      </w:pPr>
      <w:r>
        <w:rPr>
          <w:color w:val="auto"/>
          <w:spacing w:val="6"/>
          <w:sz w:val="24"/>
          <w:szCs w:val="24"/>
        </w:rPr>
        <w:t>6.6.1</w:t>
      </w:r>
      <w:r>
        <w:rPr>
          <w:color w:val="auto"/>
          <w:spacing w:val="53"/>
          <w:sz w:val="24"/>
          <w:szCs w:val="24"/>
        </w:rPr>
        <w:t xml:space="preserve"> </w:t>
      </w:r>
      <w:r>
        <w:rPr>
          <w:color w:val="auto"/>
          <w:spacing w:val="6"/>
          <w:sz w:val="24"/>
          <w:szCs w:val="24"/>
        </w:rPr>
        <w:t>由采购人按照供应商须知表中规定的方式确定成交供应商。</w:t>
      </w:r>
    </w:p>
    <w:p w14:paraId="0B4D855F">
      <w:pPr>
        <w:pStyle w:val="7"/>
        <w:spacing w:before="161" w:line="228" w:lineRule="auto"/>
        <w:ind w:firstLine="756" w:firstLineChars="300"/>
        <w:rPr>
          <w:color w:val="auto"/>
          <w:spacing w:val="6"/>
          <w:sz w:val="24"/>
          <w:szCs w:val="24"/>
        </w:rPr>
      </w:pPr>
      <w:r>
        <w:rPr>
          <w:color w:val="auto"/>
          <w:spacing w:val="6"/>
          <w:sz w:val="24"/>
          <w:szCs w:val="24"/>
        </w:rPr>
        <w:t>6.6.2 服务对象采购框架协议约定的服务，应当将采购合同授予入围供应商。</w:t>
      </w:r>
    </w:p>
    <w:p w14:paraId="5DE0C242">
      <w:pPr>
        <w:pStyle w:val="7"/>
        <w:spacing w:before="161" w:line="228" w:lineRule="auto"/>
        <w:ind w:left="718" w:leftChars="342" w:firstLine="0" w:firstLineChars="0"/>
        <w:rPr>
          <w:color w:val="auto"/>
          <w:spacing w:val="6"/>
          <w:sz w:val="24"/>
          <w:szCs w:val="24"/>
        </w:rPr>
      </w:pPr>
      <w:r>
        <w:rPr>
          <w:color w:val="auto"/>
          <w:spacing w:val="6"/>
          <w:sz w:val="24"/>
          <w:szCs w:val="24"/>
        </w:rPr>
        <w:t>6.6.3 同一框架协议采购应当使用统一的采购合同文本，服务对象和供应商不得擅自改变框架协议约定的合同实质性条款。</w:t>
      </w:r>
    </w:p>
    <w:p w14:paraId="05DF7410">
      <w:pPr>
        <w:pStyle w:val="7"/>
        <w:spacing w:before="160" w:line="228" w:lineRule="auto"/>
        <w:ind w:left="517"/>
        <w:outlineLvl w:val="2"/>
        <w:rPr>
          <w:color w:val="auto"/>
          <w:sz w:val="24"/>
          <w:szCs w:val="24"/>
        </w:rPr>
      </w:pPr>
      <w:r>
        <w:rPr>
          <w:color w:val="auto"/>
          <w:spacing w:val="8"/>
          <w:sz w:val="24"/>
          <w:szCs w:val="24"/>
          <w14:textOutline w14:w="3795" w14:cap="sq" w14:cmpd="sng">
            <w14:solidFill>
              <w14:srgbClr w14:val="000000"/>
            </w14:solidFill>
            <w14:prstDash w14:val="solid"/>
            <w14:bevel/>
          </w14:textOutline>
        </w:rPr>
        <w:t>6.7</w:t>
      </w:r>
      <w:r>
        <w:rPr>
          <w:color w:val="auto"/>
          <w:spacing w:val="8"/>
          <w:sz w:val="24"/>
          <w:szCs w:val="24"/>
        </w:rPr>
        <w:t xml:space="preserve"> </w:t>
      </w:r>
      <w:r>
        <w:rPr>
          <w:color w:val="auto"/>
          <w:spacing w:val="8"/>
          <w:sz w:val="24"/>
          <w:szCs w:val="24"/>
          <w14:textOutline w14:w="3795" w14:cap="sq" w14:cmpd="sng">
            <w14:solidFill>
              <w14:srgbClr w14:val="000000"/>
            </w14:solidFill>
            <w14:prstDash w14:val="solid"/>
            <w14:bevel/>
          </w14:textOutline>
        </w:rPr>
        <w:t>入围供应商的清退和补充</w:t>
      </w:r>
    </w:p>
    <w:p w14:paraId="335C4FB2">
      <w:pPr>
        <w:pStyle w:val="7"/>
        <w:spacing w:before="160" w:line="411" w:lineRule="exact"/>
        <w:ind w:left="552"/>
        <w:rPr>
          <w:color w:val="auto"/>
          <w:spacing w:val="6"/>
          <w:position w:val="15"/>
          <w:sz w:val="24"/>
          <w:szCs w:val="24"/>
        </w:rPr>
      </w:pPr>
      <w:r>
        <w:rPr>
          <w:color w:val="auto"/>
          <w:spacing w:val="6"/>
          <w:position w:val="15"/>
          <w:sz w:val="24"/>
          <w:szCs w:val="24"/>
        </w:rPr>
        <w:t>6.7.1 入围供应商有下列情形之一，尚未签订框架协议的，取消其入围资格； 已经</w:t>
      </w:r>
    </w:p>
    <w:p w14:paraId="303CD63D">
      <w:pPr>
        <w:pStyle w:val="7"/>
        <w:spacing w:before="160" w:line="411" w:lineRule="exact"/>
        <w:ind w:left="552"/>
        <w:rPr>
          <w:color w:val="auto"/>
          <w:spacing w:val="6"/>
          <w:position w:val="15"/>
          <w:sz w:val="24"/>
          <w:szCs w:val="24"/>
        </w:rPr>
      </w:pPr>
      <w:r>
        <w:rPr>
          <w:color w:val="auto"/>
          <w:spacing w:val="6"/>
          <w:position w:val="15"/>
          <w:sz w:val="24"/>
          <w:szCs w:val="24"/>
        </w:rPr>
        <w:t>签订框架协议的，解除与其签订的框架协议：</w:t>
      </w:r>
    </w:p>
    <w:p w14:paraId="1E96BB36">
      <w:pPr>
        <w:pStyle w:val="7"/>
        <w:spacing w:before="161" w:line="228" w:lineRule="auto"/>
        <w:ind w:left="552"/>
        <w:rPr>
          <w:color w:val="auto"/>
          <w:sz w:val="24"/>
          <w:szCs w:val="24"/>
        </w:rPr>
      </w:pPr>
      <w:r>
        <w:rPr>
          <w:color w:val="auto"/>
          <w:spacing w:val="6"/>
          <w:sz w:val="24"/>
          <w:szCs w:val="24"/>
        </w:rPr>
        <w:t>(1)恶意串通谋取入围或者合同成交的；</w:t>
      </w:r>
    </w:p>
    <w:p w14:paraId="7B3EF61D">
      <w:pPr>
        <w:pStyle w:val="7"/>
        <w:spacing w:before="160" w:line="411" w:lineRule="exact"/>
        <w:ind w:left="552"/>
        <w:rPr>
          <w:color w:val="auto"/>
          <w:sz w:val="24"/>
          <w:szCs w:val="24"/>
        </w:rPr>
      </w:pPr>
      <w:r>
        <w:rPr>
          <w:color w:val="auto"/>
          <w:spacing w:val="6"/>
          <w:position w:val="15"/>
          <w:sz w:val="24"/>
          <w:szCs w:val="24"/>
        </w:rPr>
        <w:t>(2)提供虚假材料谋取入围或者合同成交的；</w:t>
      </w:r>
    </w:p>
    <w:p w14:paraId="2DD6D52D">
      <w:pPr>
        <w:pStyle w:val="7"/>
        <w:spacing w:before="160" w:line="411" w:lineRule="exact"/>
        <w:ind w:left="552"/>
        <w:rPr>
          <w:color w:val="auto"/>
          <w:spacing w:val="6"/>
          <w:position w:val="15"/>
          <w:sz w:val="24"/>
          <w:szCs w:val="24"/>
        </w:rPr>
      </w:pPr>
      <w:r>
        <w:rPr>
          <w:color w:val="auto"/>
          <w:spacing w:val="6"/>
          <w:position w:val="15"/>
          <w:sz w:val="24"/>
          <w:szCs w:val="24"/>
        </w:rPr>
        <w:t>(3)无正当理由拒不接受合同授予的；</w:t>
      </w:r>
    </w:p>
    <w:p w14:paraId="58568226">
      <w:pPr>
        <w:pStyle w:val="7"/>
        <w:spacing w:before="160" w:line="411" w:lineRule="exact"/>
        <w:ind w:left="552"/>
        <w:rPr>
          <w:color w:val="auto"/>
          <w:spacing w:val="6"/>
          <w:position w:val="15"/>
          <w:sz w:val="24"/>
          <w:szCs w:val="24"/>
        </w:rPr>
      </w:pPr>
      <w:r>
        <w:rPr>
          <w:color w:val="auto"/>
          <w:spacing w:val="6"/>
          <w:position w:val="15"/>
          <w:sz w:val="24"/>
          <w:szCs w:val="24"/>
        </w:rPr>
        <w:t>(4)不履行合同义务或者履行合同义务不符合约定，经采购人请求履行后仍不履行或</w:t>
      </w:r>
    </w:p>
    <w:p w14:paraId="012C37FF">
      <w:pPr>
        <w:pStyle w:val="7"/>
        <w:spacing w:before="160" w:line="411" w:lineRule="exact"/>
        <w:ind w:left="552"/>
        <w:rPr>
          <w:color w:val="auto"/>
          <w:spacing w:val="6"/>
          <w:position w:val="15"/>
          <w:sz w:val="24"/>
          <w:szCs w:val="24"/>
        </w:rPr>
      </w:pPr>
      <w:r>
        <w:rPr>
          <w:color w:val="auto"/>
          <w:spacing w:val="6"/>
          <w:position w:val="15"/>
          <w:sz w:val="24"/>
          <w:szCs w:val="24"/>
        </w:rPr>
        <w:t>者仍未按约定履行的；</w:t>
      </w:r>
    </w:p>
    <w:p w14:paraId="6616AD27">
      <w:pPr>
        <w:pStyle w:val="7"/>
        <w:spacing w:before="160" w:line="411" w:lineRule="exact"/>
        <w:ind w:left="552"/>
        <w:rPr>
          <w:color w:val="auto"/>
          <w:spacing w:val="6"/>
          <w:position w:val="15"/>
          <w:sz w:val="24"/>
          <w:szCs w:val="24"/>
        </w:rPr>
      </w:pPr>
      <w:r>
        <w:rPr>
          <w:color w:val="auto"/>
          <w:spacing w:val="6"/>
          <w:position w:val="15"/>
          <w:sz w:val="24"/>
          <w:szCs w:val="24"/>
        </w:rPr>
        <w:t>(5)框架协议有效期内，因违法行为被禁止或限制参加政府采购活动的；</w:t>
      </w:r>
    </w:p>
    <w:p w14:paraId="42AEADDA">
      <w:pPr>
        <w:pStyle w:val="7"/>
        <w:spacing w:before="160" w:line="411" w:lineRule="exact"/>
        <w:ind w:left="552"/>
        <w:rPr>
          <w:color w:val="auto"/>
          <w:spacing w:val="6"/>
          <w:position w:val="15"/>
          <w:sz w:val="24"/>
          <w:szCs w:val="24"/>
        </w:rPr>
      </w:pPr>
      <w:r>
        <w:rPr>
          <w:color w:val="auto"/>
          <w:spacing w:val="6"/>
          <w:position w:val="15"/>
          <w:sz w:val="24"/>
          <w:szCs w:val="24"/>
        </w:rPr>
        <w:t>(6)框架协议约定的其他情形。</w:t>
      </w:r>
    </w:p>
    <w:p w14:paraId="7E102E47">
      <w:pPr>
        <w:pStyle w:val="7"/>
        <w:spacing w:before="160" w:line="411" w:lineRule="exact"/>
        <w:ind w:left="552"/>
        <w:rPr>
          <w:color w:val="auto"/>
          <w:spacing w:val="6"/>
          <w:position w:val="15"/>
          <w:sz w:val="24"/>
          <w:szCs w:val="24"/>
        </w:rPr>
      </w:pPr>
      <w:r>
        <w:rPr>
          <w:color w:val="auto"/>
          <w:spacing w:val="6"/>
          <w:position w:val="15"/>
          <w:sz w:val="24"/>
          <w:szCs w:val="24"/>
        </w:rPr>
        <w:t>6.7.2 除剩余入围供应商不足入围供应商总数 70%且影响框架协议执行的情形外，</w:t>
      </w:r>
    </w:p>
    <w:p w14:paraId="56AF8791">
      <w:pPr>
        <w:pStyle w:val="7"/>
        <w:spacing w:before="160" w:line="411" w:lineRule="exact"/>
        <w:ind w:left="552"/>
        <w:rPr>
          <w:color w:val="auto"/>
          <w:spacing w:val="6"/>
          <w:position w:val="15"/>
          <w:sz w:val="24"/>
          <w:szCs w:val="24"/>
        </w:rPr>
      </w:pPr>
      <w:r>
        <w:rPr>
          <w:color w:val="auto"/>
          <w:spacing w:val="6"/>
          <w:position w:val="15"/>
          <w:sz w:val="24"/>
          <w:szCs w:val="24"/>
        </w:rPr>
        <w:t>框架协议有效期内， 征集人不得补充征集供应商。征集人补充征集供应商的，补充</w:t>
      </w:r>
    </w:p>
    <w:p w14:paraId="24B87AD6">
      <w:pPr>
        <w:pStyle w:val="7"/>
        <w:spacing w:before="160" w:line="411" w:lineRule="exact"/>
        <w:ind w:left="552"/>
        <w:rPr>
          <w:color w:val="auto"/>
          <w:spacing w:val="6"/>
          <w:position w:val="15"/>
          <w:sz w:val="24"/>
          <w:szCs w:val="24"/>
        </w:rPr>
      </w:pPr>
      <w:r>
        <w:rPr>
          <w:color w:val="auto"/>
          <w:spacing w:val="6"/>
          <w:position w:val="15"/>
          <w:sz w:val="24"/>
          <w:szCs w:val="24"/>
        </w:rPr>
        <w:t>征集规则应当在框架协议中约定，补充征 集的条件、程序、评审方法和淘汰比例应</w:t>
      </w:r>
    </w:p>
    <w:p w14:paraId="420A4A01">
      <w:pPr>
        <w:pStyle w:val="7"/>
        <w:spacing w:before="160" w:line="411" w:lineRule="exact"/>
        <w:ind w:left="552"/>
        <w:rPr>
          <w:color w:val="auto"/>
          <w:spacing w:val="6"/>
          <w:position w:val="15"/>
          <w:sz w:val="24"/>
          <w:szCs w:val="24"/>
        </w:rPr>
      </w:pPr>
      <w:r>
        <w:rPr>
          <w:color w:val="auto"/>
          <w:spacing w:val="6"/>
          <w:position w:val="15"/>
          <w:sz w:val="24"/>
          <w:szCs w:val="24"/>
        </w:rPr>
        <w:t>当与初次征集相同。补充征集应当遵守原框架协议的有效期。</w:t>
      </w:r>
    </w:p>
    <w:p w14:paraId="5438AFBD">
      <w:pPr>
        <w:pStyle w:val="7"/>
        <w:spacing w:before="160" w:line="411" w:lineRule="exact"/>
        <w:ind w:left="552"/>
        <w:rPr>
          <w:rFonts w:ascii="Arial"/>
          <w:color w:val="auto"/>
          <w:sz w:val="21"/>
        </w:rPr>
      </w:pPr>
      <w:r>
        <w:rPr>
          <w:color w:val="auto"/>
          <w:spacing w:val="6"/>
          <w:position w:val="15"/>
          <w:sz w:val="24"/>
          <w:szCs w:val="24"/>
        </w:rPr>
        <w:t>补充征集期间，原框架协议继续履行。</w:t>
      </w:r>
    </w:p>
    <w:p w14:paraId="3FCACB1C">
      <w:pPr>
        <w:pStyle w:val="7"/>
        <w:spacing w:before="91" w:line="220" w:lineRule="auto"/>
        <w:ind w:left="105"/>
        <w:outlineLvl w:val="1"/>
        <w:rPr>
          <w:color w:val="auto"/>
          <w:sz w:val="28"/>
          <w:szCs w:val="28"/>
        </w:rPr>
      </w:pPr>
      <w:r>
        <w:rPr>
          <w:color w:val="auto"/>
          <w:spacing w:val="-1"/>
          <w:sz w:val="28"/>
          <w:szCs w:val="28"/>
          <w14:textOutline w14:w="5103" w14:cap="sq" w14:cmpd="sng">
            <w14:solidFill>
              <w14:srgbClr w14:val="000000"/>
            </w14:solidFill>
            <w14:prstDash w14:val="solid"/>
            <w14:bevel/>
          </w14:textOutline>
        </w:rPr>
        <w:t>7、项目落实的政府采购政策</w:t>
      </w:r>
    </w:p>
    <w:p w14:paraId="046FE885">
      <w:pPr>
        <w:pStyle w:val="7"/>
        <w:spacing w:before="221" w:line="432" w:lineRule="auto"/>
        <w:ind w:right="70" w:firstLine="28"/>
        <w:jc w:val="both"/>
        <w:rPr>
          <w:color w:val="auto"/>
          <w:spacing w:val="10"/>
          <w:sz w:val="24"/>
          <w:szCs w:val="24"/>
        </w:rPr>
      </w:pPr>
      <w:r>
        <w:rPr>
          <w:color w:val="auto"/>
          <w:spacing w:val="10"/>
          <w:sz w:val="24"/>
          <w:szCs w:val="24"/>
        </w:rPr>
        <w:t>7.1.1本项目落实支持创新、绿色发展、节能环保、中小企业发展、监狱企业及残疾人企业发展等相关政府采购政策。</w:t>
      </w:r>
    </w:p>
    <w:p w14:paraId="62EBAFC0">
      <w:pPr>
        <w:pStyle w:val="7"/>
        <w:spacing w:before="221" w:line="432" w:lineRule="auto"/>
        <w:ind w:right="70" w:firstLine="28"/>
        <w:jc w:val="both"/>
        <w:rPr>
          <w:color w:val="auto"/>
          <w:spacing w:val="10"/>
          <w:sz w:val="24"/>
          <w:szCs w:val="24"/>
        </w:rPr>
      </w:pPr>
      <w:r>
        <w:rPr>
          <w:color w:val="auto"/>
          <w:spacing w:val="10"/>
          <w:sz w:val="24"/>
          <w:szCs w:val="24"/>
        </w:rPr>
        <w:t>7.1.2根据财政部、工信部印发的《政府采购促进中小企业发展管理办法》（财库〔2020〕46号）、《河南省财政厅关于进一步做好政府采购支持中小企业发展有关事项的通知》（豫财购【2022】5号的规 定，参加政府采购活动的小微企业应当提供《中小企业声明函》（中小企业划型标准详见《关于印发中小企业划型标准规定的通知》工信部联企业〔2011〕300号），未填写中小企业声明函的在评审过程中不予认可。</w:t>
      </w:r>
    </w:p>
    <w:p w14:paraId="76D34A6E">
      <w:pPr>
        <w:pStyle w:val="7"/>
        <w:spacing w:before="221" w:line="432" w:lineRule="auto"/>
        <w:ind w:right="70" w:firstLine="28"/>
        <w:jc w:val="both"/>
        <w:rPr>
          <w:color w:val="auto"/>
          <w:sz w:val="24"/>
          <w:szCs w:val="24"/>
        </w:rPr>
      </w:pPr>
      <w:r>
        <w:rPr>
          <w:color w:val="auto"/>
          <w:spacing w:val="10"/>
          <w:sz w:val="24"/>
          <w:szCs w:val="24"/>
        </w:rPr>
        <w:t>7.1.3根据财政部、民政部、中国残疾人联合会“关于促</w:t>
      </w:r>
      <w:r>
        <w:rPr>
          <w:color w:val="auto"/>
          <w:spacing w:val="6"/>
          <w:sz w:val="24"/>
          <w:szCs w:val="24"/>
        </w:rPr>
        <w:t>进残疾人就业政府采购政策的通知</w:t>
      </w:r>
      <w:r>
        <w:rPr>
          <w:color w:val="auto"/>
          <w:spacing w:val="-70"/>
          <w:sz w:val="24"/>
          <w:szCs w:val="24"/>
        </w:rPr>
        <w:t xml:space="preserve"> </w:t>
      </w:r>
      <w:r>
        <w:rPr>
          <w:color w:val="auto"/>
          <w:spacing w:val="6"/>
          <w:sz w:val="24"/>
          <w:szCs w:val="24"/>
        </w:rPr>
        <w:t>”（财库</w:t>
      </w:r>
      <w:r>
        <w:rPr>
          <w:color w:val="auto"/>
          <w:spacing w:val="7"/>
          <w:sz w:val="24"/>
          <w:szCs w:val="24"/>
        </w:rPr>
        <w:t>〔2017〕141号）及财政部司法部“关于政府采购支持监狱企业发展有关问题的通知</w:t>
      </w:r>
      <w:r>
        <w:rPr>
          <w:color w:val="auto"/>
          <w:spacing w:val="-72"/>
          <w:sz w:val="24"/>
          <w:szCs w:val="24"/>
        </w:rPr>
        <w:t xml:space="preserve"> </w:t>
      </w:r>
      <w:r>
        <w:rPr>
          <w:color w:val="auto"/>
          <w:spacing w:val="7"/>
          <w:sz w:val="24"/>
          <w:szCs w:val="24"/>
        </w:rPr>
        <w:t>”（财库〔20</w:t>
      </w:r>
      <w:r>
        <w:rPr>
          <w:color w:val="auto"/>
          <w:spacing w:val="6"/>
          <w:sz w:val="24"/>
          <w:szCs w:val="24"/>
        </w:rPr>
        <w:t>14〕68</w:t>
      </w:r>
      <w:r>
        <w:rPr>
          <w:color w:val="auto"/>
          <w:sz w:val="24"/>
          <w:szCs w:val="24"/>
        </w:rPr>
        <w:t xml:space="preserve"> </w:t>
      </w:r>
      <w:r>
        <w:rPr>
          <w:color w:val="auto"/>
          <w:spacing w:val="9"/>
          <w:sz w:val="24"/>
          <w:szCs w:val="24"/>
        </w:rPr>
        <w:t>号</w:t>
      </w:r>
      <w:r>
        <w:rPr>
          <w:color w:val="auto"/>
          <w:spacing w:val="20"/>
          <w:sz w:val="24"/>
          <w:szCs w:val="24"/>
        </w:rPr>
        <w:t>），</w:t>
      </w:r>
      <w:r>
        <w:rPr>
          <w:color w:val="auto"/>
          <w:spacing w:val="9"/>
          <w:sz w:val="24"/>
          <w:szCs w:val="24"/>
        </w:rPr>
        <w:t xml:space="preserve">参加政府采购活动的残疾人福利性单位及监狱企业视同小型、微型企业，享受小型和微型企业在 </w:t>
      </w:r>
      <w:r>
        <w:rPr>
          <w:color w:val="auto"/>
          <w:spacing w:val="10"/>
          <w:sz w:val="24"/>
          <w:szCs w:val="24"/>
        </w:rPr>
        <w:t>政府采购活动中同等待遇。残疾人福利性单位应当</w:t>
      </w:r>
      <w:r>
        <w:rPr>
          <w:color w:val="auto"/>
          <w:spacing w:val="9"/>
          <w:sz w:val="24"/>
          <w:szCs w:val="24"/>
        </w:rPr>
        <w:t xml:space="preserve">提供《残疾人福利性单位声明函》，监狱企业应当提 </w:t>
      </w:r>
      <w:r>
        <w:rPr>
          <w:color w:val="auto"/>
          <w:spacing w:val="10"/>
          <w:sz w:val="24"/>
          <w:szCs w:val="24"/>
        </w:rPr>
        <w:t>供由省级以上监狱管理局、戒毒管理局（含新疆生产建设兵团）出具的属于监狱</w:t>
      </w:r>
      <w:r>
        <w:rPr>
          <w:color w:val="auto"/>
          <w:spacing w:val="9"/>
          <w:sz w:val="24"/>
          <w:szCs w:val="24"/>
        </w:rPr>
        <w:t>企业的证明文件，否则</w:t>
      </w:r>
      <w:r>
        <w:rPr>
          <w:color w:val="auto"/>
          <w:spacing w:val="10"/>
          <w:sz w:val="24"/>
          <w:szCs w:val="24"/>
        </w:rPr>
        <w:t>在评审过程中不予认可。残疾人福利性单位、监狱</w:t>
      </w:r>
      <w:r>
        <w:rPr>
          <w:color w:val="auto"/>
          <w:spacing w:val="9"/>
          <w:sz w:val="24"/>
          <w:szCs w:val="24"/>
        </w:rPr>
        <w:t>企业属于小型、微型企业的，不重复享受政策。</w:t>
      </w:r>
    </w:p>
    <w:p w14:paraId="2AE0E268">
      <w:pPr>
        <w:pStyle w:val="7"/>
        <w:spacing w:before="221" w:line="432" w:lineRule="auto"/>
        <w:ind w:left="219" w:leftChars="13" w:right="70" w:hanging="192" w:firstLineChars="0"/>
        <w:jc w:val="both"/>
        <w:rPr>
          <w:color w:val="auto"/>
          <w:spacing w:val="7"/>
          <w:sz w:val="24"/>
          <w:szCs w:val="24"/>
        </w:rPr>
      </w:pPr>
      <w:r>
        <w:rPr>
          <w:color w:val="auto"/>
          <w:spacing w:val="7"/>
          <w:sz w:val="24"/>
          <w:szCs w:val="24"/>
        </w:rPr>
        <w:t>7.1.4根据财政部、国家发展改革委关于印发《节能产品政府采购实施意见》的通知（财库[2004]185号），财政部、国家环保总局关于印发《环境标志产品政府采购实施的意见》的通知（财库[2006]90号）， 财政部、发展改革委、生态环境部、市场监管总局《关于调整优化节能产品、环境标志产品政府采购执行机制的通知》(财库〔2019〕9号)等政策规定，依据品目清单和认证证书实施政府优先采购和强制采购。</w:t>
      </w:r>
    </w:p>
    <w:p w14:paraId="79309936">
      <w:pPr>
        <w:pStyle w:val="7"/>
        <w:spacing w:before="221" w:line="432" w:lineRule="auto"/>
        <w:ind w:left="216" w:leftChars="103" w:right="70" w:firstLine="246" w:firstLineChars="97"/>
        <w:jc w:val="both"/>
        <w:rPr>
          <w:color w:val="auto"/>
          <w:spacing w:val="7"/>
          <w:sz w:val="24"/>
          <w:szCs w:val="24"/>
        </w:rPr>
      </w:pPr>
      <w:r>
        <w:rPr>
          <w:color w:val="auto"/>
          <w:spacing w:val="7"/>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在同等条件下评委将优先推荐为中标候选人。</w:t>
      </w:r>
    </w:p>
    <w:p w14:paraId="1D2F0829">
      <w:pPr>
        <w:pStyle w:val="7"/>
        <w:spacing w:before="221" w:line="432" w:lineRule="auto"/>
        <w:ind w:right="70" w:firstLine="541" w:firstLineChars="213"/>
        <w:jc w:val="both"/>
        <w:rPr>
          <w:color w:val="auto"/>
          <w:spacing w:val="7"/>
          <w:sz w:val="24"/>
          <w:szCs w:val="24"/>
        </w:rPr>
      </w:pPr>
      <w:r>
        <w:rPr>
          <w:color w:val="auto"/>
          <w:spacing w:val="7"/>
          <w:sz w:val="24"/>
          <w:szCs w:val="24"/>
        </w:rPr>
        <w:t>如本项目中涉及《节能产品政府采购品目清单》中规定的属实行政府强制采购产品的无论征集文件是否特别指明，供应商均需投报节能产品，并在响应文件中附具有国家确定的认证机构出具的、处于有效期之内的节能产品认证证书，否则将视为无效投标。</w:t>
      </w:r>
    </w:p>
    <w:p w14:paraId="137D3443">
      <w:pPr>
        <w:pStyle w:val="7"/>
        <w:spacing w:before="221" w:line="432" w:lineRule="auto"/>
        <w:ind w:right="70" w:firstLine="541" w:firstLineChars="213"/>
        <w:jc w:val="both"/>
        <w:rPr>
          <w:color w:val="auto"/>
          <w:spacing w:val="7"/>
          <w:sz w:val="24"/>
          <w:szCs w:val="24"/>
        </w:rPr>
      </w:pPr>
      <w:r>
        <w:rPr>
          <w:color w:val="auto"/>
          <w:spacing w:val="7"/>
          <w:sz w:val="24"/>
          <w:szCs w:val="24"/>
        </w:rPr>
        <w:t>政府采购节能产品、环境标志产品认证机构以市场监管总局最新发布的认证机构名录为准，《节能产品政府采购品目清单》、《环境标志产品政府采购品目清单》 以财政部、国家发展和改革委员会及财政部、生态环境部最新印发品目清单为准，品目清单通过中国政府采购网等网站查阅，敬请供应商及时查阅。</w:t>
      </w:r>
    </w:p>
    <w:p w14:paraId="39A64F8F">
      <w:pPr>
        <w:pStyle w:val="7"/>
        <w:spacing w:before="221" w:line="432" w:lineRule="auto"/>
        <w:ind w:right="70" w:firstLine="541" w:firstLineChars="213"/>
        <w:jc w:val="both"/>
        <w:rPr>
          <w:color w:val="auto"/>
          <w:spacing w:val="7"/>
          <w:sz w:val="24"/>
          <w:szCs w:val="24"/>
        </w:rPr>
      </w:pPr>
      <w:r>
        <w:rPr>
          <w:color w:val="auto"/>
          <w:spacing w:val="7"/>
          <w:sz w:val="24"/>
          <w:szCs w:val="24"/>
        </w:rPr>
        <w:t>7.1.5鼓励创新，首购和订购的产品具有首创和自主研发性质，属于自主创新产品的，必须执行《自主创新产品政府收购和订购管理办法》。</w:t>
      </w:r>
    </w:p>
    <w:p w14:paraId="4F54AAD4">
      <w:pPr>
        <w:pStyle w:val="7"/>
        <w:spacing w:before="180" w:line="221" w:lineRule="auto"/>
        <w:ind w:left="8"/>
        <w:outlineLvl w:val="1"/>
        <w:rPr>
          <w:color w:val="auto"/>
          <w:sz w:val="28"/>
          <w:szCs w:val="28"/>
        </w:rPr>
      </w:pPr>
      <w:r>
        <w:rPr>
          <w:color w:val="auto"/>
          <w:sz w:val="28"/>
          <w:szCs w:val="28"/>
          <w14:textOutline w14:w="5103" w14:cap="sq" w14:cmpd="sng">
            <w14:solidFill>
              <w14:srgbClr w14:val="000000"/>
            </w14:solidFill>
            <w14:prstDash w14:val="solid"/>
            <w14:bevel/>
          </w14:textOutline>
        </w:rPr>
        <w:t>八、纪律要求、投诉、监督、质疑、处罚</w:t>
      </w:r>
    </w:p>
    <w:p w14:paraId="58C9E5FA">
      <w:pPr>
        <w:spacing w:line="299" w:lineRule="auto"/>
        <w:rPr>
          <w:rFonts w:ascii="Arial"/>
          <w:color w:val="auto"/>
          <w:sz w:val="21"/>
        </w:rPr>
      </w:pPr>
    </w:p>
    <w:p w14:paraId="4456A9BF">
      <w:pPr>
        <w:pStyle w:val="7"/>
        <w:spacing w:before="65"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8.1</w:t>
      </w:r>
      <w:r>
        <w:rPr>
          <w:color w:val="auto"/>
          <w:spacing w:val="-41"/>
          <w:sz w:val="24"/>
          <w:szCs w:val="24"/>
        </w:rPr>
        <w:t xml:space="preserve"> </w:t>
      </w:r>
      <w:r>
        <w:rPr>
          <w:color w:val="auto"/>
          <w:spacing w:val="8"/>
          <w:sz w:val="24"/>
          <w:szCs w:val="24"/>
          <w14:textOutline w14:w="3795" w14:cap="sq" w14:cmpd="sng">
            <w14:solidFill>
              <w14:srgbClr w14:val="000000"/>
            </w14:solidFill>
            <w14:prstDash w14:val="solid"/>
            <w14:bevel/>
          </w14:textOutline>
        </w:rPr>
        <w:t>对征集人的纪律要求</w:t>
      </w:r>
    </w:p>
    <w:p w14:paraId="40927262">
      <w:pPr>
        <w:pStyle w:val="7"/>
        <w:tabs>
          <w:tab w:val="left" w:pos="0"/>
        </w:tabs>
        <w:spacing w:before="220" w:line="228" w:lineRule="auto"/>
        <w:ind w:left="483" w:firstLine="260" w:firstLineChars="100"/>
        <w:outlineLvl w:val="0"/>
        <w:rPr>
          <w:color w:val="auto"/>
          <w:sz w:val="24"/>
          <w:szCs w:val="24"/>
        </w:rPr>
      </w:pPr>
      <w:r>
        <w:rPr>
          <w:color w:val="auto"/>
          <w:spacing w:val="10"/>
          <w:sz w:val="24"/>
          <w:szCs w:val="24"/>
        </w:rPr>
        <w:t>征集人不得泄漏招标投标活动中应当保密的情况和资料，不得与供应</w:t>
      </w:r>
      <w:r>
        <w:rPr>
          <w:color w:val="auto"/>
          <w:spacing w:val="9"/>
          <w:sz w:val="24"/>
          <w:szCs w:val="24"/>
        </w:rPr>
        <w:t>商串通损害国家利益、社会公</w:t>
      </w:r>
      <w:r>
        <w:rPr>
          <w:color w:val="auto"/>
          <w:spacing w:val="8"/>
          <w:sz w:val="24"/>
          <w:szCs w:val="24"/>
        </w:rPr>
        <w:t>共利益或者他人合法权益。</w:t>
      </w:r>
    </w:p>
    <w:p w14:paraId="21BACAAF">
      <w:pPr>
        <w:pStyle w:val="7"/>
        <w:spacing w:before="220"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8.2</w:t>
      </w:r>
      <w:r>
        <w:rPr>
          <w:color w:val="auto"/>
          <w:spacing w:val="-41"/>
          <w:sz w:val="24"/>
          <w:szCs w:val="24"/>
        </w:rPr>
        <w:t xml:space="preserve"> </w:t>
      </w:r>
      <w:r>
        <w:rPr>
          <w:color w:val="auto"/>
          <w:spacing w:val="8"/>
          <w:sz w:val="24"/>
          <w:szCs w:val="24"/>
          <w14:textOutline w14:w="3795" w14:cap="sq" w14:cmpd="sng">
            <w14:solidFill>
              <w14:srgbClr w14:val="000000"/>
            </w14:solidFill>
            <w14:prstDash w14:val="solid"/>
            <w14:bevel/>
          </w14:textOutline>
        </w:rPr>
        <w:t>对供应商的纪律要求</w:t>
      </w:r>
    </w:p>
    <w:p w14:paraId="79636F4B">
      <w:pPr>
        <w:pStyle w:val="7"/>
        <w:spacing w:before="221" w:line="228" w:lineRule="auto"/>
        <w:ind w:firstLine="254" w:firstLineChars="100"/>
        <w:jc w:val="left"/>
        <w:outlineLvl w:val="0"/>
        <w:rPr>
          <w:color w:val="auto"/>
          <w:sz w:val="24"/>
          <w:szCs w:val="24"/>
        </w:rPr>
      </w:pPr>
      <w:r>
        <w:rPr>
          <w:color w:val="auto"/>
          <w:spacing w:val="7"/>
          <w:sz w:val="24"/>
          <w:szCs w:val="24"/>
        </w:rPr>
        <w:t>供应商不得相互串通投标或者与征集人串通投标，不得向征</w:t>
      </w:r>
      <w:r>
        <w:rPr>
          <w:color w:val="auto"/>
          <w:spacing w:val="6"/>
          <w:sz w:val="24"/>
          <w:szCs w:val="24"/>
        </w:rPr>
        <w:t>集人或者评标委员会成员行贿谋取中标，</w:t>
      </w:r>
      <w:r>
        <w:rPr>
          <w:color w:val="auto"/>
          <w:spacing w:val="10"/>
          <w:sz w:val="24"/>
          <w:szCs w:val="24"/>
        </w:rPr>
        <w:t>不得以他人名义投标或者以其他方式弄虚作</w:t>
      </w:r>
      <w:r>
        <w:rPr>
          <w:color w:val="auto"/>
          <w:spacing w:val="9"/>
          <w:sz w:val="24"/>
          <w:szCs w:val="24"/>
        </w:rPr>
        <w:t>假骗取中标；供应商不得以任何方式干扰、影响评标工作。</w:t>
      </w:r>
    </w:p>
    <w:p w14:paraId="2E5A5187">
      <w:pPr>
        <w:pStyle w:val="7"/>
        <w:spacing w:before="221"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8.3</w:t>
      </w:r>
      <w:r>
        <w:rPr>
          <w:color w:val="auto"/>
          <w:spacing w:val="-30"/>
          <w:sz w:val="24"/>
          <w:szCs w:val="24"/>
        </w:rPr>
        <w:t xml:space="preserve"> </w:t>
      </w:r>
      <w:r>
        <w:rPr>
          <w:color w:val="auto"/>
          <w:spacing w:val="8"/>
          <w:sz w:val="24"/>
          <w:szCs w:val="24"/>
          <w14:textOutline w14:w="3795" w14:cap="sq" w14:cmpd="sng">
            <w14:solidFill>
              <w14:srgbClr w14:val="000000"/>
            </w14:solidFill>
            <w14:prstDash w14:val="solid"/>
            <w14:bevel/>
          </w14:textOutline>
        </w:rPr>
        <w:t>对评标委员会成员的纪律要求</w:t>
      </w:r>
    </w:p>
    <w:p w14:paraId="22C416A5">
      <w:pPr>
        <w:pStyle w:val="7"/>
        <w:spacing w:before="221" w:line="228" w:lineRule="auto"/>
        <w:ind w:firstLine="254" w:firstLineChars="100"/>
        <w:jc w:val="left"/>
        <w:outlineLvl w:val="0"/>
        <w:rPr>
          <w:color w:val="auto"/>
          <w:spacing w:val="7"/>
          <w:sz w:val="24"/>
          <w:szCs w:val="24"/>
        </w:rPr>
      </w:pPr>
      <w:r>
        <w:rPr>
          <w:color w:val="auto"/>
          <w:spacing w:val="7"/>
          <w:sz w:val="24"/>
          <w:szCs w:val="24"/>
        </w:rPr>
        <w:t>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三章“评标办法 ”没有规定的评审因素和标准进行评标。</w:t>
      </w:r>
    </w:p>
    <w:p w14:paraId="1337E177">
      <w:pPr>
        <w:pStyle w:val="7"/>
        <w:spacing w:before="221" w:line="228" w:lineRule="auto"/>
        <w:ind w:left="527"/>
        <w:rPr>
          <w:color w:val="auto"/>
          <w:sz w:val="24"/>
          <w:szCs w:val="24"/>
        </w:rPr>
      </w:pPr>
      <w:r>
        <w:rPr>
          <w:color w:val="auto"/>
          <w:spacing w:val="9"/>
          <w:sz w:val="24"/>
          <w:szCs w:val="24"/>
          <w14:textOutline w14:w="3795" w14:cap="sq" w14:cmpd="sng">
            <w14:solidFill>
              <w14:srgbClr w14:val="000000"/>
            </w14:solidFill>
            <w14:prstDash w14:val="solid"/>
            <w14:bevel/>
          </w14:textOutline>
        </w:rPr>
        <w:t>8.4</w:t>
      </w:r>
      <w:r>
        <w:rPr>
          <w:color w:val="auto"/>
          <w:spacing w:val="-38"/>
          <w:sz w:val="24"/>
          <w:szCs w:val="24"/>
        </w:rPr>
        <w:t xml:space="preserve"> </w:t>
      </w:r>
      <w:r>
        <w:rPr>
          <w:color w:val="auto"/>
          <w:spacing w:val="9"/>
          <w:sz w:val="24"/>
          <w:szCs w:val="24"/>
          <w14:textOutline w14:w="3795" w14:cap="sq" w14:cmpd="sng">
            <w14:solidFill>
              <w14:srgbClr w14:val="000000"/>
            </w14:solidFill>
            <w14:prstDash w14:val="solid"/>
            <w14:bevel/>
          </w14:textOutline>
        </w:rPr>
        <w:t>对与评标活动有关的工作人员的纪律要求</w:t>
      </w:r>
    </w:p>
    <w:p w14:paraId="379BC15F">
      <w:pPr>
        <w:pStyle w:val="7"/>
        <w:spacing w:before="221" w:line="228" w:lineRule="auto"/>
        <w:ind w:firstLine="254" w:firstLineChars="100"/>
        <w:jc w:val="left"/>
        <w:outlineLvl w:val="0"/>
        <w:rPr>
          <w:color w:val="auto"/>
          <w:spacing w:val="7"/>
          <w:sz w:val="24"/>
          <w:szCs w:val="24"/>
        </w:rPr>
      </w:pPr>
      <w:r>
        <w:rPr>
          <w:color w:val="auto"/>
          <w:spacing w:val="7"/>
          <w:sz w:val="24"/>
          <w:szCs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7F4046F1">
      <w:pPr>
        <w:pStyle w:val="7"/>
        <w:spacing w:before="221" w:line="229" w:lineRule="auto"/>
        <w:ind w:left="527"/>
        <w:rPr>
          <w:color w:val="auto"/>
          <w:sz w:val="24"/>
          <w:szCs w:val="24"/>
        </w:rPr>
      </w:pPr>
      <w:r>
        <w:rPr>
          <w:color w:val="auto"/>
          <w:spacing w:val="6"/>
          <w:sz w:val="24"/>
          <w:szCs w:val="24"/>
          <w14:textOutline w14:w="3795" w14:cap="sq" w14:cmpd="sng">
            <w14:solidFill>
              <w14:srgbClr w14:val="000000"/>
            </w14:solidFill>
            <w14:prstDash w14:val="solid"/>
            <w14:bevel/>
          </w14:textOutline>
        </w:rPr>
        <w:t>8.5、质疑</w:t>
      </w:r>
    </w:p>
    <w:p w14:paraId="5ED3738A">
      <w:pPr>
        <w:pStyle w:val="7"/>
        <w:spacing w:before="220" w:line="227" w:lineRule="auto"/>
        <w:ind w:left="420"/>
        <w:rPr>
          <w:color w:val="auto"/>
          <w:sz w:val="24"/>
          <w:szCs w:val="24"/>
        </w:rPr>
      </w:pPr>
      <w:r>
        <w:rPr>
          <w:color w:val="auto"/>
          <w:spacing w:val="9"/>
          <w:sz w:val="24"/>
          <w:szCs w:val="24"/>
        </w:rPr>
        <w:t>供应商对评标结果有异议的，应当在公告期</w:t>
      </w:r>
      <w:r>
        <w:rPr>
          <w:color w:val="auto"/>
          <w:spacing w:val="8"/>
          <w:sz w:val="24"/>
          <w:szCs w:val="24"/>
        </w:rPr>
        <w:t>限届满之日起</w:t>
      </w:r>
      <w:r>
        <w:rPr>
          <w:color w:val="auto"/>
          <w:spacing w:val="-34"/>
          <w:sz w:val="24"/>
          <w:szCs w:val="24"/>
        </w:rPr>
        <w:t xml:space="preserve"> </w:t>
      </w:r>
      <w:r>
        <w:rPr>
          <w:color w:val="auto"/>
          <w:spacing w:val="8"/>
          <w:sz w:val="24"/>
          <w:szCs w:val="24"/>
        </w:rPr>
        <w:t>7</w:t>
      </w:r>
      <w:r>
        <w:rPr>
          <w:color w:val="auto"/>
          <w:spacing w:val="-38"/>
          <w:sz w:val="24"/>
          <w:szCs w:val="24"/>
        </w:rPr>
        <w:t xml:space="preserve"> </w:t>
      </w:r>
      <w:r>
        <w:rPr>
          <w:color w:val="auto"/>
          <w:spacing w:val="8"/>
          <w:sz w:val="24"/>
          <w:szCs w:val="24"/>
        </w:rPr>
        <w:t>个工作日内提出。</w:t>
      </w:r>
    </w:p>
    <w:p w14:paraId="67600F40">
      <w:pPr>
        <w:pStyle w:val="7"/>
        <w:spacing w:before="222" w:line="228" w:lineRule="auto"/>
        <w:ind w:left="527"/>
        <w:rPr>
          <w:color w:val="auto"/>
          <w:sz w:val="24"/>
          <w:szCs w:val="24"/>
        </w:rPr>
      </w:pPr>
      <w:r>
        <w:rPr>
          <w:color w:val="auto"/>
          <w:spacing w:val="9"/>
          <w:sz w:val="24"/>
          <w:szCs w:val="24"/>
        </w:rPr>
        <w:t>8.5.1</w:t>
      </w:r>
      <w:r>
        <w:rPr>
          <w:color w:val="auto"/>
          <w:spacing w:val="-40"/>
          <w:sz w:val="24"/>
          <w:szCs w:val="24"/>
        </w:rPr>
        <w:t xml:space="preserve"> </w:t>
      </w:r>
      <w:r>
        <w:rPr>
          <w:color w:val="auto"/>
          <w:spacing w:val="9"/>
          <w:sz w:val="24"/>
          <w:szCs w:val="24"/>
        </w:rPr>
        <w:t>供应商提出质疑应当提交质疑函和必要的</w:t>
      </w:r>
      <w:r>
        <w:rPr>
          <w:color w:val="auto"/>
          <w:spacing w:val="8"/>
          <w:sz w:val="24"/>
          <w:szCs w:val="24"/>
        </w:rPr>
        <w:t>证明材料。质疑函应当包括下列内容：</w:t>
      </w:r>
    </w:p>
    <w:p w14:paraId="6EAB6F66">
      <w:pPr>
        <w:pStyle w:val="7"/>
        <w:spacing w:before="221" w:line="468" w:lineRule="exact"/>
        <w:ind w:left="850"/>
        <w:rPr>
          <w:color w:val="auto"/>
          <w:sz w:val="24"/>
          <w:szCs w:val="24"/>
        </w:rPr>
      </w:pPr>
      <w:r>
        <w:rPr>
          <w:color w:val="auto"/>
          <w:spacing w:val="9"/>
          <w:position w:val="20"/>
          <w:sz w:val="24"/>
          <w:szCs w:val="24"/>
        </w:rPr>
        <w:t>（一）供应商的姓名或者名称、地址、邮编、联系人及联系</w:t>
      </w:r>
      <w:r>
        <w:rPr>
          <w:color w:val="auto"/>
          <w:spacing w:val="8"/>
          <w:position w:val="20"/>
          <w:sz w:val="24"/>
          <w:szCs w:val="24"/>
        </w:rPr>
        <w:t>电话；</w:t>
      </w:r>
    </w:p>
    <w:p w14:paraId="764C6FD9">
      <w:pPr>
        <w:pStyle w:val="7"/>
        <w:spacing w:line="228" w:lineRule="auto"/>
        <w:ind w:left="850"/>
        <w:rPr>
          <w:color w:val="auto"/>
          <w:spacing w:val="8"/>
          <w:position w:val="20"/>
          <w:sz w:val="24"/>
          <w:szCs w:val="24"/>
        </w:rPr>
      </w:pPr>
      <w:r>
        <w:rPr>
          <w:color w:val="auto"/>
          <w:spacing w:val="7"/>
          <w:sz w:val="24"/>
          <w:szCs w:val="24"/>
        </w:rPr>
        <w:t>（二）质疑项目的名称、编号；</w:t>
      </w:r>
    </w:p>
    <w:p w14:paraId="68C3713B">
      <w:pPr>
        <w:pStyle w:val="7"/>
        <w:spacing w:before="221" w:line="468" w:lineRule="exact"/>
        <w:ind w:left="850"/>
        <w:rPr>
          <w:color w:val="auto"/>
          <w:sz w:val="24"/>
          <w:szCs w:val="24"/>
        </w:rPr>
      </w:pPr>
      <w:r>
        <w:rPr>
          <w:color w:val="auto"/>
          <w:spacing w:val="8"/>
          <w:position w:val="20"/>
          <w:sz w:val="24"/>
          <w:szCs w:val="24"/>
        </w:rPr>
        <w:t>（三）具体、明确的质疑事项和与质疑事项相关的请求；</w:t>
      </w:r>
    </w:p>
    <w:p w14:paraId="7D7642BA">
      <w:pPr>
        <w:pStyle w:val="7"/>
        <w:spacing w:before="1" w:line="227" w:lineRule="auto"/>
        <w:ind w:left="850"/>
        <w:rPr>
          <w:color w:val="auto"/>
          <w:sz w:val="24"/>
          <w:szCs w:val="24"/>
        </w:rPr>
      </w:pPr>
      <w:r>
        <w:rPr>
          <w:color w:val="auto"/>
          <w:spacing w:val="6"/>
          <w:sz w:val="24"/>
          <w:szCs w:val="24"/>
        </w:rPr>
        <w:t>（四）事实依据；</w:t>
      </w:r>
    </w:p>
    <w:p w14:paraId="7AF31963">
      <w:pPr>
        <w:pStyle w:val="7"/>
        <w:spacing w:before="221" w:line="468" w:lineRule="exact"/>
        <w:ind w:left="850"/>
        <w:rPr>
          <w:color w:val="auto"/>
          <w:sz w:val="24"/>
          <w:szCs w:val="24"/>
        </w:rPr>
      </w:pPr>
      <w:r>
        <w:rPr>
          <w:color w:val="auto"/>
          <w:spacing w:val="7"/>
          <w:position w:val="20"/>
          <w:sz w:val="24"/>
          <w:szCs w:val="24"/>
        </w:rPr>
        <w:t>（五）必要的法律依据；</w:t>
      </w:r>
    </w:p>
    <w:p w14:paraId="79FA05BD">
      <w:pPr>
        <w:pStyle w:val="7"/>
        <w:spacing w:line="229" w:lineRule="auto"/>
        <w:ind w:left="850"/>
        <w:rPr>
          <w:color w:val="auto"/>
          <w:sz w:val="24"/>
          <w:szCs w:val="24"/>
        </w:rPr>
      </w:pPr>
      <w:r>
        <w:rPr>
          <w:color w:val="auto"/>
          <w:spacing w:val="7"/>
          <w:sz w:val="24"/>
          <w:szCs w:val="24"/>
        </w:rPr>
        <w:t>（六）提出质疑的日期。</w:t>
      </w:r>
    </w:p>
    <w:p w14:paraId="6DA4E5F1">
      <w:pPr>
        <w:pStyle w:val="7"/>
        <w:spacing w:before="220" w:line="432" w:lineRule="auto"/>
        <w:ind w:right="56" w:firstLine="846"/>
        <w:jc w:val="both"/>
        <w:rPr>
          <w:color w:val="auto"/>
          <w:sz w:val="24"/>
          <w:szCs w:val="24"/>
        </w:rPr>
      </w:pPr>
      <w:r>
        <w:rPr>
          <w:color w:val="auto"/>
          <w:spacing w:val="10"/>
          <w:sz w:val="24"/>
          <w:szCs w:val="24"/>
        </w:rPr>
        <w:t>书面质疑函须按照征集文件要求送达（邮寄、传真件不予受理</w:t>
      </w:r>
      <w:r>
        <w:rPr>
          <w:color w:val="auto"/>
          <w:spacing w:val="17"/>
          <w:sz w:val="24"/>
          <w:szCs w:val="24"/>
        </w:rPr>
        <w:t>），</w:t>
      </w:r>
      <w:r>
        <w:rPr>
          <w:color w:val="auto"/>
          <w:spacing w:val="-60"/>
          <w:sz w:val="24"/>
          <w:szCs w:val="24"/>
        </w:rPr>
        <w:t xml:space="preserve"> </w:t>
      </w:r>
      <w:r>
        <w:rPr>
          <w:color w:val="auto"/>
          <w:spacing w:val="10"/>
          <w:sz w:val="24"/>
          <w:szCs w:val="24"/>
        </w:rPr>
        <w:t>由法定代表人或其授权代表</w:t>
      </w:r>
      <w:r>
        <w:rPr>
          <w:color w:val="auto"/>
          <w:sz w:val="24"/>
          <w:szCs w:val="24"/>
        </w:rPr>
        <w:t xml:space="preserve"> </w:t>
      </w:r>
      <w:r>
        <w:rPr>
          <w:color w:val="auto"/>
          <w:spacing w:val="11"/>
          <w:sz w:val="24"/>
          <w:szCs w:val="24"/>
        </w:rPr>
        <w:t>（本项目只能授权一人且为参加开标的授权委托人）携带企业营业执照复印件（加盖公章）及本人身份</w:t>
      </w:r>
      <w:r>
        <w:rPr>
          <w:color w:val="auto"/>
          <w:spacing w:val="18"/>
          <w:sz w:val="24"/>
          <w:szCs w:val="24"/>
        </w:rPr>
        <w:t xml:space="preserve"> </w:t>
      </w:r>
      <w:r>
        <w:rPr>
          <w:color w:val="auto"/>
          <w:spacing w:val="11"/>
          <w:sz w:val="24"/>
          <w:szCs w:val="24"/>
        </w:rPr>
        <w:t>证件（原件）一并提交，必须注明法定代表人姓名及联系方式、授权代表姓名及联系方式、单位通讯地</w:t>
      </w:r>
      <w:r>
        <w:rPr>
          <w:color w:val="auto"/>
          <w:spacing w:val="9"/>
          <w:sz w:val="24"/>
          <w:szCs w:val="24"/>
        </w:rPr>
        <w:t>址及固定电话，并以书面质疑函接受确认日期作为受理时间。</w:t>
      </w:r>
    </w:p>
    <w:p w14:paraId="51F190C9">
      <w:pPr>
        <w:pStyle w:val="7"/>
        <w:spacing w:before="221" w:line="229" w:lineRule="auto"/>
        <w:ind w:left="421"/>
        <w:rPr>
          <w:color w:val="auto"/>
          <w:sz w:val="24"/>
          <w:szCs w:val="24"/>
        </w:rPr>
      </w:pPr>
      <w:r>
        <w:rPr>
          <w:color w:val="auto"/>
          <w:spacing w:val="6"/>
          <w:sz w:val="24"/>
          <w:szCs w:val="24"/>
          <w14:textOutline w14:w="3795" w14:cap="sq" w14:cmpd="sng">
            <w14:solidFill>
              <w14:srgbClr w14:val="000000"/>
            </w14:solidFill>
            <w14:prstDash w14:val="solid"/>
            <w14:bevel/>
          </w14:textOutline>
        </w:rPr>
        <w:t>8.6、投诉</w:t>
      </w:r>
    </w:p>
    <w:p w14:paraId="1554AEB2">
      <w:pPr>
        <w:pStyle w:val="7"/>
        <w:spacing w:before="220" w:line="432" w:lineRule="auto"/>
        <w:ind w:right="56" w:firstLine="846"/>
        <w:jc w:val="both"/>
        <w:rPr>
          <w:color w:val="auto"/>
          <w:spacing w:val="10"/>
          <w:sz w:val="24"/>
          <w:szCs w:val="24"/>
        </w:rPr>
      </w:pPr>
      <w:r>
        <w:rPr>
          <w:color w:val="auto"/>
          <w:spacing w:val="10"/>
          <w:sz w:val="24"/>
          <w:szCs w:val="24"/>
        </w:rPr>
        <w:t>8.6.1 质疑供应商对采购人、采购代理机构的答复不满意，或者采购人、采购代理机构未在规定时间内作出答复的，可以在答复期满后 15 个工作日内向本办法第六条规定的财政部门提起投诉。</w:t>
      </w:r>
    </w:p>
    <w:p w14:paraId="7CDA073C">
      <w:pPr>
        <w:pStyle w:val="7"/>
        <w:spacing w:before="222" w:line="228" w:lineRule="auto"/>
        <w:ind w:left="640" w:leftChars="0" w:firstLine="0" w:firstLineChars="0"/>
        <w:rPr>
          <w:color w:val="auto"/>
          <w:spacing w:val="9"/>
          <w:sz w:val="24"/>
          <w:szCs w:val="24"/>
        </w:rPr>
      </w:pPr>
      <w:r>
        <w:rPr>
          <w:color w:val="auto"/>
          <w:spacing w:val="10"/>
          <w:sz w:val="24"/>
          <w:szCs w:val="24"/>
        </w:rPr>
        <w:t>8.6.2 投诉人投诉时,应当提交投诉书和必要的证明材料。投诉书应当包括下列内容</w:t>
      </w:r>
      <w:r>
        <w:rPr>
          <w:color w:val="auto"/>
          <w:spacing w:val="9"/>
          <w:sz w:val="24"/>
          <w:szCs w:val="24"/>
        </w:rPr>
        <w:t xml:space="preserve">： </w:t>
      </w:r>
    </w:p>
    <w:p w14:paraId="48810FFE">
      <w:pPr>
        <w:pStyle w:val="7"/>
        <w:spacing w:before="222" w:line="228" w:lineRule="auto"/>
        <w:ind w:left="431" w:leftChars="0" w:firstLine="417" w:firstLineChars="162"/>
        <w:rPr>
          <w:color w:val="auto"/>
          <w:spacing w:val="9"/>
          <w:sz w:val="24"/>
          <w:szCs w:val="24"/>
        </w:rPr>
      </w:pPr>
      <w:r>
        <w:rPr>
          <w:color w:val="auto"/>
          <w:spacing w:val="9"/>
          <w:sz w:val="24"/>
          <w:szCs w:val="24"/>
        </w:rPr>
        <w:t xml:space="preserve"> （一）投诉人和被投诉人的姓名或者名称、通讯地址、邮编、联系人及联系电话；</w:t>
      </w:r>
    </w:p>
    <w:p w14:paraId="5F7AE403">
      <w:pPr>
        <w:pStyle w:val="7"/>
        <w:spacing w:line="227" w:lineRule="auto"/>
        <w:ind w:left="851"/>
        <w:rPr>
          <w:color w:val="auto"/>
          <w:sz w:val="24"/>
          <w:szCs w:val="24"/>
        </w:rPr>
      </w:pPr>
      <w:r>
        <w:rPr>
          <w:color w:val="auto"/>
          <w:spacing w:val="8"/>
          <w:sz w:val="24"/>
          <w:szCs w:val="24"/>
        </w:rPr>
        <w:t>（二）质疑和质疑答复情况说明及相关证明材料；</w:t>
      </w:r>
    </w:p>
    <w:p w14:paraId="621DD3B2">
      <w:pPr>
        <w:pStyle w:val="7"/>
        <w:spacing w:before="222" w:line="228" w:lineRule="auto"/>
        <w:ind w:left="851"/>
        <w:rPr>
          <w:color w:val="auto"/>
          <w:sz w:val="24"/>
          <w:szCs w:val="24"/>
        </w:rPr>
      </w:pPr>
      <w:r>
        <w:rPr>
          <w:color w:val="auto"/>
          <w:spacing w:val="9"/>
          <w:sz w:val="24"/>
          <w:szCs w:val="24"/>
        </w:rPr>
        <w:t>（三）具体、明确的投诉事项和与投诉事项相关的</w:t>
      </w:r>
      <w:r>
        <w:rPr>
          <w:color w:val="auto"/>
          <w:spacing w:val="8"/>
          <w:sz w:val="24"/>
          <w:szCs w:val="24"/>
        </w:rPr>
        <w:t>投诉请求；</w:t>
      </w:r>
    </w:p>
    <w:p w14:paraId="634ED51F">
      <w:pPr>
        <w:pStyle w:val="7"/>
        <w:spacing w:before="220" w:line="468" w:lineRule="exact"/>
        <w:ind w:left="851"/>
        <w:rPr>
          <w:color w:val="auto"/>
          <w:sz w:val="24"/>
          <w:szCs w:val="24"/>
        </w:rPr>
      </w:pPr>
      <w:r>
        <w:rPr>
          <w:color w:val="auto"/>
          <w:spacing w:val="6"/>
          <w:position w:val="20"/>
          <w:sz w:val="24"/>
          <w:szCs w:val="24"/>
        </w:rPr>
        <w:t>（四）事实依据；</w:t>
      </w:r>
    </w:p>
    <w:p w14:paraId="4FD00C6B">
      <w:pPr>
        <w:pStyle w:val="7"/>
        <w:spacing w:before="1" w:line="227" w:lineRule="auto"/>
        <w:ind w:left="851"/>
        <w:rPr>
          <w:color w:val="auto"/>
          <w:sz w:val="24"/>
          <w:szCs w:val="24"/>
        </w:rPr>
      </w:pPr>
      <w:r>
        <w:rPr>
          <w:color w:val="auto"/>
          <w:spacing w:val="6"/>
          <w:sz w:val="24"/>
          <w:szCs w:val="24"/>
        </w:rPr>
        <w:t>（五）法律依据；</w:t>
      </w:r>
    </w:p>
    <w:p w14:paraId="057412E3">
      <w:pPr>
        <w:pStyle w:val="7"/>
        <w:spacing w:before="221" w:line="229" w:lineRule="auto"/>
        <w:ind w:left="851"/>
        <w:rPr>
          <w:color w:val="auto"/>
          <w:sz w:val="24"/>
          <w:szCs w:val="24"/>
        </w:rPr>
      </w:pPr>
      <w:r>
        <w:rPr>
          <w:color w:val="auto"/>
          <w:spacing w:val="7"/>
          <w:sz w:val="24"/>
          <w:szCs w:val="24"/>
        </w:rPr>
        <w:t>（六）提起投诉的日期。</w:t>
      </w:r>
    </w:p>
    <w:p w14:paraId="36D51F3B">
      <w:pPr>
        <w:pStyle w:val="7"/>
        <w:spacing w:before="220" w:line="432" w:lineRule="auto"/>
        <w:ind w:left="5" w:right="177" w:firstLine="420"/>
        <w:jc w:val="both"/>
        <w:rPr>
          <w:color w:val="auto"/>
          <w:sz w:val="24"/>
          <w:szCs w:val="24"/>
        </w:rPr>
      </w:pPr>
      <w:r>
        <w:rPr>
          <w:color w:val="auto"/>
          <w:spacing w:val="11"/>
          <w:sz w:val="24"/>
          <w:szCs w:val="24"/>
        </w:rPr>
        <w:t>书面投诉函须按照征集文件要求送达（邮寄</w:t>
      </w:r>
      <w:r>
        <w:rPr>
          <w:color w:val="auto"/>
          <w:spacing w:val="10"/>
          <w:sz w:val="24"/>
          <w:szCs w:val="24"/>
        </w:rPr>
        <w:t>、传真件不予受理），</w:t>
      </w:r>
      <w:r>
        <w:rPr>
          <w:color w:val="auto"/>
          <w:spacing w:val="-60"/>
          <w:sz w:val="24"/>
          <w:szCs w:val="24"/>
        </w:rPr>
        <w:t xml:space="preserve"> </w:t>
      </w:r>
      <w:r>
        <w:rPr>
          <w:color w:val="auto"/>
          <w:spacing w:val="10"/>
          <w:sz w:val="24"/>
          <w:szCs w:val="24"/>
        </w:rPr>
        <w:t>由法定代表人或其授权代表（本</w:t>
      </w:r>
      <w:r>
        <w:rPr>
          <w:color w:val="auto"/>
          <w:sz w:val="24"/>
          <w:szCs w:val="24"/>
        </w:rPr>
        <w:t xml:space="preserve"> </w:t>
      </w:r>
      <w:r>
        <w:rPr>
          <w:color w:val="auto"/>
          <w:spacing w:val="11"/>
          <w:sz w:val="24"/>
          <w:szCs w:val="24"/>
        </w:rPr>
        <w:t>项目只能授权一人且为参加开标的授权委托人）携带企业营业执照复印件（加盖公章）及本人身份证件</w:t>
      </w:r>
      <w:r>
        <w:rPr>
          <w:color w:val="auto"/>
          <w:spacing w:val="15"/>
          <w:sz w:val="24"/>
          <w:szCs w:val="24"/>
        </w:rPr>
        <w:t xml:space="preserve"> </w:t>
      </w:r>
      <w:r>
        <w:rPr>
          <w:color w:val="auto"/>
          <w:spacing w:val="11"/>
          <w:sz w:val="24"/>
          <w:szCs w:val="24"/>
        </w:rPr>
        <w:t>（原件）一并提交，必须注明法定代表人姓名及联系方式、授权代表姓名及联系方式、单位通讯地址及</w:t>
      </w:r>
      <w:r>
        <w:rPr>
          <w:color w:val="auto"/>
          <w:spacing w:val="8"/>
          <w:sz w:val="24"/>
          <w:szCs w:val="24"/>
        </w:rPr>
        <w:t>固定电话，并以书面投诉函接受确认日期作为受理时间。</w:t>
      </w:r>
    </w:p>
    <w:p w14:paraId="52BDDE7D">
      <w:pPr>
        <w:pStyle w:val="7"/>
        <w:spacing w:before="221" w:line="468" w:lineRule="exact"/>
        <w:ind w:left="422"/>
        <w:rPr>
          <w:color w:val="auto"/>
          <w:sz w:val="24"/>
          <w:szCs w:val="24"/>
        </w:rPr>
      </w:pPr>
      <w:r>
        <w:rPr>
          <w:color w:val="auto"/>
          <w:spacing w:val="7"/>
          <w:position w:val="20"/>
          <w:sz w:val="24"/>
          <w:szCs w:val="24"/>
        </w:rPr>
        <w:t>8.6.3  投诉人提起投诉应当符合下列条件：</w:t>
      </w:r>
    </w:p>
    <w:p w14:paraId="5D963C21">
      <w:pPr>
        <w:pStyle w:val="7"/>
        <w:spacing w:before="1" w:line="227" w:lineRule="auto"/>
        <w:ind w:left="851"/>
        <w:rPr>
          <w:color w:val="auto"/>
          <w:sz w:val="24"/>
          <w:szCs w:val="24"/>
        </w:rPr>
      </w:pPr>
      <w:r>
        <w:rPr>
          <w:color w:val="auto"/>
          <w:spacing w:val="8"/>
          <w:sz w:val="24"/>
          <w:szCs w:val="24"/>
        </w:rPr>
        <w:t>（一）提起投诉前已依法进行质疑；</w:t>
      </w:r>
    </w:p>
    <w:p w14:paraId="19A2DAC4">
      <w:pPr>
        <w:pStyle w:val="7"/>
        <w:spacing w:before="221" w:line="468" w:lineRule="exact"/>
        <w:ind w:left="851"/>
        <w:rPr>
          <w:color w:val="auto"/>
          <w:sz w:val="24"/>
          <w:szCs w:val="24"/>
        </w:rPr>
      </w:pPr>
      <w:r>
        <w:rPr>
          <w:color w:val="auto"/>
          <w:spacing w:val="8"/>
          <w:position w:val="20"/>
          <w:sz w:val="24"/>
          <w:szCs w:val="24"/>
        </w:rPr>
        <w:t>（二）投诉书内容符合本办法的规定；</w:t>
      </w:r>
    </w:p>
    <w:p w14:paraId="363E400A">
      <w:pPr>
        <w:pStyle w:val="7"/>
        <w:spacing w:before="1" w:line="228" w:lineRule="auto"/>
        <w:ind w:left="851"/>
        <w:rPr>
          <w:color w:val="auto"/>
          <w:spacing w:val="8"/>
          <w:position w:val="20"/>
          <w:sz w:val="24"/>
          <w:szCs w:val="24"/>
        </w:rPr>
      </w:pPr>
      <w:r>
        <w:rPr>
          <w:color w:val="auto"/>
          <w:spacing w:val="8"/>
          <w:sz w:val="24"/>
          <w:szCs w:val="24"/>
        </w:rPr>
        <w:t>（三）在投诉有效期限内提起投诉；</w:t>
      </w:r>
    </w:p>
    <w:p w14:paraId="534C9C72">
      <w:pPr>
        <w:pStyle w:val="7"/>
        <w:spacing w:before="220" w:line="468" w:lineRule="exact"/>
        <w:ind w:left="851"/>
        <w:rPr>
          <w:color w:val="auto"/>
          <w:sz w:val="24"/>
          <w:szCs w:val="24"/>
        </w:rPr>
      </w:pPr>
      <w:r>
        <w:rPr>
          <w:color w:val="auto"/>
          <w:spacing w:val="8"/>
          <w:position w:val="20"/>
          <w:sz w:val="24"/>
          <w:szCs w:val="24"/>
        </w:rPr>
        <w:t>（四）同一投诉事项未经财政部门投诉处理；</w:t>
      </w:r>
    </w:p>
    <w:p w14:paraId="7170094E">
      <w:pPr>
        <w:pStyle w:val="7"/>
        <w:spacing w:before="1" w:line="228" w:lineRule="auto"/>
        <w:ind w:left="851"/>
        <w:rPr>
          <w:color w:val="auto"/>
          <w:sz w:val="24"/>
          <w:szCs w:val="24"/>
        </w:rPr>
      </w:pPr>
      <w:r>
        <w:rPr>
          <w:color w:val="auto"/>
          <w:spacing w:val="7"/>
          <w:sz w:val="24"/>
          <w:szCs w:val="24"/>
        </w:rPr>
        <w:t>（五）财政部规定的其他条件。</w:t>
      </w:r>
    </w:p>
    <w:p w14:paraId="514AD55F">
      <w:pPr>
        <w:pStyle w:val="7"/>
        <w:spacing w:before="216" w:line="432" w:lineRule="auto"/>
        <w:ind w:right="106" w:firstLine="421"/>
        <w:jc w:val="both"/>
        <w:rPr>
          <w:rFonts w:ascii="宋体" w:hAnsi="宋体" w:eastAsia="宋体" w:cs="宋体"/>
          <w:color w:val="auto"/>
          <w:spacing w:val="8"/>
          <w:sz w:val="24"/>
          <w:szCs w:val="24"/>
        </w:rPr>
      </w:pPr>
      <w:r>
        <w:rPr>
          <w:rFonts w:hint="eastAsia" w:ascii="宋体" w:hAnsi="宋体" w:eastAsia="宋体" w:cs="宋体"/>
          <w:color w:val="auto"/>
          <w:spacing w:val="8"/>
          <w:sz w:val="24"/>
          <w:szCs w:val="24"/>
          <w:lang w:val="en-US" w:eastAsia="zh-CN"/>
        </w:rPr>
        <w:t>8.6.4</w:t>
      </w:r>
      <w:r>
        <w:rPr>
          <w:rFonts w:ascii="宋体" w:hAnsi="宋体" w:eastAsia="宋体" w:cs="宋体"/>
          <w:color w:val="auto"/>
          <w:spacing w:val="8"/>
          <w:sz w:val="24"/>
          <w:szCs w:val="24"/>
        </w:rPr>
        <w:t>供应商投诉的事项不得超出已质疑事项的范围，但基于质疑答复内容提出的投诉事项除外。</w:t>
      </w:r>
    </w:p>
    <w:p w14:paraId="08723F64">
      <w:pPr>
        <w:pStyle w:val="7"/>
        <w:spacing w:before="221" w:line="230" w:lineRule="auto"/>
        <w:ind w:left="528"/>
        <w:rPr>
          <w:color w:val="auto"/>
          <w:sz w:val="24"/>
          <w:szCs w:val="24"/>
        </w:rPr>
      </w:pPr>
      <w:r>
        <w:rPr>
          <w:color w:val="auto"/>
          <w:spacing w:val="4"/>
          <w:sz w:val="24"/>
          <w:szCs w:val="24"/>
          <w14:textOutline w14:w="3795" w14:cap="sq" w14:cmpd="sng">
            <w14:solidFill>
              <w14:srgbClr w14:val="000000"/>
            </w14:solidFill>
            <w14:prstDash w14:val="solid"/>
            <w14:bevel/>
          </w14:textOutline>
        </w:rPr>
        <w:t>8.7</w:t>
      </w:r>
      <w:r>
        <w:rPr>
          <w:color w:val="auto"/>
          <w:spacing w:val="13"/>
          <w:sz w:val="24"/>
          <w:szCs w:val="24"/>
        </w:rPr>
        <w:t xml:space="preserve"> </w:t>
      </w:r>
      <w:r>
        <w:rPr>
          <w:color w:val="auto"/>
          <w:spacing w:val="4"/>
          <w:sz w:val="24"/>
          <w:szCs w:val="24"/>
          <w14:textOutline w14:w="3795" w14:cap="sq" w14:cmpd="sng">
            <w14:solidFill>
              <w14:srgbClr w14:val="000000"/>
            </w14:solidFill>
            <w14:prstDash w14:val="solid"/>
            <w14:bevel/>
          </w14:textOutline>
        </w:rPr>
        <w:t>监督</w:t>
      </w:r>
    </w:p>
    <w:p w14:paraId="6777758A">
      <w:pPr>
        <w:pStyle w:val="7"/>
        <w:spacing w:before="219" w:line="432" w:lineRule="auto"/>
        <w:ind w:left="2" w:right="177" w:firstLine="421"/>
        <w:jc w:val="both"/>
        <w:rPr>
          <w:color w:val="auto"/>
          <w:sz w:val="24"/>
          <w:szCs w:val="24"/>
        </w:rPr>
      </w:pPr>
      <w:r>
        <w:rPr>
          <w:color w:val="auto"/>
          <w:spacing w:val="11"/>
          <w:sz w:val="24"/>
          <w:szCs w:val="24"/>
        </w:rPr>
        <w:t>征集人的监督部门在采购过程中有履行全程监督的权力，征集人在采购过程中，因获知或可能获知监督举报（或其他方式）采购程序或全体内容存在问题，征集人有权采取相应的监督措施，供应商应予</w:t>
      </w:r>
      <w:r>
        <w:rPr>
          <w:color w:val="auto"/>
          <w:spacing w:val="-1"/>
          <w:sz w:val="24"/>
          <w:szCs w:val="24"/>
        </w:rPr>
        <w:t>以配合；</w:t>
      </w:r>
    </w:p>
    <w:p w14:paraId="3CB8F259">
      <w:pPr>
        <w:pStyle w:val="7"/>
        <w:spacing w:before="218" w:line="233" w:lineRule="auto"/>
        <w:ind w:left="422"/>
        <w:rPr>
          <w:color w:val="auto"/>
          <w:sz w:val="24"/>
          <w:szCs w:val="24"/>
        </w:rPr>
      </w:pPr>
      <w:r>
        <w:rPr>
          <w:color w:val="auto"/>
          <w:spacing w:val="3"/>
          <w:sz w:val="24"/>
          <w:szCs w:val="24"/>
          <w14:textOutline w14:w="3795" w14:cap="sq" w14:cmpd="sng">
            <w14:solidFill>
              <w14:srgbClr w14:val="000000"/>
            </w14:solidFill>
            <w14:prstDash w14:val="solid"/>
            <w14:bevel/>
          </w14:textOutline>
        </w:rPr>
        <w:t>8.8</w:t>
      </w:r>
      <w:r>
        <w:rPr>
          <w:color w:val="auto"/>
          <w:spacing w:val="-36"/>
          <w:sz w:val="24"/>
          <w:szCs w:val="24"/>
        </w:rPr>
        <w:t xml:space="preserve"> </w:t>
      </w:r>
      <w:r>
        <w:rPr>
          <w:color w:val="auto"/>
          <w:spacing w:val="3"/>
          <w:sz w:val="24"/>
          <w:szCs w:val="24"/>
          <w14:textOutline w14:w="3795" w14:cap="sq" w14:cmpd="sng">
            <w14:solidFill>
              <w14:srgbClr w14:val="000000"/>
            </w14:solidFill>
            <w14:prstDash w14:val="solid"/>
            <w14:bevel/>
          </w14:textOutline>
        </w:rPr>
        <w:t>处罚</w:t>
      </w:r>
    </w:p>
    <w:p w14:paraId="0B2E1E8C">
      <w:pPr>
        <w:pStyle w:val="7"/>
        <w:spacing w:before="216" w:line="432" w:lineRule="auto"/>
        <w:ind w:right="106" w:firstLine="421"/>
        <w:jc w:val="both"/>
        <w:rPr>
          <w:color w:val="auto"/>
          <w:sz w:val="24"/>
          <w:szCs w:val="24"/>
        </w:rPr>
      </w:pPr>
      <w:r>
        <w:rPr>
          <w:color w:val="auto"/>
          <w:spacing w:val="11"/>
          <w:sz w:val="24"/>
          <w:szCs w:val="24"/>
        </w:rPr>
        <w:t xml:space="preserve">本次采购的征集人、供应商、评标委员会成员及相关人员等参与采购活动的各单位及个人，均应在 </w:t>
      </w:r>
      <w:r>
        <w:rPr>
          <w:color w:val="auto"/>
          <w:spacing w:val="8"/>
          <w:sz w:val="24"/>
          <w:szCs w:val="24"/>
        </w:rPr>
        <w:t>采购、响应、合同执行等过程中保持廉洁并遵守职业道德；如不遵守国家相关法律和规定，或是有腐败、</w:t>
      </w:r>
      <w:r>
        <w:rPr>
          <w:color w:val="auto"/>
          <w:spacing w:val="9"/>
          <w:sz w:val="24"/>
          <w:szCs w:val="24"/>
        </w:rPr>
        <w:t>欺诈行为，将按国家有关规定予以处罚。</w:t>
      </w:r>
      <w:r>
        <w:rPr>
          <w:color w:val="auto"/>
          <w:spacing w:val="11"/>
          <w:sz w:val="24"/>
          <w:szCs w:val="24"/>
        </w:rPr>
        <w:t>因供应商在投标过程中串标、围标或采用其他违法行为获取中标的，一旦被有关单位发现，征集人</w:t>
      </w:r>
      <w:r>
        <w:rPr>
          <w:color w:val="auto"/>
          <w:spacing w:val="9"/>
          <w:sz w:val="24"/>
          <w:szCs w:val="24"/>
        </w:rPr>
        <w:t>有权单方解除合同，同时供应商应赔偿由此给征集人所带来的一切损失。</w:t>
      </w:r>
    </w:p>
    <w:p w14:paraId="6D889CA8">
      <w:pPr>
        <w:pStyle w:val="7"/>
        <w:spacing w:before="264" w:line="221" w:lineRule="auto"/>
        <w:ind w:left="8"/>
        <w:outlineLvl w:val="1"/>
        <w:rPr>
          <w:color w:val="auto"/>
          <w:sz w:val="24"/>
          <w:szCs w:val="24"/>
        </w:rPr>
      </w:pPr>
      <w:r>
        <w:rPr>
          <w:color w:val="auto"/>
          <w:spacing w:val="-1"/>
          <w:sz w:val="24"/>
          <w:szCs w:val="24"/>
          <w14:textOutline w14:w="5103" w14:cap="sq" w14:cmpd="sng">
            <w14:solidFill>
              <w14:srgbClr w14:val="000000"/>
            </w14:solidFill>
            <w14:prstDash w14:val="solid"/>
            <w14:bevel/>
          </w14:textOutline>
        </w:rPr>
        <w:t>九、需要补充的其他内容</w:t>
      </w:r>
    </w:p>
    <w:p w14:paraId="5B0E80BC">
      <w:pPr>
        <w:pStyle w:val="7"/>
        <w:spacing w:before="245" w:line="228" w:lineRule="auto"/>
        <w:ind w:left="419"/>
        <w:rPr>
          <w:color w:val="auto"/>
          <w:sz w:val="24"/>
          <w:szCs w:val="24"/>
        </w:rPr>
      </w:pPr>
      <w:r>
        <w:rPr>
          <w:color w:val="auto"/>
          <w:spacing w:val="8"/>
          <w:sz w:val="24"/>
          <w:szCs w:val="24"/>
        </w:rPr>
        <w:t>本征集文件解释权属采购人。</w:t>
      </w:r>
    </w:p>
    <w:p w14:paraId="698D8A79">
      <w:pPr>
        <w:pStyle w:val="7"/>
        <w:spacing w:before="265" w:line="219" w:lineRule="auto"/>
        <w:ind w:left="3"/>
        <w:outlineLvl w:val="1"/>
        <w:rPr>
          <w:color w:val="auto"/>
          <w:sz w:val="24"/>
          <w:szCs w:val="24"/>
        </w:rPr>
      </w:pPr>
      <w:r>
        <w:rPr>
          <w:color w:val="auto"/>
          <w:sz w:val="24"/>
          <w:szCs w:val="24"/>
          <w14:textOutline w14:w="5103" w14:cap="sq" w14:cmpd="sng">
            <w14:solidFill>
              <w14:srgbClr w14:val="000000"/>
            </w14:solidFill>
            <w14:prstDash w14:val="solid"/>
            <w14:bevel/>
          </w14:textOutline>
        </w:rPr>
        <w:t>十、河南省政府采购合同融资政策告知函</w:t>
      </w:r>
    </w:p>
    <w:p w14:paraId="327968AE">
      <w:pPr>
        <w:pStyle w:val="7"/>
        <w:spacing w:before="247" w:line="228" w:lineRule="auto"/>
        <w:ind w:left="421"/>
        <w:rPr>
          <w:color w:val="auto"/>
          <w:sz w:val="24"/>
          <w:szCs w:val="24"/>
        </w:rPr>
      </w:pPr>
      <w:r>
        <w:rPr>
          <w:color w:val="auto"/>
          <w:spacing w:val="5"/>
          <w:sz w:val="24"/>
          <w:szCs w:val="24"/>
        </w:rPr>
        <w:t>各供应商：</w:t>
      </w:r>
    </w:p>
    <w:p w14:paraId="73CAA201">
      <w:pPr>
        <w:pStyle w:val="7"/>
        <w:spacing w:before="221" w:line="228" w:lineRule="auto"/>
        <w:ind w:left="419"/>
        <w:rPr>
          <w:color w:val="auto"/>
          <w:sz w:val="24"/>
          <w:szCs w:val="24"/>
        </w:rPr>
      </w:pPr>
      <w:r>
        <w:rPr>
          <w:color w:val="auto"/>
          <w:spacing w:val="8"/>
          <w:sz w:val="24"/>
          <w:szCs w:val="24"/>
        </w:rPr>
        <w:t>欢迎贵公司参与河南省政府采购活动！</w:t>
      </w:r>
    </w:p>
    <w:p w14:paraId="4FEF5E0E">
      <w:pPr>
        <w:pStyle w:val="7"/>
        <w:spacing w:before="221" w:line="432" w:lineRule="auto"/>
        <w:ind w:left="1" w:firstLine="416"/>
        <w:rPr>
          <w:color w:val="auto"/>
          <w:spacing w:val="12"/>
          <w:sz w:val="24"/>
          <w:szCs w:val="24"/>
        </w:rPr>
      </w:pPr>
      <w:r>
        <w:rPr>
          <w:color w:val="auto"/>
          <w:spacing w:val="12"/>
          <w:sz w:val="24"/>
          <w:szCs w:val="24"/>
        </w:rPr>
        <w:t>政府采购合同融资是河南省财政厅支持中小微企</w:t>
      </w:r>
      <w:r>
        <w:rPr>
          <w:color w:val="auto"/>
          <w:spacing w:val="11"/>
          <w:sz w:val="24"/>
          <w:szCs w:val="24"/>
        </w:rPr>
        <w:t>发展，针对参与政府采购活动的供应商融资难、融</w:t>
      </w:r>
      <w:r>
        <w:rPr>
          <w:color w:val="auto"/>
          <w:sz w:val="24"/>
          <w:szCs w:val="24"/>
        </w:rPr>
        <w:t xml:space="preserve"> </w:t>
      </w:r>
      <w:r>
        <w:rPr>
          <w:color w:val="auto"/>
          <w:spacing w:val="11"/>
          <w:sz w:val="24"/>
          <w:szCs w:val="24"/>
        </w:rPr>
        <w:t>资贵问题推出的一项融资政策。贵公司若成为本次政府采购项目的中标人，可持政府采购合同向金融机</w:t>
      </w:r>
      <w:r>
        <w:rPr>
          <w:color w:val="auto"/>
          <w:spacing w:val="18"/>
          <w:sz w:val="24"/>
          <w:szCs w:val="24"/>
        </w:rPr>
        <w:t>构申请贷款，无需抵押、担保，融资机构将根据&lt;&lt;河南省政府采</w:t>
      </w:r>
      <w:r>
        <w:rPr>
          <w:color w:val="auto"/>
          <w:spacing w:val="17"/>
          <w:sz w:val="24"/>
          <w:szCs w:val="24"/>
        </w:rPr>
        <w:t>购合同融资工作实施方案&gt;&gt;(豫财购</w:t>
      </w:r>
      <w:r>
        <w:rPr>
          <w:color w:val="auto"/>
          <w:spacing w:val="7"/>
          <w:sz w:val="24"/>
          <w:szCs w:val="24"/>
        </w:rPr>
        <w:t>[2017]10</w:t>
      </w:r>
      <w:r>
        <w:rPr>
          <w:color w:val="auto"/>
          <w:spacing w:val="-35"/>
          <w:sz w:val="24"/>
          <w:szCs w:val="24"/>
        </w:rPr>
        <w:t xml:space="preserve"> </w:t>
      </w:r>
      <w:r>
        <w:rPr>
          <w:color w:val="auto"/>
          <w:spacing w:val="7"/>
          <w:sz w:val="24"/>
          <w:szCs w:val="24"/>
        </w:rPr>
        <w:t>号)，按照双方自愿的原则</w:t>
      </w:r>
      <w:r>
        <w:rPr>
          <w:color w:val="auto"/>
          <w:spacing w:val="6"/>
          <w:sz w:val="24"/>
          <w:szCs w:val="24"/>
        </w:rPr>
        <w:t>提供</w:t>
      </w:r>
      <w:r>
        <w:rPr>
          <w:color w:val="auto"/>
          <w:spacing w:val="12"/>
          <w:sz w:val="24"/>
          <w:szCs w:val="24"/>
        </w:rPr>
        <w:t>便捷、优惠的贷款服务。</w:t>
      </w:r>
    </w:p>
    <w:p w14:paraId="0CF881DD">
      <w:pPr>
        <w:pStyle w:val="7"/>
        <w:spacing w:before="221" w:line="432" w:lineRule="auto"/>
        <w:ind w:left="1" w:firstLine="416"/>
        <w:rPr>
          <w:color w:val="auto"/>
          <w:spacing w:val="9"/>
          <w:sz w:val="43"/>
          <w:szCs w:val="43"/>
          <w14:textOutline w14:w="7972" w14:cap="sq" w14:cmpd="sng">
            <w14:solidFill>
              <w14:srgbClr w14:val="000000"/>
            </w14:solidFill>
            <w14:prstDash w14:val="solid"/>
            <w14:bevel/>
          </w14:textOutline>
        </w:rPr>
      </w:pPr>
      <w:r>
        <w:rPr>
          <w:color w:val="auto"/>
          <w:spacing w:val="12"/>
          <w:sz w:val="24"/>
          <w:szCs w:val="24"/>
        </w:rPr>
        <w:t>贷款渠道和提从贷款的金融机构，可在</w:t>
      </w:r>
      <w:r>
        <w:rPr>
          <w:rFonts w:hint="eastAsia"/>
          <w:color w:val="auto"/>
          <w:spacing w:val="12"/>
          <w:sz w:val="24"/>
          <w:szCs w:val="24"/>
          <w:lang w:val="en-US" w:eastAsia="zh-CN"/>
        </w:rPr>
        <w:t>周口</w:t>
      </w:r>
      <w:r>
        <w:rPr>
          <w:rFonts w:hint="eastAsia"/>
          <w:color w:val="auto"/>
          <w:spacing w:val="12"/>
          <w:sz w:val="24"/>
          <w:szCs w:val="24"/>
          <w:lang w:eastAsia="zh-CN"/>
        </w:rPr>
        <w:t>市</w:t>
      </w:r>
      <w:r>
        <w:rPr>
          <w:color w:val="auto"/>
          <w:spacing w:val="12"/>
          <w:sz w:val="24"/>
          <w:szCs w:val="24"/>
        </w:rPr>
        <w:t>政府采购网“</w:t>
      </w:r>
      <w:r>
        <w:rPr>
          <w:rFonts w:hint="eastAsia"/>
          <w:color w:val="auto"/>
          <w:spacing w:val="12"/>
          <w:sz w:val="24"/>
          <w:szCs w:val="24"/>
          <w:lang w:val="en-US" w:eastAsia="zh-CN"/>
        </w:rPr>
        <w:t>周口</w:t>
      </w:r>
      <w:r>
        <w:rPr>
          <w:rFonts w:hint="eastAsia"/>
          <w:color w:val="auto"/>
          <w:spacing w:val="12"/>
          <w:sz w:val="24"/>
          <w:szCs w:val="24"/>
          <w:lang w:eastAsia="zh-CN"/>
        </w:rPr>
        <w:t>市</w:t>
      </w:r>
      <w:r>
        <w:rPr>
          <w:color w:val="auto"/>
          <w:spacing w:val="12"/>
          <w:sz w:val="24"/>
          <w:szCs w:val="24"/>
        </w:rPr>
        <w:t>政府采购合同融资平台 ”查询</w:t>
      </w:r>
      <w:r>
        <w:rPr>
          <w:rFonts w:hint="eastAsia"/>
          <w:color w:val="auto"/>
          <w:spacing w:val="12"/>
          <w:sz w:val="24"/>
          <w:szCs w:val="24"/>
          <w:lang w:eastAsia="zh-CN"/>
        </w:rPr>
        <w:t>。</w:t>
      </w:r>
      <w:bookmarkStart w:id="2" w:name="bookmark3"/>
      <w:bookmarkEnd w:id="2"/>
    </w:p>
    <w:p w14:paraId="777623EF">
      <w:pPr>
        <w:pStyle w:val="7"/>
        <w:spacing w:before="140" w:line="223" w:lineRule="auto"/>
        <w:ind w:left="1952"/>
        <w:outlineLvl w:val="0"/>
        <w:rPr>
          <w:color w:val="auto"/>
          <w:sz w:val="43"/>
          <w:szCs w:val="43"/>
        </w:rPr>
      </w:pPr>
      <w:r>
        <w:rPr>
          <w:color w:val="auto"/>
          <w:spacing w:val="9"/>
          <w:sz w:val="43"/>
          <w:szCs w:val="43"/>
          <w14:textOutline w14:w="7972" w14:cap="sq" w14:cmpd="sng">
            <w14:solidFill>
              <w14:srgbClr w14:val="000000"/>
            </w14:solidFill>
            <w14:prstDash w14:val="solid"/>
            <w14:bevel/>
          </w14:textOutline>
        </w:rPr>
        <w:t>第三章评分办法（质量优先法）</w:t>
      </w:r>
    </w:p>
    <w:p w14:paraId="1361638D">
      <w:pPr>
        <w:spacing w:line="277" w:lineRule="auto"/>
        <w:rPr>
          <w:rFonts w:ascii="Arial"/>
          <w:color w:val="auto"/>
          <w:sz w:val="21"/>
        </w:rPr>
      </w:pPr>
    </w:p>
    <w:p w14:paraId="6FBFD1EA">
      <w:pPr>
        <w:pStyle w:val="7"/>
        <w:spacing w:before="91" w:line="220" w:lineRule="auto"/>
        <w:ind w:left="4177"/>
        <w:rPr>
          <w:color w:val="auto"/>
          <w:spacing w:val="-1"/>
          <w:sz w:val="28"/>
          <w:szCs w:val="28"/>
          <w14:textOutline w14:w="5103" w14:cap="sq" w14:cmpd="sng">
            <w14:solidFill>
              <w14:srgbClr w14:val="000000"/>
            </w14:solidFill>
            <w14:prstDash w14:val="solid"/>
            <w14:bevel/>
          </w14:textOutline>
        </w:rPr>
      </w:pPr>
    </w:p>
    <w:p w14:paraId="60B18851">
      <w:pPr>
        <w:pStyle w:val="7"/>
        <w:spacing w:before="91" w:line="220" w:lineRule="auto"/>
        <w:ind w:left="4177"/>
        <w:rPr>
          <w:color w:val="auto"/>
          <w:sz w:val="28"/>
          <w:szCs w:val="28"/>
        </w:rPr>
      </w:pPr>
      <w:r>
        <w:rPr>
          <w:color w:val="auto"/>
          <w:spacing w:val="-1"/>
          <w:sz w:val="28"/>
          <w:szCs w:val="28"/>
          <w14:textOutline w14:w="5103" w14:cap="sq" w14:cmpd="sng">
            <w14:solidFill>
              <w14:srgbClr w14:val="000000"/>
            </w14:solidFill>
            <w14:prstDash w14:val="solid"/>
            <w14:bevel/>
          </w14:textOutline>
        </w:rPr>
        <w:t>评标办法前附表</w:t>
      </w:r>
    </w:p>
    <w:p w14:paraId="073BBBC5">
      <w:pPr>
        <w:spacing w:before="228"/>
        <w:rPr>
          <w:color w:val="auto"/>
        </w:rPr>
      </w:pPr>
    </w:p>
    <w:tbl>
      <w:tblPr>
        <w:tblStyle w:val="22"/>
        <w:tblW w:w="10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89"/>
        <w:gridCol w:w="1615"/>
        <w:gridCol w:w="6429"/>
      </w:tblGrid>
      <w:tr w14:paraId="55E6C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255" w:type="dxa"/>
            <w:gridSpan w:val="2"/>
            <w:vAlign w:val="top"/>
          </w:tcPr>
          <w:p w14:paraId="5535B949">
            <w:pPr>
              <w:pStyle w:val="23"/>
              <w:spacing w:before="36" w:line="228" w:lineRule="auto"/>
              <w:ind w:left="116"/>
              <w:rPr>
                <w:color w:val="auto"/>
                <w:sz w:val="24"/>
                <w:szCs w:val="24"/>
              </w:rPr>
            </w:pPr>
            <w:r>
              <w:rPr>
                <w:color w:val="auto"/>
                <w:spacing w:val="6"/>
                <w:sz w:val="24"/>
                <w:szCs w:val="24"/>
              </w:rPr>
              <w:t>条款号</w:t>
            </w:r>
          </w:p>
        </w:tc>
        <w:tc>
          <w:tcPr>
            <w:tcW w:w="1615" w:type="dxa"/>
            <w:vAlign w:val="top"/>
          </w:tcPr>
          <w:p w14:paraId="10293513">
            <w:pPr>
              <w:pStyle w:val="23"/>
              <w:spacing w:before="36" w:line="228" w:lineRule="auto"/>
              <w:ind w:left="112"/>
              <w:rPr>
                <w:color w:val="auto"/>
                <w:sz w:val="24"/>
                <w:szCs w:val="24"/>
              </w:rPr>
            </w:pPr>
            <w:r>
              <w:rPr>
                <w:color w:val="auto"/>
                <w:spacing w:val="7"/>
                <w:sz w:val="24"/>
                <w:szCs w:val="24"/>
              </w:rPr>
              <w:t>评审因素</w:t>
            </w:r>
          </w:p>
        </w:tc>
        <w:tc>
          <w:tcPr>
            <w:tcW w:w="6429" w:type="dxa"/>
            <w:vAlign w:val="top"/>
          </w:tcPr>
          <w:p w14:paraId="57A0431C">
            <w:pPr>
              <w:pStyle w:val="23"/>
              <w:spacing w:before="35" w:line="229" w:lineRule="auto"/>
              <w:ind w:left="112"/>
              <w:rPr>
                <w:color w:val="auto"/>
                <w:sz w:val="24"/>
                <w:szCs w:val="24"/>
              </w:rPr>
            </w:pPr>
            <w:r>
              <w:rPr>
                <w:color w:val="auto"/>
                <w:spacing w:val="7"/>
                <w:sz w:val="24"/>
                <w:szCs w:val="24"/>
              </w:rPr>
              <w:t>评审标准</w:t>
            </w:r>
          </w:p>
        </w:tc>
      </w:tr>
      <w:tr w14:paraId="1A9E9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66" w:type="dxa"/>
            <w:vMerge w:val="restart"/>
            <w:tcBorders>
              <w:bottom w:val="nil"/>
            </w:tcBorders>
            <w:vAlign w:val="top"/>
          </w:tcPr>
          <w:p w14:paraId="63C09451">
            <w:pPr>
              <w:pStyle w:val="23"/>
              <w:spacing w:before="274" w:line="190" w:lineRule="auto"/>
              <w:ind w:left="117"/>
              <w:rPr>
                <w:color w:val="auto"/>
                <w:sz w:val="24"/>
                <w:szCs w:val="24"/>
              </w:rPr>
            </w:pPr>
            <w:r>
              <w:rPr>
                <w:color w:val="auto"/>
                <w:spacing w:val="2"/>
                <w:sz w:val="24"/>
                <w:szCs w:val="24"/>
              </w:rPr>
              <w:t>2.1.1</w:t>
            </w:r>
          </w:p>
        </w:tc>
        <w:tc>
          <w:tcPr>
            <w:tcW w:w="1389" w:type="dxa"/>
            <w:vMerge w:val="restart"/>
            <w:tcBorders>
              <w:bottom w:val="nil"/>
            </w:tcBorders>
            <w:vAlign w:val="top"/>
          </w:tcPr>
          <w:p w14:paraId="3C1CBD84">
            <w:pPr>
              <w:pStyle w:val="23"/>
              <w:spacing w:before="162" w:line="377" w:lineRule="auto"/>
              <w:ind w:left="116" w:right="109" w:firstLine="7"/>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形式评审标准</w:t>
            </w:r>
          </w:p>
        </w:tc>
        <w:tc>
          <w:tcPr>
            <w:tcW w:w="1615" w:type="dxa"/>
            <w:vAlign w:val="top"/>
          </w:tcPr>
          <w:p w14:paraId="027BF8BB">
            <w:pPr>
              <w:pStyle w:val="23"/>
              <w:spacing w:before="162" w:line="377" w:lineRule="auto"/>
              <w:ind w:left="116" w:right="109" w:firstLine="7"/>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供应商名称</w:t>
            </w:r>
          </w:p>
        </w:tc>
        <w:tc>
          <w:tcPr>
            <w:tcW w:w="6429" w:type="dxa"/>
            <w:vAlign w:val="top"/>
          </w:tcPr>
          <w:p w14:paraId="011A391A">
            <w:pPr>
              <w:pStyle w:val="23"/>
              <w:spacing w:before="31" w:line="228" w:lineRule="auto"/>
              <w:ind w:left="117"/>
              <w:rPr>
                <w:color w:val="auto"/>
                <w:sz w:val="24"/>
                <w:szCs w:val="24"/>
              </w:rPr>
            </w:pPr>
            <w:r>
              <w:rPr>
                <w:color w:val="auto"/>
                <w:spacing w:val="8"/>
                <w:sz w:val="24"/>
                <w:szCs w:val="24"/>
              </w:rPr>
              <w:t>与营业执照等证件一致</w:t>
            </w:r>
          </w:p>
        </w:tc>
      </w:tr>
      <w:tr w14:paraId="4756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66" w:type="dxa"/>
            <w:vMerge w:val="continue"/>
            <w:tcBorders>
              <w:top w:val="nil"/>
            </w:tcBorders>
            <w:vAlign w:val="top"/>
          </w:tcPr>
          <w:p w14:paraId="3D0C721C">
            <w:pPr>
              <w:rPr>
                <w:rFonts w:ascii="Arial"/>
                <w:color w:val="auto"/>
                <w:sz w:val="24"/>
                <w:szCs w:val="24"/>
              </w:rPr>
            </w:pPr>
          </w:p>
        </w:tc>
        <w:tc>
          <w:tcPr>
            <w:tcW w:w="1389" w:type="dxa"/>
            <w:vMerge w:val="continue"/>
            <w:tcBorders>
              <w:top w:val="nil"/>
            </w:tcBorders>
            <w:vAlign w:val="top"/>
          </w:tcPr>
          <w:p w14:paraId="6E043C06">
            <w:pPr>
              <w:rPr>
                <w:rFonts w:hint="eastAsia" w:asciiTheme="minorEastAsia" w:hAnsiTheme="minorEastAsia" w:eastAsiaTheme="minorEastAsia" w:cstheme="minorEastAsia"/>
                <w:snapToGrid w:val="0"/>
                <w:color w:val="auto"/>
                <w:spacing w:val="11"/>
                <w:kern w:val="0"/>
                <w:sz w:val="24"/>
                <w:szCs w:val="24"/>
                <w:lang w:val="en-US" w:eastAsia="en-US" w:bidi="ar-SA"/>
              </w:rPr>
            </w:pPr>
          </w:p>
        </w:tc>
        <w:tc>
          <w:tcPr>
            <w:tcW w:w="1615" w:type="dxa"/>
            <w:vAlign w:val="top"/>
          </w:tcPr>
          <w:p w14:paraId="1E21E31B">
            <w:pPr>
              <w:pStyle w:val="23"/>
              <w:spacing w:before="31" w:line="228" w:lineRule="auto"/>
              <w:ind w:left="124"/>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响应文件签字盖章</w:t>
            </w:r>
          </w:p>
        </w:tc>
        <w:tc>
          <w:tcPr>
            <w:tcW w:w="6429" w:type="dxa"/>
            <w:vAlign w:val="top"/>
          </w:tcPr>
          <w:p w14:paraId="4184E79E">
            <w:pPr>
              <w:pStyle w:val="23"/>
              <w:spacing w:before="32" w:line="228" w:lineRule="auto"/>
              <w:ind w:left="115"/>
              <w:rPr>
                <w:color w:val="auto"/>
                <w:sz w:val="24"/>
                <w:szCs w:val="24"/>
              </w:rPr>
            </w:pPr>
            <w:r>
              <w:rPr>
                <w:color w:val="auto"/>
                <w:spacing w:val="8"/>
                <w:sz w:val="24"/>
                <w:szCs w:val="24"/>
              </w:rPr>
              <w:t>符合征集文件要求</w:t>
            </w:r>
          </w:p>
        </w:tc>
      </w:tr>
      <w:tr w14:paraId="0E09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866" w:type="dxa"/>
            <w:vAlign w:val="top"/>
          </w:tcPr>
          <w:p w14:paraId="31C9D4BF">
            <w:pPr>
              <w:spacing w:line="245" w:lineRule="auto"/>
              <w:rPr>
                <w:rFonts w:hint="eastAsia" w:asciiTheme="minorEastAsia" w:hAnsiTheme="minorEastAsia" w:eastAsiaTheme="minorEastAsia" w:cstheme="minorEastAsia"/>
                <w:color w:val="auto"/>
                <w:sz w:val="24"/>
                <w:szCs w:val="24"/>
              </w:rPr>
            </w:pPr>
          </w:p>
          <w:p w14:paraId="2D40BD39">
            <w:pPr>
              <w:spacing w:line="245" w:lineRule="auto"/>
              <w:rPr>
                <w:rFonts w:hint="eastAsia" w:asciiTheme="minorEastAsia" w:hAnsiTheme="minorEastAsia" w:eastAsiaTheme="minorEastAsia" w:cstheme="minorEastAsia"/>
                <w:color w:val="auto"/>
                <w:sz w:val="24"/>
                <w:szCs w:val="24"/>
              </w:rPr>
            </w:pPr>
          </w:p>
          <w:p w14:paraId="10A11B40">
            <w:pPr>
              <w:spacing w:line="245" w:lineRule="auto"/>
              <w:rPr>
                <w:rFonts w:hint="eastAsia" w:asciiTheme="minorEastAsia" w:hAnsiTheme="minorEastAsia" w:eastAsiaTheme="minorEastAsia" w:cstheme="minorEastAsia"/>
                <w:color w:val="auto"/>
                <w:sz w:val="24"/>
                <w:szCs w:val="24"/>
              </w:rPr>
            </w:pPr>
          </w:p>
          <w:p w14:paraId="3FEBB37F">
            <w:pPr>
              <w:spacing w:line="245" w:lineRule="auto"/>
              <w:rPr>
                <w:rFonts w:hint="eastAsia" w:asciiTheme="minorEastAsia" w:hAnsiTheme="minorEastAsia" w:eastAsiaTheme="minorEastAsia" w:cstheme="minorEastAsia"/>
                <w:color w:val="auto"/>
                <w:sz w:val="24"/>
                <w:szCs w:val="24"/>
              </w:rPr>
            </w:pPr>
          </w:p>
          <w:p w14:paraId="1F5CEFEE">
            <w:pPr>
              <w:spacing w:line="245" w:lineRule="auto"/>
              <w:rPr>
                <w:rFonts w:hint="eastAsia" w:asciiTheme="minorEastAsia" w:hAnsiTheme="minorEastAsia" w:eastAsiaTheme="minorEastAsia" w:cstheme="minorEastAsia"/>
                <w:color w:val="auto"/>
                <w:sz w:val="24"/>
                <w:szCs w:val="24"/>
              </w:rPr>
            </w:pPr>
          </w:p>
          <w:p w14:paraId="3CD62EFE">
            <w:pPr>
              <w:spacing w:line="245" w:lineRule="auto"/>
              <w:rPr>
                <w:rFonts w:hint="eastAsia" w:asciiTheme="minorEastAsia" w:hAnsiTheme="minorEastAsia" w:eastAsiaTheme="minorEastAsia" w:cstheme="minorEastAsia"/>
                <w:color w:val="auto"/>
                <w:sz w:val="24"/>
                <w:szCs w:val="24"/>
              </w:rPr>
            </w:pPr>
          </w:p>
          <w:p w14:paraId="566A6D00">
            <w:pPr>
              <w:spacing w:line="245" w:lineRule="auto"/>
              <w:rPr>
                <w:rFonts w:hint="eastAsia" w:asciiTheme="minorEastAsia" w:hAnsiTheme="minorEastAsia" w:eastAsiaTheme="minorEastAsia" w:cstheme="minorEastAsia"/>
                <w:color w:val="auto"/>
                <w:sz w:val="24"/>
                <w:szCs w:val="24"/>
              </w:rPr>
            </w:pPr>
          </w:p>
          <w:p w14:paraId="4BFA6C4B">
            <w:pPr>
              <w:spacing w:line="245" w:lineRule="auto"/>
              <w:rPr>
                <w:rFonts w:hint="eastAsia" w:asciiTheme="minorEastAsia" w:hAnsiTheme="minorEastAsia" w:eastAsiaTheme="minorEastAsia" w:cstheme="minorEastAsia"/>
                <w:color w:val="auto"/>
                <w:sz w:val="24"/>
                <w:szCs w:val="24"/>
              </w:rPr>
            </w:pPr>
          </w:p>
          <w:p w14:paraId="4F98AA4D">
            <w:pPr>
              <w:spacing w:line="246" w:lineRule="auto"/>
              <w:rPr>
                <w:rFonts w:hint="eastAsia" w:asciiTheme="minorEastAsia" w:hAnsiTheme="minorEastAsia" w:eastAsiaTheme="minorEastAsia" w:cstheme="minorEastAsia"/>
                <w:color w:val="auto"/>
                <w:sz w:val="24"/>
                <w:szCs w:val="24"/>
              </w:rPr>
            </w:pPr>
          </w:p>
          <w:p w14:paraId="5A73F4A4">
            <w:pPr>
              <w:spacing w:line="246" w:lineRule="auto"/>
              <w:rPr>
                <w:rFonts w:hint="eastAsia" w:asciiTheme="minorEastAsia" w:hAnsiTheme="minorEastAsia" w:eastAsiaTheme="minorEastAsia" w:cstheme="minorEastAsia"/>
                <w:color w:val="auto"/>
                <w:sz w:val="24"/>
                <w:szCs w:val="24"/>
              </w:rPr>
            </w:pPr>
          </w:p>
          <w:p w14:paraId="2C0C3A4B">
            <w:pPr>
              <w:spacing w:line="246" w:lineRule="auto"/>
              <w:rPr>
                <w:rFonts w:hint="eastAsia" w:asciiTheme="minorEastAsia" w:hAnsiTheme="minorEastAsia" w:eastAsiaTheme="minorEastAsia" w:cstheme="minorEastAsia"/>
                <w:color w:val="auto"/>
                <w:sz w:val="24"/>
                <w:szCs w:val="24"/>
              </w:rPr>
            </w:pPr>
          </w:p>
          <w:p w14:paraId="43B40D5A">
            <w:pPr>
              <w:spacing w:line="246" w:lineRule="auto"/>
              <w:rPr>
                <w:rFonts w:hint="eastAsia" w:asciiTheme="minorEastAsia" w:hAnsiTheme="minorEastAsia" w:eastAsiaTheme="minorEastAsia" w:cstheme="minorEastAsia"/>
                <w:color w:val="auto"/>
                <w:sz w:val="24"/>
                <w:szCs w:val="24"/>
              </w:rPr>
            </w:pPr>
          </w:p>
          <w:p w14:paraId="4DD7D6CE">
            <w:pPr>
              <w:spacing w:line="246" w:lineRule="auto"/>
              <w:rPr>
                <w:rFonts w:hint="eastAsia" w:asciiTheme="minorEastAsia" w:hAnsiTheme="minorEastAsia" w:eastAsiaTheme="minorEastAsia" w:cstheme="minorEastAsia"/>
                <w:color w:val="auto"/>
                <w:sz w:val="24"/>
                <w:szCs w:val="24"/>
              </w:rPr>
            </w:pPr>
          </w:p>
          <w:p w14:paraId="0335E70E">
            <w:pPr>
              <w:spacing w:line="246" w:lineRule="auto"/>
              <w:rPr>
                <w:rFonts w:hint="eastAsia" w:asciiTheme="minorEastAsia" w:hAnsiTheme="minorEastAsia" w:eastAsiaTheme="minorEastAsia" w:cstheme="minorEastAsia"/>
                <w:color w:val="auto"/>
                <w:sz w:val="24"/>
                <w:szCs w:val="24"/>
              </w:rPr>
            </w:pPr>
          </w:p>
          <w:p w14:paraId="2E76CFA8">
            <w:pPr>
              <w:spacing w:line="246" w:lineRule="auto"/>
              <w:rPr>
                <w:rFonts w:hint="eastAsia" w:asciiTheme="minorEastAsia" w:hAnsiTheme="minorEastAsia" w:eastAsiaTheme="minorEastAsia" w:cstheme="minorEastAsia"/>
                <w:color w:val="auto"/>
                <w:sz w:val="24"/>
                <w:szCs w:val="24"/>
              </w:rPr>
            </w:pPr>
          </w:p>
          <w:p w14:paraId="55F54E71">
            <w:pPr>
              <w:spacing w:line="246" w:lineRule="auto"/>
              <w:rPr>
                <w:rFonts w:hint="eastAsia" w:asciiTheme="minorEastAsia" w:hAnsiTheme="minorEastAsia" w:eastAsiaTheme="minorEastAsia" w:cstheme="minorEastAsia"/>
                <w:color w:val="auto"/>
                <w:sz w:val="24"/>
                <w:szCs w:val="24"/>
              </w:rPr>
            </w:pPr>
          </w:p>
          <w:p w14:paraId="4EF08907">
            <w:pPr>
              <w:spacing w:line="246" w:lineRule="auto"/>
              <w:rPr>
                <w:rFonts w:hint="eastAsia" w:asciiTheme="minorEastAsia" w:hAnsiTheme="minorEastAsia" w:eastAsiaTheme="minorEastAsia" w:cstheme="minorEastAsia"/>
                <w:color w:val="auto"/>
                <w:sz w:val="24"/>
                <w:szCs w:val="24"/>
              </w:rPr>
            </w:pPr>
          </w:p>
          <w:p w14:paraId="403EC6BF">
            <w:pPr>
              <w:spacing w:line="246" w:lineRule="auto"/>
              <w:rPr>
                <w:rFonts w:hint="eastAsia" w:asciiTheme="minorEastAsia" w:hAnsiTheme="minorEastAsia" w:eastAsiaTheme="minorEastAsia" w:cstheme="minorEastAsia"/>
                <w:color w:val="auto"/>
                <w:sz w:val="24"/>
                <w:szCs w:val="24"/>
              </w:rPr>
            </w:pPr>
          </w:p>
          <w:p w14:paraId="52D8FC97">
            <w:pPr>
              <w:spacing w:line="246" w:lineRule="auto"/>
              <w:rPr>
                <w:rFonts w:hint="eastAsia" w:asciiTheme="minorEastAsia" w:hAnsiTheme="minorEastAsia" w:eastAsiaTheme="minorEastAsia" w:cstheme="minorEastAsia"/>
                <w:color w:val="auto"/>
                <w:sz w:val="24"/>
                <w:szCs w:val="24"/>
              </w:rPr>
            </w:pPr>
          </w:p>
          <w:p w14:paraId="5EFDA7D7">
            <w:pPr>
              <w:pStyle w:val="23"/>
              <w:spacing w:before="65" w:line="190" w:lineRule="auto"/>
              <w:ind w:left="1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2.1.2</w:t>
            </w:r>
          </w:p>
        </w:tc>
        <w:tc>
          <w:tcPr>
            <w:tcW w:w="1389" w:type="dxa"/>
            <w:vAlign w:val="top"/>
          </w:tcPr>
          <w:p w14:paraId="32B8F854">
            <w:pPr>
              <w:spacing w:line="246" w:lineRule="auto"/>
              <w:rPr>
                <w:rFonts w:hint="eastAsia" w:asciiTheme="minorEastAsia" w:hAnsiTheme="minorEastAsia" w:eastAsiaTheme="minorEastAsia" w:cstheme="minorEastAsia"/>
                <w:color w:val="auto"/>
                <w:sz w:val="24"/>
                <w:szCs w:val="24"/>
              </w:rPr>
            </w:pPr>
          </w:p>
          <w:p w14:paraId="250A0E56">
            <w:pPr>
              <w:spacing w:line="246" w:lineRule="auto"/>
              <w:rPr>
                <w:rFonts w:hint="eastAsia" w:asciiTheme="minorEastAsia" w:hAnsiTheme="minorEastAsia" w:eastAsiaTheme="minorEastAsia" w:cstheme="minorEastAsia"/>
                <w:color w:val="auto"/>
                <w:sz w:val="24"/>
                <w:szCs w:val="24"/>
              </w:rPr>
            </w:pPr>
          </w:p>
          <w:p w14:paraId="0A18335D">
            <w:pPr>
              <w:spacing w:line="246" w:lineRule="auto"/>
              <w:rPr>
                <w:rFonts w:hint="eastAsia" w:asciiTheme="minorEastAsia" w:hAnsiTheme="minorEastAsia" w:eastAsiaTheme="minorEastAsia" w:cstheme="minorEastAsia"/>
                <w:color w:val="auto"/>
                <w:sz w:val="24"/>
                <w:szCs w:val="24"/>
              </w:rPr>
            </w:pPr>
          </w:p>
          <w:p w14:paraId="7B2293EB">
            <w:pPr>
              <w:spacing w:line="246" w:lineRule="auto"/>
              <w:rPr>
                <w:rFonts w:hint="eastAsia" w:asciiTheme="minorEastAsia" w:hAnsiTheme="minorEastAsia" w:eastAsiaTheme="minorEastAsia" w:cstheme="minorEastAsia"/>
                <w:color w:val="auto"/>
                <w:sz w:val="24"/>
                <w:szCs w:val="24"/>
              </w:rPr>
            </w:pPr>
          </w:p>
          <w:p w14:paraId="685B4523">
            <w:pPr>
              <w:spacing w:line="246" w:lineRule="auto"/>
              <w:rPr>
                <w:rFonts w:hint="eastAsia" w:asciiTheme="minorEastAsia" w:hAnsiTheme="minorEastAsia" w:eastAsiaTheme="minorEastAsia" w:cstheme="minorEastAsia"/>
                <w:color w:val="auto"/>
                <w:sz w:val="24"/>
                <w:szCs w:val="24"/>
              </w:rPr>
            </w:pPr>
          </w:p>
          <w:p w14:paraId="01ABFDAF">
            <w:pPr>
              <w:spacing w:line="246" w:lineRule="auto"/>
              <w:rPr>
                <w:rFonts w:hint="eastAsia" w:asciiTheme="minorEastAsia" w:hAnsiTheme="minorEastAsia" w:eastAsiaTheme="minorEastAsia" w:cstheme="minorEastAsia"/>
                <w:color w:val="auto"/>
                <w:sz w:val="24"/>
                <w:szCs w:val="24"/>
              </w:rPr>
            </w:pPr>
          </w:p>
          <w:p w14:paraId="289ECD6A">
            <w:pPr>
              <w:spacing w:line="246" w:lineRule="auto"/>
              <w:rPr>
                <w:rFonts w:hint="eastAsia" w:asciiTheme="minorEastAsia" w:hAnsiTheme="minorEastAsia" w:eastAsiaTheme="minorEastAsia" w:cstheme="minorEastAsia"/>
                <w:color w:val="auto"/>
                <w:sz w:val="24"/>
                <w:szCs w:val="24"/>
              </w:rPr>
            </w:pPr>
          </w:p>
          <w:p w14:paraId="64BD995C">
            <w:pPr>
              <w:spacing w:line="246" w:lineRule="auto"/>
              <w:rPr>
                <w:rFonts w:hint="eastAsia" w:asciiTheme="minorEastAsia" w:hAnsiTheme="minorEastAsia" w:eastAsiaTheme="minorEastAsia" w:cstheme="minorEastAsia"/>
                <w:color w:val="auto"/>
                <w:sz w:val="24"/>
                <w:szCs w:val="24"/>
              </w:rPr>
            </w:pPr>
          </w:p>
          <w:p w14:paraId="66B7FB51">
            <w:pPr>
              <w:spacing w:line="246" w:lineRule="auto"/>
              <w:rPr>
                <w:rFonts w:hint="eastAsia" w:asciiTheme="minorEastAsia" w:hAnsiTheme="minorEastAsia" w:eastAsiaTheme="minorEastAsia" w:cstheme="minorEastAsia"/>
                <w:color w:val="auto"/>
                <w:sz w:val="24"/>
                <w:szCs w:val="24"/>
              </w:rPr>
            </w:pPr>
          </w:p>
          <w:p w14:paraId="52B37245">
            <w:pPr>
              <w:spacing w:line="246" w:lineRule="auto"/>
              <w:rPr>
                <w:rFonts w:hint="eastAsia" w:asciiTheme="minorEastAsia" w:hAnsiTheme="minorEastAsia" w:eastAsiaTheme="minorEastAsia" w:cstheme="minorEastAsia"/>
                <w:color w:val="auto"/>
                <w:sz w:val="24"/>
                <w:szCs w:val="24"/>
              </w:rPr>
            </w:pPr>
          </w:p>
          <w:p w14:paraId="49F2D9BD">
            <w:pPr>
              <w:spacing w:line="246" w:lineRule="auto"/>
              <w:rPr>
                <w:rFonts w:hint="eastAsia" w:asciiTheme="minorEastAsia" w:hAnsiTheme="minorEastAsia" w:eastAsiaTheme="minorEastAsia" w:cstheme="minorEastAsia"/>
                <w:color w:val="auto"/>
                <w:sz w:val="24"/>
                <w:szCs w:val="24"/>
              </w:rPr>
            </w:pPr>
          </w:p>
          <w:p w14:paraId="0FA95E63">
            <w:pPr>
              <w:spacing w:line="246" w:lineRule="auto"/>
              <w:rPr>
                <w:rFonts w:hint="eastAsia" w:asciiTheme="minorEastAsia" w:hAnsiTheme="minorEastAsia" w:eastAsiaTheme="minorEastAsia" w:cstheme="minorEastAsia"/>
                <w:color w:val="auto"/>
                <w:sz w:val="24"/>
                <w:szCs w:val="24"/>
              </w:rPr>
            </w:pPr>
          </w:p>
          <w:p w14:paraId="3AC6E43A">
            <w:pPr>
              <w:spacing w:line="246" w:lineRule="auto"/>
              <w:rPr>
                <w:rFonts w:hint="eastAsia" w:asciiTheme="minorEastAsia" w:hAnsiTheme="minorEastAsia" w:eastAsiaTheme="minorEastAsia" w:cstheme="minorEastAsia"/>
                <w:color w:val="auto"/>
                <w:sz w:val="24"/>
                <w:szCs w:val="24"/>
              </w:rPr>
            </w:pPr>
          </w:p>
          <w:p w14:paraId="6A356A99">
            <w:pPr>
              <w:spacing w:line="246" w:lineRule="auto"/>
              <w:rPr>
                <w:rFonts w:hint="eastAsia" w:asciiTheme="minorEastAsia" w:hAnsiTheme="minorEastAsia" w:eastAsiaTheme="minorEastAsia" w:cstheme="minorEastAsia"/>
                <w:color w:val="auto"/>
                <w:sz w:val="24"/>
                <w:szCs w:val="24"/>
              </w:rPr>
            </w:pPr>
          </w:p>
          <w:p w14:paraId="31707F04">
            <w:pPr>
              <w:spacing w:line="247" w:lineRule="auto"/>
              <w:rPr>
                <w:rFonts w:hint="eastAsia" w:asciiTheme="minorEastAsia" w:hAnsiTheme="minorEastAsia" w:eastAsiaTheme="minorEastAsia" w:cstheme="minorEastAsia"/>
                <w:color w:val="auto"/>
                <w:sz w:val="24"/>
                <w:szCs w:val="24"/>
              </w:rPr>
            </w:pPr>
          </w:p>
          <w:p w14:paraId="1E92A430">
            <w:pPr>
              <w:spacing w:line="247" w:lineRule="auto"/>
              <w:rPr>
                <w:rFonts w:hint="eastAsia" w:asciiTheme="minorEastAsia" w:hAnsiTheme="minorEastAsia" w:eastAsiaTheme="minorEastAsia" w:cstheme="minorEastAsia"/>
                <w:color w:val="auto"/>
                <w:sz w:val="24"/>
                <w:szCs w:val="24"/>
              </w:rPr>
            </w:pPr>
          </w:p>
          <w:p w14:paraId="58515DF3">
            <w:pPr>
              <w:spacing w:line="247" w:lineRule="auto"/>
              <w:rPr>
                <w:rFonts w:hint="eastAsia" w:asciiTheme="minorEastAsia" w:hAnsiTheme="minorEastAsia" w:eastAsiaTheme="minorEastAsia" w:cstheme="minorEastAsia"/>
                <w:color w:val="auto"/>
                <w:sz w:val="24"/>
                <w:szCs w:val="24"/>
              </w:rPr>
            </w:pPr>
          </w:p>
          <w:p w14:paraId="5A85BAE8">
            <w:pPr>
              <w:spacing w:line="247" w:lineRule="auto"/>
              <w:rPr>
                <w:rFonts w:hint="eastAsia" w:asciiTheme="minorEastAsia" w:hAnsiTheme="minorEastAsia" w:eastAsiaTheme="minorEastAsia" w:cstheme="minorEastAsia"/>
                <w:color w:val="auto"/>
                <w:sz w:val="24"/>
                <w:szCs w:val="24"/>
              </w:rPr>
            </w:pPr>
          </w:p>
          <w:p w14:paraId="4D9166F7">
            <w:pPr>
              <w:pStyle w:val="23"/>
              <w:spacing w:before="65" w:line="408" w:lineRule="exact"/>
              <w:ind w:left="121"/>
              <w:rPr>
                <w:rFonts w:hint="eastAsia" w:asciiTheme="minorEastAsia" w:hAnsiTheme="minorEastAsia" w:eastAsiaTheme="minorEastAsia" w:cstheme="minorEastAsia"/>
                <w:color w:val="auto"/>
                <w:spacing w:val="31"/>
                <w:position w:val="15"/>
                <w:sz w:val="24"/>
                <w:szCs w:val="24"/>
              </w:rPr>
            </w:pPr>
            <w:r>
              <w:rPr>
                <w:rFonts w:hint="eastAsia" w:asciiTheme="minorEastAsia" w:hAnsiTheme="minorEastAsia" w:eastAsiaTheme="minorEastAsia" w:cstheme="minorEastAsia"/>
                <w:color w:val="auto"/>
                <w:spacing w:val="31"/>
                <w:position w:val="15"/>
                <w:sz w:val="24"/>
                <w:szCs w:val="24"/>
              </w:rPr>
              <w:t>资格评审</w:t>
            </w:r>
          </w:p>
          <w:p w14:paraId="49A907B0">
            <w:pPr>
              <w:pStyle w:val="23"/>
              <w:spacing w:before="65" w:line="408" w:lineRule="exact"/>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1"/>
                <w:position w:val="15"/>
                <w:sz w:val="24"/>
                <w:szCs w:val="24"/>
              </w:rPr>
              <w:t>标准</w:t>
            </w:r>
          </w:p>
        </w:tc>
        <w:tc>
          <w:tcPr>
            <w:tcW w:w="1615" w:type="dxa"/>
            <w:vAlign w:val="top"/>
          </w:tcPr>
          <w:p w14:paraId="1F741AB4">
            <w:pPr>
              <w:spacing w:line="248" w:lineRule="auto"/>
              <w:rPr>
                <w:rFonts w:hint="eastAsia" w:asciiTheme="minorEastAsia" w:hAnsiTheme="minorEastAsia" w:eastAsiaTheme="minorEastAsia" w:cstheme="minorEastAsia"/>
                <w:color w:val="auto"/>
                <w:sz w:val="24"/>
                <w:szCs w:val="24"/>
              </w:rPr>
            </w:pPr>
          </w:p>
          <w:p w14:paraId="18F98101">
            <w:pPr>
              <w:spacing w:line="248" w:lineRule="auto"/>
              <w:rPr>
                <w:rFonts w:hint="eastAsia" w:asciiTheme="minorEastAsia" w:hAnsiTheme="minorEastAsia" w:eastAsiaTheme="minorEastAsia" w:cstheme="minorEastAsia"/>
                <w:color w:val="auto"/>
                <w:sz w:val="24"/>
                <w:szCs w:val="24"/>
              </w:rPr>
            </w:pPr>
          </w:p>
          <w:p w14:paraId="350711EA">
            <w:pPr>
              <w:spacing w:line="248" w:lineRule="auto"/>
              <w:rPr>
                <w:rFonts w:hint="eastAsia" w:asciiTheme="minorEastAsia" w:hAnsiTheme="minorEastAsia" w:eastAsiaTheme="minorEastAsia" w:cstheme="minorEastAsia"/>
                <w:color w:val="auto"/>
                <w:sz w:val="24"/>
                <w:szCs w:val="24"/>
              </w:rPr>
            </w:pPr>
          </w:p>
          <w:p w14:paraId="43B3A7E2">
            <w:pPr>
              <w:spacing w:line="248" w:lineRule="auto"/>
              <w:rPr>
                <w:rFonts w:hint="eastAsia" w:asciiTheme="minorEastAsia" w:hAnsiTheme="minorEastAsia" w:eastAsiaTheme="minorEastAsia" w:cstheme="minorEastAsia"/>
                <w:color w:val="auto"/>
                <w:sz w:val="24"/>
                <w:szCs w:val="24"/>
              </w:rPr>
            </w:pPr>
          </w:p>
          <w:p w14:paraId="0C4E5795">
            <w:pPr>
              <w:spacing w:line="249" w:lineRule="auto"/>
              <w:rPr>
                <w:rFonts w:hint="eastAsia" w:asciiTheme="minorEastAsia" w:hAnsiTheme="minorEastAsia" w:eastAsiaTheme="minorEastAsia" w:cstheme="minorEastAsia"/>
                <w:color w:val="auto"/>
                <w:sz w:val="24"/>
                <w:szCs w:val="24"/>
              </w:rPr>
            </w:pPr>
          </w:p>
          <w:p w14:paraId="39F451C0">
            <w:pPr>
              <w:spacing w:line="249" w:lineRule="auto"/>
              <w:rPr>
                <w:rFonts w:hint="eastAsia" w:asciiTheme="minorEastAsia" w:hAnsiTheme="minorEastAsia" w:eastAsiaTheme="minorEastAsia" w:cstheme="minorEastAsia"/>
                <w:color w:val="auto"/>
                <w:sz w:val="24"/>
                <w:szCs w:val="24"/>
              </w:rPr>
            </w:pPr>
          </w:p>
          <w:p w14:paraId="10650B39">
            <w:pPr>
              <w:spacing w:line="249" w:lineRule="auto"/>
              <w:rPr>
                <w:rFonts w:hint="eastAsia" w:asciiTheme="minorEastAsia" w:hAnsiTheme="minorEastAsia" w:eastAsiaTheme="minorEastAsia" w:cstheme="minorEastAsia"/>
                <w:color w:val="auto"/>
                <w:sz w:val="24"/>
                <w:szCs w:val="24"/>
              </w:rPr>
            </w:pPr>
          </w:p>
          <w:p w14:paraId="377836A6">
            <w:pPr>
              <w:spacing w:line="249" w:lineRule="auto"/>
              <w:rPr>
                <w:rFonts w:hint="eastAsia" w:asciiTheme="minorEastAsia" w:hAnsiTheme="minorEastAsia" w:eastAsiaTheme="minorEastAsia" w:cstheme="minorEastAsia"/>
                <w:color w:val="auto"/>
                <w:sz w:val="24"/>
                <w:szCs w:val="24"/>
              </w:rPr>
            </w:pPr>
          </w:p>
          <w:p w14:paraId="1B0AAAC8">
            <w:pPr>
              <w:spacing w:line="249" w:lineRule="auto"/>
              <w:rPr>
                <w:rFonts w:hint="eastAsia" w:asciiTheme="minorEastAsia" w:hAnsiTheme="minorEastAsia" w:eastAsiaTheme="minorEastAsia" w:cstheme="minorEastAsia"/>
                <w:color w:val="auto"/>
                <w:sz w:val="24"/>
                <w:szCs w:val="24"/>
              </w:rPr>
            </w:pPr>
          </w:p>
          <w:p w14:paraId="7F325ADF">
            <w:pPr>
              <w:spacing w:line="249" w:lineRule="auto"/>
              <w:rPr>
                <w:rFonts w:hint="eastAsia" w:asciiTheme="minorEastAsia" w:hAnsiTheme="minorEastAsia" w:eastAsiaTheme="minorEastAsia" w:cstheme="minorEastAsia"/>
                <w:color w:val="auto"/>
                <w:sz w:val="24"/>
                <w:szCs w:val="24"/>
              </w:rPr>
            </w:pPr>
          </w:p>
          <w:p w14:paraId="6DD6D626">
            <w:pPr>
              <w:spacing w:line="249" w:lineRule="auto"/>
              <w:rPr>
                <w:rFonts w:hint="eastAsia" w:asciiTheme="minorEastAsia" w:hAnsiTheme="minorEastAsia" w:eastAsiaTheme="minorEastAsia" w:cstheme="minorEastAsia"/>
                <w:color w:val="auto"/>
                <w:sz w:val="24"/>
                <w:szCs w:val="24"/>
              </w:rPr>
            </w:pPr>
          </w:p>
          <w:p w14:paraId="790DE7AF">
            <w:pPr>
              <w:spacing w:line="249" w:lineRule="auto"/>
              <w:rPr>
                <w:rFonts w:hint="eastAsia" w:asciiTheme="minorEastAsia" w:hAnsiTheme="minorEastAsia" w:eastAsiaTheme="minorEastAsia" w:cstheme="minorEastAsia"/>
                <w:color w:val="auto"/>
                <w:sz w:val="24"/>
                <w:szCs w:val="24"/>
              </w:rPr>
            </w:pPr>
          </w:p>
          <w:p w14:paraId="4C8BF14F">
            <w:pPr>
              <w:spacing w:line="249" w:lineRule="auto"/>
              <w:rPr>
                <w:rFonts w:hint="eastAsia" w:asciiTheme="minorEastAsia" w:hAnsiTheme="minorEastAsia" w:eastAsiaTheme="minorEastAsia" w:cstheme="minorEastAsia"/>
                <w:color w:val="auto"/>
                <w:sz w:val="24"/>
                <w:szCs w:val="24"/>
              </w:rPr>
            </w:pPr>
          </w:p>
          <w:p w14:paraId="23CF4B88">
            <w:pPr>
              <w:spacing w:line="249" w:lineRule="auto"/>
              <w:rPr>
                <w:rFonts w:hint="eastAsia" w:asciiTheme="minorEastAsia" w:hAnsiTheme="minorEastAsia" w:eastAsiaTheme="minorEastAsia" w:cstheme="minorEastAsia"/>
                <w:color w:val="auto"/>
                <w:sz w:val="24"/>
                <w:szCs w:val="24"/>
              </w:rPr>
            </w:pPr>
          </w:p>
          <w:p w14:paraId="52A36420">
            <w:pPr>
              <w:spacing w:line="249" w:lineRule="auto"/>
              <w:rPr>
                <w:rFonts w:hint="eastAsia" w:asciiTheme="minorEastAsia" w:hAnsiTheme="minorEastAsia" w:eastAsiaTheme="minorEastAsia" w:cstheme="minorEastAsia"/>
                <w:color w:val="auto"/>
                <w:sz w:val="24"/>
                <w:szCs w:val="24"/>
              </w:rPr>
            </w:pPr>
          </w:p>
          <w:p w14:paraId="09605A7B">
            <w:pPr>
              <w:spacing w:line="249" w:lineRule="auto"/>
              <w:rPr>
                <w:rFonts w:hint="eastAsia" w:asciiTheme="minorEastAsia" w:hAnsiTheme="minorEastAsia" w:eastAsiaTheme="minorEastAsia" w:cstheme="minorEastAsia"/>
                <w:color w:val="auto"/>
                <w:sz w:val="24"/>
                <w:szCs w:val="24"/>
              </w:rPr>
            </w:pPr>
          </w:p>
          <w:p w14:paraId="0E476C61">
            <w:pPr>
              <w:spacing w:line="249" w:lineRule="auto"/>
              <w:rPr>
                <w:rFonts w:hint="eastAsia" w:asciiTheme="minorEastAsia" w:hAnsiTheme="minorEastAsia" w:eastAsiaTheme="minorEastAsia" w:cstheme="minorEastAsia"/>
                <w:color w:val="auto"/>
                <w:sz w:val="24"/>
                <w:szCs w:val="24"/>
              </w:rPr>
            </w:pPr>
          </w:p>
          <w:p w14:paraId="306E9402">
            <w:pPr>
              <w:pStyle w:val="23"/>
              <w:spacing w:before="65" w:line="378" w:lineRule="auto"/>
              <w:ind w:left="133" w:right="107" w:hanging="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符合《中华人民共和</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国政府采购法》第二</w:t>
            </w:r>
            <w:r>
              <w:rPr>
                <w:rFonts w:hint="eastAsia" w:asciiTheme="minorEastAsia" w:hAnsiTheme="minorEastAsia" w:eastAsiaTheme="minorEastAsia" w:cstheme="minorEastAsia"/>
                <w:color w:val="auto"/>
                <w:spacing w:val="7"/>
                <w:sz w:val="24"/>
                <w:szCs w:val="24"/>
              </w:rPr>
              <w:t>十二条规定</w:t>
            </w:r>
          </w:p>
        </w:tc>
        <w:tc>
          <w:tcPr>
            <w:tcW w:w="6429" w:type="dxa"/>
            <w:vAlign w:val="top"/>
          </w:tcPr>
          <w:p w14:paraId="1B6A214D">
            <w:pPr>
              <w:pStyle w:val="23"/>
              <w:spacing w:before="162" w:line="377" w:lineRule="auto"/>
              <w:ind w:left="114" w:right="76" w:firstLine="9"/>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7"/>
                <w:sz w:val="24"/>
                <w:szCs w:val="24"/>
              </w:rPr>
              <w:t>落实政府采购政策满足的资格要求：</w:t>
            </w:r>
          </w:p>
          <w:p w14:paraId="42962EAE">
            <w:pPr>
              <w:pStyle w:val="23"/>
              <w:spacing w:before="162" w:line="377" w:lineRule="auto"/>
              <w:ind w:left="114" w:right="76" w:firstLine="9"/>
              <w:rPr>
                <w:rFonts w:hint="eastAsia" w:asciiTheme="minorEastAsia" w:hAnsiTheme="minorEastAsia" w:eastAsiaTheme="minorEastAsia" w:cstheme="minorEastAsia"/>
                <w:color w:val="auto"/>
                <w:spacing w:val="7"/>
                <w:sz w:val="24"/>
                <w:szCs w:val="24"/>
                <w:lang w:val="en-US" w:eastAsia="zh-CN"/>
              </w:rPr>
            </w:pPr>
            <w:r>
              <w:rPr>
                <w:rFonts w:hint="eastAsia" w:asciiTheme="minorEastAsia" w:hAnsiTheme="minorEastAsia" w:eastAsiaTheme="minorEastAsia" w:cstheme="minorEastAsia"/>
                <w:color w:val="auto"/>
                <w:spacing w:val="7"/>
                <w:sz w:val="24"/>
                <w:szCs w:val="24"/>
                <w:lang w:val="en-US" w:eastAsia="zh-CN"/>
              </w:rPr>
              <w:t xml:space="preserve">  一、本项目专门面向中小企业采购，供应商须提供《中小企业声明函》。</w:t>
            </w:r>
            <w:r>
              <w:rPr>
                <w:rFonts w:hint="eastAsia" w:asciiTheme="minorEastAsia" w:hAnsiTheme="minorEastAsia" w:eastAsiaTheme="minorEastAsia" w:cstheme="minorEastAsia"/>
                <w:color w:val="auto"/>
                <w:spacing w:val="7"/>
                <w:sz w:val="24"/>
                <w:szCs w:val="24"/>
                <w:lang w:val="en-US" w:eastAsia="en-US"/>
              </w:rPr>
              <w:t>强制节能产品强制采购、节能产品及环境标志产品优先采购、促进中小企业发展扶持政策、进口产品政策、信息安全产品、社会信用体系建设、促进残疾人就业、支持监狱企业发展等</w:t>
            </w:r>
            <w:r>
              <w:rPr>
                <w:rFonts w:hint="eastAsia" w:asciiTheme="minorEastAsia" w:hAnsiTheme="minorEastAsia" w:eastAsiaTheme="minorEastAsia" w:cstheme="minorEastAsia"/>
                <w:color w:val="auto"/>
                <w:spacing w:val="7"/>
                <w:sz w:val="24"/>
                <w:szCs w:val="24"/>
                <w:lang w:val="en-US" w:eastAsia="zh-CN"/>
              </w:rPr>
              <w:t>。</w:t>
            </w:r>
          </w:p>
          <w:p w14:paraId="050203CF">
            <w:pPr>
              <w:pStyle w:val="23"/>
              <w:spacing w:before="162" w:line="377" w:lineRule="auto"/>
              <w:ind w:left="116" w:right="109" w:firstLine="261" w:firstLineChars="103"/>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7"/>
                <w:sz w:val="24"/>
                <w:szCs w:val="24"/>
                <w:lang w:val="en-US" w:eastAsia="zh-CN"/>
              </w:rPr>
              <w:t>二、</w:t>
            </w:r>
            <w:r>
              <w:rPr>
                <w:rFonts w:hint="eastAsia" w:asciiTheme="minorEastAsia" w:hAnsiTheme="minorEastAsia" w:eastAsiaTheme="minorEastAsia" w:cstheme="minorEastAsia"/>
                <w:color w:val="auto"/>
                <w:spacing w:val="7"/>
                <w:sz w:val="24"/>
                <w:szCs w:val="24"/>
              </w:rPr>
              <w:t>符合《中华人民共和国政府采购法》第二十二条规定，并提供下列材料：</w:t>
            </w:r>
          </w:p>
          <w:p w14:paraId="5931CF68">
            <w:pPr>
              <w:pStyle w:val="23"/>
              <w:spacing w:before="162" w:line="377" w:lineRule="auto"/>
              <w:ind w:left="116" w:right="109" w:firstLine="7"/>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1"/>
                <w:sz w:val="24"/>
                <w:szCs w:val="24"/>
              </w:rPr>
              <w:t>（1）具有独立承担民事责任的能力</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11"/>
                <w:sz w:val="24"/>
                <w:szCs w:val="24"/>
              </w:rPr>
              <w:t>须提供的证明材料：若</w:t>
            </w:r>
            <w:r>
              <w:rPr>
                <w:rFonts w:hint="eastAsia" w:asciiTheme="minorEastAsia" w:hAnsiTheme="minorEastAsia" w:eastAsiaTheme="minorEastAsia" w:cstheme="minorEastAsia"/>
                <w:color w:val="auto"/>
                <w:spacing w:val="7"/>
                <w:sz w:val="24"/>
                <w:szCs w:val="24"/>
              </w:rPr>
              <w:t>为独立法人资格的，提供有效的营业执照；若为事业法人或其他组织的，提供事业单位法人证书或其他组织的登</w:t>
            </w:r>
            <w:r>
              <w:rPr>
                <w:rFonts w:hint="eastAsia" w:asciiTheme="minorEastAsia" w:hAnsiTheme="minorEastAsia" w:eastAsiaTheme="minorEastAsia" w:cstheme="minorEastAsia"/>
                <w:color w:val="auto"/>
                <w:spacing w:val="11"/>
                <w:sz w:val="24"/>
                <w:szCs w:val="24"/>
              </w:rPr>
              <w:t>记证照；若为自然人的，提供自然人的身份证明。</w:t>
            </w:r>
          </w:p>
          <w:p w14:paraId="1F500557">
            <w:pPr>
              <w:pStyle w:val="23"/>
              <w:spacing w:before="162" w:line="377" w:lineRule="auto"/>
              <w:ind w:left="116" w:right="109" w:firstLine="7"/>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1"/>
                <w:sz w:val="24"/>
                <w:szCs w:val="24"/>
              </w:rPr>
              <w:t>（2）具有良好的商业信誉和健全的财务会计制度：（具有良好的商业信誉证明材料指：提供良好的商业信誉书面承诺书，格式自拟；健全的财务会计制度证明材料指：提供 202</w:t>
            </w:r>
            <w:r>
              <w:rPr>
                <w:rFonts w:hint="eastAsia" w:asciiTheme="minorEastAsia" w:hAnsiTheme="minorEastAsia" w:eastAsiaTheme="minorEastAsia" w:cstheme="minorEastAsia"/>
                <w:color w:val="auto"/>
                <w:spacing w:val="11"/>
                <w:sz w:val="24"/>
                <w:szCs w:val="24"/>
                <w:lang w:val="en-US" w:eastAsia="zh-CN"/>
              </w:rPr>
              <w:t>5</w:t>
            </w:r>
            <w:r>
              <w:rPr>
                <w:rFonts w:hint="eastAsia" w:asciiTheme="minorEastAsia" w:hAnsiTheme="minorEastAsia" w:eastAsiaTheme="minorEastAsia" w:cstheme="minorEastAsia"/>
                <w:color w:val="auto"/>
                <w:spacing w:val="11"/>
                <w:sz w:val="24"/>
                <w:szCs w:val="24"/>
              </w:rPr>
              <w:t>年度经审计的财务报告，没有经审计的财务报告，可以提供银行出具的资信证明。【新成立企业从成立之日起计算】</w:t>
            </w:r>
          </w:p>
          <w:p w14:paraId="14705F5E">
            <w:pPr>
              <w:pStyle w:val="23"/>
              <w:numPr>
                <w:ilvl w:val="0"/>
                <w:numId w:val="1"/>
              </w:numPr>
              <w:spacing w:before="163" w:line="377" w:lineRule="auto"/>
              <w:ind w:left="114" w:right="109" w:firstLine="9"/>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11"/>
                <w:sz w:val="24"/>
                <w:szCs w:val="24"/>
              </w:rPr>
              <w:t>具有履行合同所必需的设备和专业技术能力</w:t>
            </w:r>
            <w:r>
              <w:rPr>
                <w:rFonts w:hint="eastAsia" w:asciiTheme="minorEastAsia" w:hAnsiTheme="minorEastAsia" w:eastAsiaTheme="minorEastAsia" w:cstheme="minorEastAsia"/>
                <w:color w:val="auto"/>
                <w:spacing w:val="3"/>
                <w:sz w:val="24"/>
                <w:szCs w:val="24"/>
              </w:rPr>
              <w:t>；</w:t>
            </w:r>
          </w:p>
          <w:p w14:paraId="31EDADC5">
            <w:pPr>
              <w:pStyle w:val="23"/>
              <w:spacing w:before="162" w:line="377" w:lineRule="auto"/>
              <w:ind w:left="116" w:right="109" w:firstLine="7"/>
              <w:rPr>
                <w:rFonts w:hint="eastAsia" w:asciiTheme="minorEastAsia" w:hAnsiTheme="minorEastAsia" w:eastAsiaTheme="minorEastAsia" w:cstheme="minorEastAsia"/>
                <w:color w:val="auto"/>
                <w:spacing w:val="11"/>
                <w:sz w:val="24"/>
                <w:szCs w:val="24"/>
              </w:rPr>
            </w:pPr>
            <w:r>
              <w:rPr>
                <w:rFonts w:hint="eastAsia" w:asciiTheme="minorEastAsia" w:hAnsiTheme="minorEastAsia" w:eastAsiaTheme="minorEastAsia" w:cstheme="minorEastAsia"/>
                <w:color w:val="auto"/>
                <w:spacing w:val="11"/>
                <w:sz w:val="24"/>
                <w:szCs w:val="24"/>
              </w:rPr>
              <w:t>（4）有依法缴纳税收和社会保障资金的良好记录：（提供 202</w:t>
            </w:r>
            <w:r>
              <w:rPr>
                <w:rFonts w:hint="eastAsia" w:asciiTheme="minorEastAsia" w:hAnsiTheme="minorEastAsia" w:eastAsiaTheme="minorEastAsia" w:cstheme="minorEastAsia"/>
                <w:color w:val="auto"/>
                <w:spacing w:val="11"/>
                <w:sz w:val="24"/>
                <w:szCs w:val="24"/>
                <w:lang w:val="en-US" w:eastAsia="zh-CN"/>
              </w:rPr>
              <w:t>4</w:t>
            </w:r>
            <w:r>
              <w:rPr>
                <w:rFonts w:hint="eastAsia" w:asciiTheme="minorEastAsia" w:hAnsiTheme="minorEastAsia" w:eastAsiaTheme="minorEastAsia" w:cstheme="minorEastAsia"/>
                <w:color w:val="auto"/>
                <w:spacing w:val="11"/>
                <w:sz w:val="24"/>
                <w:szCs w:val="24"/>
              </w:rPr>
              <w:t xml:space="preserve"> 年 1 月 1 日以来任意一个月的完税证明或其他缴纳税收证明；提供 202</w:t>
            </w:r>
            <w:r>
              <w:rPr>
                <w:rFonts w:hint="eastAsia" w:asciiTheme="minorEastAsia" w:hAnsiTheme="minorEastAsia" w:eastAsiaTheme="minorEastAsia" w:cstheme="minorEastAsia"/>
                <w:color w:val="auto"/>
                <w:spacing w:val="11"/>
                <w:sz w:val="24"/>
                <w:szCs w:val="24"/>
                <w:lang w:val="en-US" w:eastAsia="zh-CN"/>
              </w:rPr>
              <w:t>4</w:t>
            </w:r>
            <w:r>
              <w:rPr>
                <w:rFonts w:hint="eastAsia" w:asciiTheme="minorEastAsia" w:hAnsiTheme="minorEastAsia" w:eastAsiaTheme="minorEastAsia" w:cstheme="minorEastAsia"/>
                <w:color w:val="auto"/>
                <w:spacing w:val="11"/>
                <w:sz w:val="24"/>
                <w:szCs w:val="24"/>
              </w:rPr>
              <w:t xml:space="preserve"> 年 1 月 1 日以来任意一个月缴纳社会保险的凭据）依法免税或不需要缴纳社会保障资金的供应商，应提供相应文件证明其依法免税或不需要缴纳社会保障资金。</w:t>
            </w:r>
          </w:p>
          <w:p w14:paraId="5FEC6047">
            <w:pPr>
              <w:pStyle w:val="23"/>
              <w:spacing w:before="162" w:line="377" w:lineRule="auto"/>
              <w:ind w:left="116" w:right="109" w:firstLine="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 xml:space="preserve">（5）参加政府采购活动前三年内，在经营活动中没有重大违法记录（提供参加政府采购活动前三年内在经营活动中没有重大违法记录的书面声明函【新成立企业时间计算以成立时间为准】） </w:t>
            </w:r>
          </w:p>
        </w:tc>
      </w:tr>
      <w:tr w14:paraId="4A19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66" w:type="dxa"/>
            <w:vAlign w:val="top"/>
          </w:tcPr>
          <w:p w14:paraId="333B55C8">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14:paraId="1D4B88E3">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200FE5F5">
            <w:pPr>
              <w:spacing w:line="255" w:lineRule="auto"/>
              <w:rPr>
                <w:rFonts w:hint="eastAsia" w:asciiTheme="minorEastAsia" w:hAnsiTheme="minorEastAsia" w:eastAsiaTheme="minorEastAsia" w:cstheme="minorEastAsia"/>
                <w:color w:val="auto"/>
                <w:sz w:val="24"/>
                <w:szCs w:val="24"/>
              </w:rPr>
            </w:pPr>
          </w:p>
          <w:p w14:paraId="5FEEB56B">
            <w:pPr>
              <w:spacing w:line="255" w:lineRule="auto"/>
              <w:rPr>
                <w:rFonts w:hint="eastAsia" w:asciiTheme="minorEastAsia" w:hAnsiTheme="minorEastAsia" w:eastAsiaTheme="minorEastAsia" w:cstheme="minorEastAsia"/>
                <w:color w:val="auto"/>
                <w:sz w:val="24"/>
                <w:szCs w:val="24"/>
              </w:rPr>
            </w:pPr>
          </w:p>
          <w:p w14:paraId="6018333C">
            <w:pPr>
              <w:spacing w:line="255" w:lineRule="auto"/>
              <w:rPr>
                <w:rFonts w:hint="eastAsia" w:asciiTheme="minorEastAsia" w:hAnsiTheme="minorEastAsia" w:eastAsiaTheme="minorEastAsia" w:cstheme="minorEastAsia"/>
                <w:color w:val="auto"/>
                <w:sz w:val="24"/>
                <w:szCs w:val="24"/>
              </w:rPr>
            </w:pPr>
          </w:p>
          <w:p w14:paraId="5E0456EC">
            <w:pPr>
              <w:spacing w:line="255" w:lineRule="auto"/>
              <w:rPr>
                <w:rFonts w:hint="eastAsia" w:asciiTheme="minorEastAsia" w:hAnsiTheme="minorEastAsia" w:eastAsiaTheme="minorEastAsia" w:cstheme="minorEastAsia"/>
                <w:color w:val="auto"/>
                <w:sz w:val="24"/>
                <w:szCs w:val="24"/>
              </w:rPr>
            </w:pPr>
          </w:p>
          <w:p w14:paraId="08FDB120">
            <w:pPr>
              <w:spacing w:line="255" w:lineRule="auto"/>
              <w:rPr>
                <w:rFonts w:hint="eastAsia" w:asciiTheme="minorEastAsia" w:hAnsiTheme="minorEastAsia" w:eastAsiaTheme="minorEastAsia" w:cstheme="minorEastAsia"/>
                <w:color w:val="auto"/>
                <w:sz w:val="24"/>
                <w:szCs w:val="24"/>
              </w:rPr>
            </w:pPr>
          </w:p>
          <w:p w14:paraId="36D79BF1">
            <w:pPr>
              <w:spacing w:line="255" w:lineRule="auto"/>
              <w:rPr>
                <w:rFonts w:hint="eastAsia" w:asciiTheme="minorEastAsia" w:hAnsiTheme="minorEastAsia" w:eastAsiaTheme="minorEastAsia" w:cstheme="minorEastAsia"/>
                <w:color w:val="auto"/>
                <w:sz w:val="24"/>
                <w:szCs w:val="24"/>
              </w:rPr>
            </w:pPr>
          </w:p>
          <w:p w14:paraId="02D00530">
            <w:pPr>
              <w:spacing w:line="255" w:lineRule="auto"/>
              <w:rPr>
                <w:rFonts w:hint="eastAsia" w:asciiTheme="minorEastAsia" w:hAnsiTheme="minorEastAsia" w:eastAsiaTheme="minorEastAsia" w:cstheme="minorEastAsia"/>
                <w:color w:val="auto"/>
                <w:sz w:val="24"/>
                <w:szCs w:val="24"/>
              </w:rPr>
            </w:pPr>
          </w:p>
          <w:p w14:paraId="4F8B704F">
            <w:pPr>
              <w:spacing w:line="255" w:lineRule="auto"/>
              <w:rPr>
                <w:rFonts w:hint="eastAsia" w:asciiTheme="minorEastAsia" w:hAnsiTheme="minorEastAsia" w:eastAsiaTheme="minorEastAsia" w:cstheme="minorEastAsia"/>
                <w:color w:val="auto"/>
                <w:sz w:val="24"/>
                <w:szCs w:val="24"/>
              </w:rPr>
            </w:pPr>
          </w:p>
          <w:p w14:paraId="2C813053">
            <w:pPr>
              <w:spacing w:line="256" w:lineRule="auto"/>
              <w:rPr>
                <w:rFonts w:hint="eastAsia" w:asciiTheme="minorEastAsia" w:hAnsiTheme="minorEastAsia" w:eastAsiaTheme="minorEastAsia" w:cstheme="minorEastAsia"/>
                <w:color w:val="auto"/>
                <w:sz w:val="24"/>
                <w:szCs w:val="24"/>
              </w:rPr>
            </w:pPr>
          </w:p>
          <w:p w14:paraId="05DB1570">
            <w:pPr>
              <w:spacing w:line="256" w:lineRule="auto"/>
              <w:rPr>
                <w:rFonts w:hint="eastAsia" w:asciiTheme="minorEastAsia" w:hAnsiTheme="minorEastAsia" w:eastAsiaTheme="minorEastAsia" w:cstheme="minorEastAsia"/>
                <w:color w:val="auto"/>
                <w:sz w:val="24"/>
                <w:szCs w:val="24"/>
              </w:rPr>
            </w:pPr>
          </w:p>
          <w:p w14:paraId="5BFD2DDA">
            <w:pPr>
              <w:spacing w:line="256" w:lineRule="auto"/>
              <w:rPr>
                <w:rFonts w:hint="eastAsia" w:asciiTheme="minorEastAsia" w:hAnsiTheme="minorEastAsia" w:eastAsiaTheme="minorEastAsia" w:cstheme="minorEastAsia"/>
                <w:color w:val="auto"/>
                <w:sz w:val="24"/>
                <w:szCs w:val="24"/>
              </w:rPr>
            </w:pPr>
          </w:p>
          <w:p w14:paraId="2C6D2D99">
            <w:pPr>
              <w:pStyle w:val="23"/>
              <w:spacing w:before="65" w:line="228" w:lineRule="auto"/>
              <w:ind w:left="111"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信用查询</w:t>
            </w:r>
          </w:p>
        </w:tc>
        <w:tc>
          <w:tcPr>
            <w:tcW w:w="6429" w:type="dxa"/>
            <w:vAlign w:val="top"/>
          </w:tcPr>
          <w:p w14:paraId="0AAD3702">
            <w:pPr>
              <w:pStyle w:val="23"/>
              <w:spacing w:before="162" w:line="377" w:lineRule="auto"/>
              <w:ind w:left="98" w:leftChars="0" w:right="24" w:rightChars="0" w:firstLine="14" w:firstLine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宋体" w:hAnsi="宋体" w:eastAsia="宋体" w:cs="宋体"/>
                <w:snapToGrid/>
                <w:color w:val="auto"/>
                <w:sz w:val="24"/>
                <w:szCs w:val="24"/>
                <w:lang w:eastAsia="zh-CN"/>
              </w:rPr>
              <w:t>根据《关于在政府采购活动中查询及使用信用记录有关问题的通知》(财库[2016]125号)和豫财购【2016】15号的规定，对列入“信用中国”网站（</w:t>
            </w:r>
            <w:r>
              <w:rPr>
                <w:rFonts w:hint="eastAsia" w:ascii="宋体" w:hAnsi="宋体" w:eastAsia="宋体" w:cs="宋体"/>
                <w:snapToGrid/>
                <w:color w:val="auto"/>
                <w:sz w:val="24"/>
                <w:szCs w:val="24"/>
                <w:lang w:eastAsia="zh-CN"/>
              </w:rPr>
              <w:fldChar w:fldCharType="begin"/>
            </w:r>
            <w:r>
              <w:rPr>
                <w:rFonts w:hint="eastAsia" w:ascii="宋体" w:hAnsi="宋体" w:eastAsia="宋体" w:cs="宋体"/>
                <w:snapToGrid/>
                <w:color w:val="auto"/>
                <w:sz w:val="24"/>
                <w:szCs w:val="24"/>
                <w:lang w:eastAsia="zh-CN"/>
              </w:rPr>
              <w:instrText xml:space="preserve">HYPERLINK "http://www.creditchina.gov.cn/"</w:instrText>
            </w:r>
            <w:r>
              <w:rPr>
                <w:rFonts w:hint="eastAsia" w:ascii="宋体" w:hAnsi="宋体" w:eastAsia="宋体" w:cs="宋体"/>
                <w:snapToGrid/>
                <w:color w:val="auto"/>
                <w:sz w:val="24"/>
                <w:szCs w:val="24"/>
                <w:lang w:eastAsia="zh-CN"/>
              </w:rPr>
              <w:fldChar w:fldCharType="separate"/>
            </w:r>
            <w:r>
              <w:rPr>
                <w:rFonts w:hint="eastAsia" w:ascii="宋体" w:hAnsi="宋体" w:eastAsia="宋体" w:cs="宋体"/>
                <w:snapToGrid/>
                <w:color w:val="auto"/>
                <w:sz w:val="24"/>
                <w:szCs w:val="24"/>
                <w:lang w:eastAsia="zh-CN"/>
              </w:rPr>
              <w:t>www.creditchina.gov.cn</w:t>
            </w:r>
            <w:r>
              <w:rPr>
                <w:rFonts w:hint="eastAsia" w:ascii="宋体" w:hAnsi="宋体" w:eastAsia="宋体" w:cs="宋体"/>
                <w:snapToGrid/>
                <w:color w:val="auto"/>
                <w:sz w:val="24"/>
                <w:szCs w:val="24"/>
                <w:lang w:eastAsia="zh-CN"/>
              </w:rPr>
              <w:fldChar w:fldCharType="end"/>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lang w:val="en-US" w:eastAsia="zh-CN"/>
              </w:rPr>
              <w:t>的</w:t>
            </w:r>
            <w:r>
              <w:rPr>
                <w:rFonts w:hint="eastAsia" w:ascii="宋体" w:hAnsi="宋体" w:eastAsia="宋体" w:cs="宋体"/>
                <w:snapToGrid/>
                <w:color w:val="auto"/>
                <w:sz w:val="24"/>
                <w:szCs w:val="24"/>
                <w:lang w:eastAsia="zh-CN"/>
              </w:rPr>
              <w:t>“失信被执行人”、“</w:t>
            </w:r>
            <w:r>
              <w:rPr>
                <w:rFonts w:hint="eastAsia" w:ascii="宋体" w:hAnsi="宋体" w:eastAsia="宋体" w:cs="宋体"/>
                <w:snapToGrid/>
                <w:color w:val="auto"/>
                <w:sz w:val="24"/>
                <w:szCs w:val="24"/>
                <w:lang w:val="en-US" w:eastAsia="zh-CN"/>
              </w:rPr>
              <w:t>重大税收违法失信主体</w:t>
            </w:r>
            <w:r>
              <w:rPr>
                <w:rFonts w:hint="eastAsia" w:ascii="宋体" w:hAnsi="宋体" w:eastAsia="宋体" w:cs="宋体"/>
                <w:snapToGrid/>
                <w:color w:val="auto"/>
                <w:sz w:val="24"/>
                <w:szCs w:val="24"/>
                <w:lang w:eastAsia="zh-CN"/>
              </w:rPr>
              <w:t>”、“政府采购严重违法失信名单”和“中国政府采购”网站(</w:t>
            </w:r>
            <w:r>
              <w:rPr>
                <w:rFonts w:hint="eastAsia" w:ascii="宋体" w:hAnsi="宋体" w:eastAsia="宋体" w:cs="宋体"/>
                <w:snapToGrid/>
                <w:color w:val="auto"/>
                <w:sz w:val="24"/>
                <w:szCs w:val="24"/>
                <w:lang w:eastAsia="zh-CN"/>
              </w:rPr>
              <w:fldChar w:fldCharType="begin"/>
            </w:r>
            <w:r>
              <w:rPr>
                <w:rFonts w:hint="eastAsia" w:ascii="宋体" w:hAnsi="宋体" w:eastAsia="宋体" w:cs="宋体"/>
                <w:snapToGrid/>
                <w:color w:val="auto"/>
                <w:sz w:val="24"/>
                <w:szCs w:val="24"/>
                <w:lang w:eastAsia="zh-CN"/>
              </w:rPr>
              <w:instrText xml:space="preserve">HYPERLINK "http://www.ccgp.gov.cn/"</w:instrText>
            </w:r>
            <w:r>
              <w:rPr>
                <w:rFonts w:hint="eastAsia" w:ascii="宋体" w:hAnsi="宋体" w:eastAsia="宋体" w:cs="宋体"/>
                <w:snapToGrid/>
                <w:color w:val="auto"/>
                <w:sz w:val="24"/>
                <w:szCs w:val="24"/>
                <w:lang w:eastAsia="zh-CN"/>
              </w:rPr>
              <w:fldChar w:fldCharType="separate"/>
            </w:r>
            <w:r>
              <w:rPr>
                <w:rFonts w:hint="eastAsia" w:ascii="宋体" w:hAnsi="宋体" w:eastAsia="宋体" w:cs="宋体"/>
                <w:snapToGrid/>
                <w:color w:val="auto"/>
                <w:sz w:val="24"/>
                <w:szCs w:val="24"/>
                <w:lang w:eastAsia="zh-CN"/>
              </w:rPr>
              <w:t>www.ccgp.gov.cn</w:t>
            </w:r>
            <w:r>
              <w:rPr>
                <w:rFonts w:hint="eastAsia" w:ascii="宋体" w:hAnsi="宋体" w:eastAsia="宋体" w:cs="宋体"/>
                <w:snapToGrid/>
                <w:color w:val="auto"/>
                <w:sz w:val="24"/>
                <w:szCs w:val="24"/>
                <w:lang w:eastAsia="zh-CN"/>
              </w:rPr>
              <w:fldChar w:fldCharType="end"/>
            </w:r>
            <w:r>
              <w:rPr>
                <w:rFonts w:hint="eastAsia" w:ascii="宋体" w:hAnsi="宋体" w:eastAsia="宋体" w:cs="宋体"/>
                <w:snapToGrid/>
                <w:color w:val="auto"/>
                <w:sz w:val="24"/>
                <w:szCs w:val="24"/>
                <w:lang w:eastAsia="zh-CN"/>
              </w:rPr>
              <w:t>)的“政府采购严重违法失信行为记录名单”的供应商，将拒绝其参加政府采购活动；在标书中附加盖公章的</w:t>
            </w:r>
            <w:r>
              <w:rPr>
                <w:rFonts w:hint="eastAsia" w:ascii="宋体" w:hAnsi="宋体" w:eastAsia="宋体" w:cs="宋体"/>
                <w:snapToGrid/>
                <w:color w:val="auto"/>
                <w:sz w:val="24"/>
                <w:szCs w:val="24"/>
                <w:lang w:val="en-US" w:eastAsia="zh-CN"/>
              </w:rPr>
              <w:t>供应商</w:t>
            </w:r>
            <w:r>
              <w:rPr>
                <w:rFonts w:hint="eastAsia" w:ascii="宋体" w:hAnsi="宋体" w:eastAsia="宋体" w:cs="宋体"/>
                <w:snapToGrid/>
                <w:color w:val="auto"/>
                <w:sz w:val="24"/>
                <w:szCs w:val="24"/>
                <w:lang w:eastAsia="zh-CN"/>
              </w:rPr>
              <w:t>网页查询扫描件，查询日期为公告发布之日起至投标截止之日止。</w:t>
            </w:r>
            <w:r>
              <w:rPr>
                <w:rFonts w:hint="eastAsia" w:ascii="宋体" w:hAnsi="宋体" w:eastAsia="宋体" w:cs="宋体"/>
                <w:snapToGrid/>
                <w:color w:val="auto"/>
                <w:sz w:val="24"/>
                <w:szCs w:val="24"/>
                <w:lang w:val="en-US" w:eastAsia="zh-CN"/>
              </w:rPr>
              <w:t xml:space="preserve"> </w:t>
            </w:r>
          </w:p>
        </w:tc>
      </w:tr>
      <w:tr w14:paraId="68FF7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866" w:type="dxa"/>
            <w:vAlign w:val="top"/>
          </w:tcPr>
          <w:p w14:paraId="62781A34">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14:paraId="7B5B4896">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2C106651">
            <w:pPr>
              <w:spacing w:line="290" w:lineRule="auto"/>
              <w:rPr>
                <w:rFonts w:hint="eastAsia" w:asciiTheme="minorEastAsia" w:hAnsiTheme="minorEastAsia" w:eastAsiaTheme="minorEastAsia" w:cstheme="minorEastAsia"/>
                <w:color w:val="auto"/>
                <w:sz w:val="24"/>
                <w:szCs w:val="24"/>
              </w:rPr>
            </w:pPr>
          </w:p>
          <w:p w14:paraId="66B2FFCB">
            <w:pPr>
              <w:spacing w:line="291" w:lineRule="auto"/>
              <w:rPr>
                <w:rFonts w:hint="eastAsia" w:asciiTheme="minorEastAsia" w:hAnsiTheme="minorEastAsia" w:eastAsiaTheme="minorEastAsia" w:cstheme="minorEastAsia"/>
                <w:color w:val="auto"/>
                <w:sz w:val="24"/>
                <w:szCs w:val="24"/>
              </w:rPr>
            </w:pPr>
          </w:p>
          <w:p w14:paraId="3AF84AB0">
            <w:pPr>
              <w:spacing w:line="291" w:lineRule="auto"/>
              <w:rPr>
                <w:rFonts w:hint="eastAsia" w:asciiTheme="minorEastAsia" w:hAnsiTheme="minorEastAsia" w:eastAsiaTheme="minorEastAsia" w:cstheme="minorEastAsia"/>
                <w:color w:val="auto"/>
                <w:sz w:val="24"/>
                <w:szCs w:val="24"/>
              </w:rPr>
            </w:pPr>
          </w:p>
          <w:p w14:paraId="2211BB5C">
            <w:pPr>
              <w:pStyle w:val="23"/>
              <w:spacing w:before="65"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其他要求</w:t>
            </w:r>
          </w:p>
        </w:tc>
        <w:tc>
          <w:tcPr>
            <w:tcW w:w="6429" w:type="dxa"/>
            <w:vAlign w:val="top"/>
          </w:tcPr>
          <w:p w14:paraId="6E78C1A3">
            <w:pPr>
              <w:pStyle w:val="23"/>
              <w:spacing w:before="86" w:line="340" w:lineRule="auto"/>
              <w:ind w:left="109" w:right="109" w:firstLine="1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1、单位负责人为同一人或者存在直接控股、管理关系的不</w:t>
            </w:r>
            <w:r>
              <w:rPr>
                <w:rFonts w:hint="eastAsia" w:asciiTheme="minorEastAsia" w:hAnsiTheme="minorEastAsia" w:eastAsiaTheme="minorEastAsia" w:cstheme="minorEastAsia"/>
                <w:color w:val="auto"/>
                <w:spacing w:val="9"/>
                <w:sz w:val="24"/>
                <w:szCs w:val="24"/>
              </w:rPr>
              <w:t>同单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位，不得参加同一合同项下的政府采购活动。（提供在“</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6"/>
                <w:sz w:val="24"/>
                <w:szCs w:val="24"/>
              </w:rPr>
              <w:t>国家企业信用信息公示系统</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6"/>
                <w:sz w:val="24"/>
                <w:szCs w:val="24"/>
              </w:rPr>
              <w:t>”中公示的公司信息、股东或投资人信息的</w:t>
            </w:r>
            <w:r>
              <w:rPr>
                <w:rFonts w:hint="eastAsia" w:asciiTheme="minorEastAsia" w:hAnsiTheme="minorEastAsia" w:eastAsiaTheme="minorEastAsia" w:cstheme="minorEastAsia"/>
                <w:color w:val="auto"/>
                <w:spacing w:val="5"/>
                <w:sz w:val="24"/>
                <w:szCs w:val="24"/>
              </w:rPr>
              <w:t>网站截图或打印页）</w:t>
            </w:r>
          </w:p>
          <w:p w14:paraId="7554FC49">
            <w:pPr>
              <w:pStyle w:val="23"/>
              <w:spacing w:before="213" w:line="196" w:lineRule="auto"/>
              <w:ind w:left="113" w:leftChars="0"/>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8"/>
                <w:sz w:val="24"/>
                <w:szCs w:val="24"/>
              </w:rPr>
              <w:t>2、本项目不接受联合体投标</w:t>
            </w:r>
            <w:r>
              <w:rPr>
                <w:rFonts w:hint="eastAsia" w:asciiTheme="minorEastAsia" w:hAnsiTheme="minorEastAsia" w:eastAsiaTheme="minorEastAsia" w:cstheme="minorEastAsia"/>
                <w:color w:val="auto"/>
                <w:spacing w:val="8"/>
                <w:sz w:val="24"/>
                <w:szCs w:val="24"/>
                <w:lang w:eastAsia="zh-CN"/>
              </w:rPr>
              <w:t>。</w:t>
            </w:r>
          </w:p>
        </w:tc>
      </w:tr>
      <w:tr w14:paraId="45DF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866" w:type="dxa"/>
            <w:vAlign w:val="top"/>
          </w:tcPr>
          <w:p w14:paraId="75976F98">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14:paraId="63E0886E">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5C080B1C">
            <w:pPr>
              <w:pStyle w:val="23"/>
              <w:spacing w:before="65" w:line="229" w:lineRule="auto"/>
              <w:ind w:left="112" w:leftChars="0"/>
              <w:rPr>
                <w:rFonts w:hint="eastAsia" w:asciiTheme="minorEastAsia" w:hAnsiTheme="minorEastAsia" w:eastAsiaTheme="minorEastAsia" w:cstheme="minorEastAsia"/>
                <w:color w:val="auto"/>
                <w:spacing w:val="9"/>
                <w:position w:val="15"/>
                <w:sz w:val="24"/>
                <w:szCs w:val="24"/>
              </w:rPr>
            </w:pPr>
          </w:p>
          <w:p w14:paraId="719DB3FF">
            <w:pPr>
              <w:pStyle w:val="23"/>
              <w:spacing w:before="65" w:line="229" w:lineRule="auto"/>
              <w:ind w:left="112" w:leftChars="0"/>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9"/>
                <w:position w:val="15"/>
                <w:sz w:val="24"/>
                <w:szCs w:val="24"/>
              </w:rPr>
              <w:t>资格审查</w:t>
            </w:r>
          </w:p>
        </w:tc>
        <w:tc>
          <w:tcPr>
            <w:tcW w:w="6429" w:type="dxa"/>
            <w:vAlign w:val="top"/>
          </w:tcPr>
          <w:p w14:paraId="0A653CF4">
            <w:pPr>
              <w:pStyle w:val="23"/>
              <w:spacing w:before="34" w:line="408" w:lineRule="exact"/>
              <w:ind w:left="132"/>
              <w:rPr>
                <w:rFonts w:hint="eastAsia" w:asciiTheme="minorEastAsia" w:hAnsiTheme="minorEastAsia" w:eastAsiaTheme="minorEastAsia" w:cstheme="minorEastAsia"/>
                <w:color w:val="auto"/>
                <w:spacing w:val="9"/>
                <w:position w:val="15"/>
                <w:sz w:val="24"/>
                <w:szCs w:val="24"/>
              </w:rPr>
            </w:pPr>
          </w:p>
          <w:p w14:paraId="08B40A5D">
            <w:pPr>
              <w:pStyle w:val="23"/>
              <w:numPr>
                <w:ilvl w:val="0"/>
                <w:numId w:val="0"/>
              </w:numPr>
              <w:spacing w:before="34" w:line="408" w:lineRule="exact"/>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9"/>
                <w:position w:val="15"/>
                <w:sz w:val="24"/>
                <w:szCs w:val="24"/>
              </w:rPr>
              <w:t>资格审查以响应文件中所附相关证明材</w:t>
            </w:r>
            <w:r>
              <w:rPr>
                <w:rFonts w:hint="eastAsia" w:asciiTheme="minorEastAsia" w:hAnsiTheme="minorEastAsia" w:eastAsiaTheme="minorEastAsia" w:cstheme="minorEastAsia"/>
                <w:color w:val="auto"/>
                <w:spacing w:val="8"/>
                <w:position w:val="15"/>
                <w:sz w:val="24"/>
                <w:szCs w:val="24"/>
              </w:rPr>
              <w:t>料的原件扫描件为准。</w:t>
            </w:r>
          </w:p>
        </w:tc>
      </w:tr>
      <w:tr w14:paraId="2DCE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66" w:type="dxa"/>
            <w:vMerge w:val="restart"/>
            <w:vAlign w:val="top"/>
          </w:tcPr>
          <w:p w14:paraId="64B3398E">
            <w:pPr>
              <w:spacing w:line="243" w:lineRule="auto"/>
              <w:rPr>
                <w:rFonts w:hint="eastAsia" w:asciiTheme="minorEastAsia" w:hAnsiTheme="minorEastAsia" w:eastAsiaTheme="minorEastAsia" w:cstheme="minorEastAsia"/>
                <w:color w:val="auto"/>
                <w:sz w:val="24"/>
                <w:szCs w:val="24"/>
              </w:rPr>
            </w:pPr>
          </w:p>
          <w:p w14:paraId="3D119A47">
            <w:pPr>
              <w:pStyle w:val="23"/>
              <w:spacing w:before="65" w:line="190" w:lineRule="auto"/>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2"/>
                <w:sz w:val="24"/>
                <w:szCs w:val="24"/>
              </w:rPr>
              <w:t>2.1.3</w:t>
            </w:r>
          </w:p>
        </w:tc>
        <w:tc>
          <w:tcPr>
            <w:tcW w:w="1389" w:type="dxa"/>
            <w:vMerge w:val="restart"/>
            <w:vAlign w:val="top"/>
          </w:tcPr>
          <w:p w14:paraId="46179991">
            <w:pPr>
              <w:pStyle w:val="23"/>
              <w:spacing w:before="65" w:line="408" w:lineRule="exact"/>
              <w:rPr>
                <w:rFonts w:hint="eastAsia" w:asciiTheme="minorEastAsia" w:hAnsiTheme="minorEastAsia" w:eastAsiaTheme="minorEastAsia" w:cstheme="minorEastAsia"/>
                <w:color w:val="auto"/>
                <w:spacing w:val="32"/>
                <w:position w:val="15"/>
                <w:sz w:val="24"/>
                <w:szCs w:val="24"/>
              </w:rPr>
            </w:pPr>
          </w:p>
          <w:p w14:paraId="2CB0B033">
            <w:pPr>
              <w:pStyle w:val="23"/>
              <w:spacing w:before="65" w:line="408" w:lineRule="exact"/>
              <w:rPr>
                <w:rFonts w:hint="eastAsia" w:asciiTheme="minorEastAsia" w:hAnsiTheme="minorEastAsia" w:eastAsiaTheme="minorEastAsia" w:cstheme="minorEastAsia"/>
                <w:color w:val="auto"/>
                <w:spacing w:val="32"/>
                <w:position w:val="15"/>
                <w:sz w:val="24"/>
                <w:szCs w:val="24"/>
              </w:rPr>
            </w:pPr>
          </w:p>
          <w:p w14:paraId="4B026368">
            <w:pPr>
              <w:pStyle w:val="23"/>
              <w:spacing w:before="65" w:line="408" w:lineRule="exact"/>
              <w:jc w:val="center"/>
              <w:rPr>
                <w:rFonts w:hint="eastAsia" w:asciiTheme="minorEastAsia" w:hAnsiTheme="minorEastAsia" w:eastAsiaTheme="minorEastAsia" w:cstheme="minorEastAsia"/>
                <w:color w:val="auto"/>
                <w:spacing w:val="32"/>
                <w:position w:val="15"/>
                <w:sz w:val="24"/>
                <w:szCs w:val="24"/>
              </w:rPr>
            </w:pPr>
            <w:r>
              <w:rPr>
                <w:rFonts w:hint="eastAsia" w:asciiTheme="minorEastAsia" w:hAnsiTheme="minorEastAsia" w:eastAsiaTheme="minorEastAsia" w:cstheme="minorEastAsia"/>
                <w:color w:val="auto"/>
                <w:spacing w:val="32"/>
                <w:position w:val="15"/>
                <w:sz w:val="24"/>
                <w:szCs w:val="24"/>
              </w:rPr>
              <w:t>响应性</w:t>
            </w:r>
          </w:p>
          <w:p w14:paraId="0426409A">
            <w:pPr>
              <w:pStyle w:val="23"/>
              <w:spacing w:before="65" w:line="408" w:lineRule="exact"/>
              <w:jc w:val="center"/>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评审标准</w:t>
            </w:r>
          </w:p>
        </w:tc>
        <w:tc>
          <w:tcPr>
            <w:tcW w:w="1615" w:type="dxa"/>
            <w:vAlign w:val="top"/>
          </w:tcPr>
          <w:p w14:paraId="4206A32F">
            <w:pPr>
              <w:pStyle w:val="23"/>
              <w:spacing w:before="75" w:line="228" w:lineRule="auto"/>
              <w:ind w:left="111"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服务内容</w:t>
            </w:r>
          </w:p>
        </w:tc>
        <w:tc>
          <w:tcPr>
            <w:tcW w:w="6429" w:type="dxa"/>
            <w:vAlign w:val="top"/>
          </w:tcPr>
          <w:p w14:paraId="7B583762">
            <w:pPr>
              <w:pStyle w:val="23"/>
              <w:spacing w:before="74"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14:paraId="782A0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66" w:type="dxa"/>
            <w:vMerge w:val="continue"/>
          </w:tcPr>
          <w:p w14:paraId="33775A7D">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14:paraId="6A17A5A0">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1E4FD3C4">
            <w:pPr>
              <w:pStyle w:val="23"/>
              <w:spacing w:before="76" w:line="228" w:lineRule="auto"/>
              <w:ind w:left="110"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框架协议期限</w:t>
            </w:r>
          </w:p>
        </w:tc>
        <w:tc>
          <w:tcPr>
            <w:tcW w:w="6429" w:type="dxa"/>
            <w:vAlign w:val="top"/>
          </w:tcPr>
          <w:p w14:paraId="55F766C7">
            <w:pPr>
              <w:pStyle w:val="23"/>
              <w:spacing w:before="75"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1.3.2</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14:paraId="3C590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66" w:type="dxa"/>
            <w:vMerge w:val="continue"/>
          </w:tcPr>
          <w:p w14:paraId="3E99436C">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14:paraId="59A22630">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11204E52">
            <w:pPr>
              <w:pStyle w:val="23"/>
              <w:spacing w:before="67"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质量标准</w:t>
            </w:r>
          </w:p>
        </w:tc>
        <w:tc>
          <w:tcPr>
            <w:tcW w:w="6429" w:type="dxa"/>
            <w:vAlign w:val="top"/>
          </w:tcPr>
          <w:p w14:paraId="7242A1B1">
            <w:pPr>
              <w:pStyle w:val="23"/>
              <w:spacing w:before="67"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1.3.4</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14:paraId="02095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66" w:type="dxa"/>
            <w:vMerge w:val="continue"/>
          </w:tcPr>
          <w:p w14:paraId="50D485D0">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14:paraId="701E8866">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48866CD0">
            <w:pPr>
              <w:pStyle w:val="23"/>
              <w:spacing w:before="127"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合同履行期限</w:t>
            </w:r>
          </w:p>
        </w:tc>
        <w:tc>
          <w:tcPr>
            <w:tcW w:w="6429" w:type="dxa"/>
            <w:vAlign w:val="top"/>
          </w:tcPr>
          <w:p w14:paraId="681B733A">
            <w:pPr>
              <w:pStyle w:val="23"/>
              <w:spacing w:before="126"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tc>
      </w:tr>
      <w:tr w14:paraId="608FF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66" w:type="dxa"/>
            <w:vMerge w:val="continue"/>
          </w:tcPr>
          <w:p w14:paraId="2677F99C">
            <w:pPr>
              <w:pStyle w:val="23"/>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14:paraId="29F1AA83">
            <w:pPr>
              <w:pStyle w:val="23"/>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14:paraId="07E0E639">
            <w:pPr>
              <w:pStyle w:val="23"/>
              <w:spacing w:before="37" w:line="229" w:lineRule="auto"/>
              <w:ind w:left="114"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投标有效期</w:t>
            </w:r>
          </w:p>
        </w:tc>
        <w:tc>
          <w:tcPr>
            <w:tcW w:w="6429" w:type="dxa"/>
            <w:vAlign w:val="top"/>
          </w:tcPr>
          <w:p w14:paraId="7C564776">
            <w:pPr>
              <w:pStyle w:val="23"/>
              <w:spacing w:before="36"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56"/>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5"/>
                <w:sz w:val="24"/>
                <w:szCs w:val="24"/>
              </w:rPr>
              <w:t>3.3.1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bl>
    <w:p w14:paraId="20451E12">
      <w:pPr>
        <w:rPr>
          <w:rFonts w:hint="eastAsia" w:asciiTheme="minorEastAsia" w:hAnsiTheme="minorEastAsia" w:eastAsiaTheme="minorEastAsia" w:cstheme="minorEastAsia"/>
          <w:color w:val="auto"/>
          <w:sz w:val="24"/>
          <w:szCs w:val="24"/>
        </w:rPr>
      </w:pPr>
    </w:p>
    <w:p w14:paraId="523BBB21">
      <w:pPr>
        <w:rPr>
          <w:rFonts w:ascii="Arial"/>
          <w:color w:val="auto"/>
          <w:sz w:val="21"/>
        </w:rPr>
      </w:pPr>
    </w:p>
    <w:p w14:paraId="6169F434">
      <w:pPr>
        <w:pStyle w:val="15"/>
        <w:spacing w:before="0" w:beforeAutospacing="0" w:after="0" w:afterAutospacing="0"/>
        <w:contextualSpacing/>
        <w:jc w:val="center"/>
        <w:rPr>
          <w:rFonts w:hint="eastAsia"/>
          <w:sz w:val="32"/>
          <w:szCs w:val="32"/>
        </w:rPr>
      </w:pPr>
      <w:r>
        <w:rPr>
          <w:rFonts w:hint="eastAsia"/>
          <w:sz w:val="32"/>
          <w:szCs w:val="32"/>
          <w:lang w:val="en-US" w:eastAsia="zh-CN"/>
        </w:rPr>
        <w:t xml:space="preserve">  </w:t>
      </w:r>
      <w:r>
        <w:rPr>
          <w:rFonts w:hint="eastAsia"/>
          <w:sz w:val="32"/>
          <w:szCs w:val="32"/>
        </w:rPr>
        <w:t>评标办法</w:t>
      </w:r>
    </w:p>
    <w:p w14:paraId="282D1E29">
      <w:pPr>
        <w:tabs>
          <w:tab w:val="left" w:pos="0"/>
          <w:tab w:val="left" w:pos="993"/>
          <w:tab w:val="left" w:pos="1134"/>
        </w:tabs>
        <w:ind w:firstLine="480"/>
        <w:rPr>
          <w:rFonts w:ascii="宋体" w:hAnsi="宋体" w:eastAsia="宋体" w:cs="宋体"/>
          <w:sz w:val="24"/>
        </w:rPr>
      </w:pPr>
    </w:p>
    <w:p w14:paraId="70DF42C0">
      <w:pPr>
        <w:ind w:firstLine="632" w:firstLineChars="300"/>
        <w:rPr>
          <w:rFonts w:hint="eastAsia" w:ascii="宋体" w:hAnsi="宋体" w:eastAsia="宋体" w:cs="宋体"/>
          <w:b/>
          <w:bCs/>
          <w:sz w:val="21"/>
          <w:szCs w:val="21"/>
          <w:lang w:val="en-US" w:eastAsia="zh-CN"/>
        </w:rPr>
      </w:pPr>
    </w:p>
    <w:tbl>
      <w:tblPr>
        <w:tblStyle w:val="17"/>
        <w:tblW w:w="9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1417"/>
        <w:gridCol w:w="1022"/>
        <w:gridCol w:w="6690"/>
      </w:tblGrid>
      <w:tr w14:paraId="212C3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27" w:type="dxa"/>
            <w:gridSpan w:val="2"/>
            <w:tcBorders>
              <w:bottom w:val="single" w:color="000000" w:sz="6" w:space="0"/>
              <w:right w:val="single" w:color="000000" w:sz="6" w:space="0"/>
            </w:tcBorders>
            <w:noWrap w:val="0"/>
            <w:vAlign w:val="center"/>
          </w:tcPr>
          <w:p w14:paraId="088E0FDD">
            <w:pPr>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评审项目</w:t>
            </w:r>
          </w:p>
        </w:tc>
        <w:tc>
          <w:tcPr>
            <w:tcW w:w="1022" w:type="dxa"/>
            <w:tcBorders>
              <w:left w:val="single" w:color="000000" w:sz="6" w:space="0"/>
              <w:bottom w:val="single" w:color="000000" w:sz="6" w:space="0"/>
              <w:right w:val="single" w:color="000000" w:sz="6" w:space="0"/>
            </w:tcBorders>
            <w:noWrap w:val="0"/>
            <w:vAlign w:val="center"/>
          </w:tcPr>
          <w:p w14:paraId="5513E918">
            <w:pPr>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分值</w:t>
            </w:r>
          </w:p>
        </w:tc>
        <w:tc>
          <w:tcPr>
            <w:tcW w:w="6690" w:type="dxa"/>
            <w:tcBorders>
              <w:left w:val="single" w:color="000000" w:sz="6" w:space="0"/>
              <w:bottom w:val="single" w:color="000000" w:sz="6" w:space="0"/>
            </w:tcBorders>
            <w:noWrap w:val="0"/>
            <w:vAlign w:val="center"/>
          </w:tcPr>
          <w:p w14:paraId="538839B9">
            <w:pPr>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评审要素</w:t>
            </w:r>
          </w:p>
        </w:tc>
      </w:tr>
      <w:tr w14:paraId="3A91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810" w:type="dxa"/>
            <w:vMerge w:val="restart"/>
            <w:tcBorders>
              <w:top w:val="single" w:color="000000" w:sz="6" w:space="0"/>
            </w:tcBorders>
            <w:noWrap w:val="0"/>
            <w:vAlign w:val="center"/>
          </w:tcPr>
          <w:p w14:paraId="42A2E9CC">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商务标 </w:t>
            </w: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val="en-US"/>
              </w:rPr>
              <w:t>分</w:t>
            </w:r>
          </w:p>
        </w:tc>
        <w:tc>
          <w:tcPr>
            <w:tcW w:w="1417" w:type="dxa"/>
            <w:tcBorders>
              <w:top w:val="single" w:color="000000" w:sz="6" w:space="0"/>
              <w:right w:val="single" w:color="000000" w:sz="6" w:space="0"/>
            </w:tcBorders>
            <w:noWrap w:val="0"/>
            <w:vAlign w:val="center"/>
          </w:tcPr>
          <w:p w14:paraId="4E5507EF">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业绩</w:t>
            </w:r>
          </w:p>
        </w:tc>
        <w:tc>
          <w:tcPr>
            <w:tcW w:w="1022" w:type="dxa"/>
            <w:tcBorders>
              <w:top w:val="single" w:color="000000" w:sz="6" w:space="0"/>
              <w:left w:val="single" w:color="000000" w:sz="6" w:space="0"/>
              <w:right w:val="single" w:color="000000" w:sz="6" w:space="0"/>
            </w:tcBorders>
            <w:noWrap w:val="0"/>
            <w:vAlign w:val="center"/>
          </w:tcPr>
          <w:p w14:paraId="1338090B">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rPr>
              <w:t>分）</w:t>
            </w:r>
          </w:p>
        </w:tc>
        <w:tc>
          <w:tcPr>
            <w:tcW w:w="6690" w:type="dxa"/>
            <w:tcBorders>
              <w:top w:val="single" w:color="000000" w:sz="6" w:space="0"/>
              <w:left w:val="single" w:color="000000" w:sz="6" w:space="0"/>
              <w:bottom w:val="single" w:color="000000" w:sz="6" w:space="0"/>
            </w:tcBorders>
            <w:noWrap w:val="0"/>
            <w:vAlign w:val="top"/>
          </w:tcPr>
          <w:p w14:paraId="0582BB7C">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供应商2022年1月1日（含）以来承揽过本项目所含本专业咨询评估</w:t>
            </w:r>
            <w:r>
              <w:rPr>
                <w:rFonts w:hint="eastAsia" w:ascii="宋体" w:hAnsi="宋体" w:eastAsia="宋体" w:cs="宋体"/>
                <w:color w:val="auto"/>
                <w:sz w:val="24"/>
                <w:szCs w:val="24"/>
                <w:highlight w:val="none"/>
                <w:lang w:val="en-US"/>
              </w:rPr>
              <w:t>业绩</w:t>
            </w:r>
            <w:r>
              <w:rPr>
                <w:rFonts w:hint="eastAsia" w:ascii="宋体" w:hAnsi="宋体" w:eastAsia="宋体" w:cs="宋体"/>
                <w:color w:val="auto"/>
                <w:sz w:val="24"/>
                <w:szCs w:val="24"/>
                <w:lang w:val="en-US" w:eastAsia="zh-CN"/>
              </w:rPr>
              <w:t>，每提供一份得2分，最高得20分，未提供不得分。 （提供合同协议书）</w:t>
            </w:r>
          </w:p>
        </w:tc>
      </w:tr>
      <w:tr w14:paraId="33C9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jc w:val="center"/>
        </w:trPr>
        <w:tc>
          <w:tcPr>
            <w:tcW w:w="810" w:type="dxa"/>
            <w:vMerge w:val="continue"/>
            <w:noWrap w:val="0"/>
            <w:vAlign w:val="center"/>
          </w:tcPr>
          <w:p w14:paraId="7C58135A">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3AB0B3C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人员配备</w:t>
            </w:r>
          </w:p>
        </w:tc>
        <w:tc>
          <w:tcPr>
            <w:tcW w:w="1022" w:type="dxa"/>
            <w:tcBorders>
              <w:top w:val="single" w:color="000000" w:sz="6" w:space="0"/>
              <w:left w:val="single" w:color="000000" w:sz="6" w:space="0"/>
              <w:bottom w:val="single" w:color="000000" w:sz="6" w:space="0"/>
              <w:right w:val="single" w:color="000000" w:sz="6" w:space="0"/>
            </w:tcBorders>
            <w:noWrap w:val="0"/>
            <w:vAlign w:val="center"/>
          </w:tcPr>
          <w:p w14:paraId="3B11EBF4">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rPr>
              <w:t>分）</w:t>
            </w:r>
          </w:p>
        </w:tc>
        <w:tc>
          <w:tcPr>
            <w:tcW w:w="6690" w:type="dxa"/>
            <w:tcBorders>
              <w:top w:val="single" w:color="000000" w:sz="6" w:space="0"/>
              <w:left w:val="single" w:color="000000" w:sz="6" w:space="0"/>
              <w:bottom w:val="single" w:color="000000" w:sz="6" w:space="0"/>
            </w:tcBorders>
            <w:noWrap w:val="0"/>
            <w:vAlign w:val="top"/>
          </w:tcPr>
          <w:p w14:paraId="42FEE171">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1</w:t>
            </w:r>
            <w:r>
              <w:rPr>
                <w:rFonts w:hint="eastAsia" w:ascii="宋体" w:hAnsi="宋体" w:eastAsia="宋体" w:cs="宋体"/>
                <w:snapToGrid w:val="0"/>
                <w:color w:val="000000"/>
                <w:kern w:val="0"/>
                <w:sz w:val="24"/>
                <w:szCs w:val="24"/>
                <w:lang w:val="en-US" w:eastAsia="zh-CN" w:bidi="ar"/>
              </w:rPr>
              <w:t>项目咨询评估机构人员配备至少包含1名咨询工程师（投资；每增加1 名咨询工程师（投资）加 2分，最多加8分。</w:t>
            </w:r>
          </w:p>
          <w:p w14:paraId="745301D6">
            <w:pPr>
              <w:spacing w:line="360" w:lineRule="auto"/>
              <w:jc w:val="left"/>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2</w:t>
            </w:r>
            <w:r>
              <w:rPr>
                <w:rFonts w:hint="eastAsia" w:ascii="宋体" w:hAnsi="宋体" w:eastAsia="宋体" w:cs="宋体"/>
                <w:color w:val="auto"/>
                <w:sz w:val="24"/>
                <w:szCs w:val="24"/>
                <w:lang w:val="en-US" w:eastAsia="zh-CN"/>
              </w:rPr>
              <w:t>项目部组成人员具有中级及以上级职称的，每有1人得3分；此项最高得6分。</w:t>
            </w:r>
          </w:p>
        </w:tc>
      </w:tr>
      <w:tr w14:paraId="04FD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jc w:val="center"/>
        </w:trPr>
        <w:tc>
          <w:tcPr>
            <w:tcW w:w="810" w:type="dxa"/>
            <w:vMerge w:val="continue"/>
            <w:noWrap w:val="0"/>
            <w:vAlign w:val="center"/>
          </w:tcPr>
          <w:p w14:paraId="0859E967">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4D5C9CF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网上超市</w:t>
            </w:r>
          </w:p>
        </w:tc>
        <w:tc>
          <w:tcPr>
            <w:tcW w:w="1022" w:type="dxa"/>
            <w:tcBorders>
              <w:top w:val="single" w:color="000000" w:sz="6" w:space="0"/>
              <w:left w:val="single" w:color="000000" w:sz="6" w:space="0"/>
              <w:bottom w:val="single" w:color="000000" w:sz="6" w:space="0"/>
              <w:right w:val="single" w:color="000000" w:sz="6" w:space="0"/>
            </w:tcBorders>
            <w:noWrap w:val="0"/>
            <w:vAlign w:val="center"/>
          </w:tcPr>
          <w:p w14:paraId="746ACF41">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（3分）</w:t>
            </w:r>
          </w:p>
        </w:tc>
        <w:tc>
          <w:tcPr>
            <w:tcW w:w="6690" w:type="dxa"/>
            <w:tcBorders>
              <w:top w:val="single" w:color="000000" w:sz="6" w:space="0"/>
              <w:left w:val="single" w:color="000000" w:sz="6" w:space="0"/>
              <w:bottom w:val="single" w:color="000000" w:sz="6" w:space="0"/>
            </w:tcBorders>
            <w:noWrap w:val="0"/>
            <w:vAlign w:val="top"/>
          </w:tcPr>
          <w:p w14:paraId="758AFEF3">
            <w:pPr>
              <w:spacing w:line="360" w:lineRule="auto"/>
              <w:jc w:val="left"/>
              <w:rPr>
                <w:rFonts w:hint="eastAsia" w:ascii="宋体" w:hAnsi="宋体" w:eastAsia="宋体" w:cs="宋体"/>
                <w:color w:val="0000FF"/>
                <w:sz w:val="24"/>
                <w:szCs w:val="24"/>
                <w:lang w:val="en-US" w:eastAsia="zh-CN"/>
              </w:rPr>
            </w:pPr>
            <w:r>
              <w:rPr>
                <w:rFonts w:hint="eastAsia" w:ascii="宋体" w:hAnsi="宋体" w:eastAsia="宋体" w:cs="宋体"/>
                <w:color w:val="auto"/>
                <w:spacing w:val="13"/>
                <w:sz w:val="24"/>
                <w:szCs w:val="24"/>
                <w:highlight w:val="none"/>
              </w:rPr>
              <w:t>供</w:t>
            </w:r>
            <w:r>
              <w:rPr>
                <w:rFonts w:hint="eastAsia" w:ascii="宋体" w:hAnsi="宋体" w:eastAsia="宋体" w:cs="宋体"/>
                <w:color w:val="0000FF"/>
                <w:spacing w:val="13"/>
                <w:sz w:val="24"/>
                <w:szCs w:val="24"/>
                <w:highlight w:val="none"/>
              </w:rPr>
              <w:t>应商</w:t>
            </w:r>
            <w:r>
              <w:rPr>
                <w:rFonts w:hint="eastAsia" w:ascii="宋体" w:hAnsi="宋体" w:eastAsia="宋体" w:cs="宋体"/>
                <w:color w:val="0000FF"/>
                <w:spacing w:val="13"/>
                <w:sz w:val="24"/>
                <w:szCs w:val="24"/>
                <w:highlight w:val="none"/>
                <w:lang w:eastAsia="zh-CN"/>
              </w:rPr>
              <w:t>为</w:t>
            </w:r>
            <w:r>
              <w:rPr>
                <w:rFonts w:hint="eastAsia" w:ascii="宋体" w:hAnsi="宋体" w:eastAsia="宋体" w:cs="宋体"/>
                <w:color w:val="0000FF"/>
                <w:spacing w:val="13"/>
                <w:sz w:val="24"/>
                <w:szCs w:val="24"/>
                <w:highlight w:val="none"/>
                <w:lang w:val="en-US" w:eastAsia="zh-CN"/>
              </w:rPr>
              <w:t>进驻周口网上中介服务超市企业</w:t>
            </w:r>
            <w:r>
              <w:rPr>
                <w:rFonts w:hint="eastAsia" w:ascii="宋体" w:hAnsi="宋体" w:eastAsia="宋体" w:cs="宋体"/>
                <w:color w:val="0000FF"/>
                <w:sz w:val="24"/>
                <w:szCs w:val="24"/>
                <w:lang w:val="en-US" w:eastAsia="zh-CN"/>
              </w:rPr>
              <w:t>得3分（提供网上查询截图）不提供不得分。</w:t>
            </w:r>
          </w:p>
          <w:p w14:paraId="5732D41D">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0000FF"/>
                <w:sz w:val="24"/>
                <w:szCs w:val="24"/>
                <w:lang w:val="en-US" w:eastAsia="zh-CN"/>
              </w:rPr>
              <w:t>注：河南政务服务网--周口市分厅</w:t>
            </w:r>
          </w:p>
        </w:tc>
      </w:tr>
      <w:tr w14:paraId="2BDC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0" w:type="dxa"/>
            <w:vMerge w:val="continue"/>
            <w:tcBorders>
              <w:bottom w:val="single" w:color="000000" w:sz="6" w:space="0"/>
            </w:tcBorders>
            <w:noWrap w:val="0"/>
            <w:vAlign w:val="center"/>
          </w:tcPr>
          <w:p w14:paraId="5722359E">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5F60B066">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服务承诺 </w:t>
            </w:r>
          </w:p>
        </w:tc>
        <w:tc>
          <w:tcPr>
            <w:tcW w:w="1022" w:type="dxa"/>
            <w:tcBorders>
              <w:top w:val="single" w:color="000000" w:sz="6" w:space="0"/>
              <w:left w:val="single" w:color="000000" w:sz="6" w:space="0"/>
              <w:bottom w:val="single" w:color="000000" w:sz="6" w:space="0"/>
              <w:right w:val="single" w:color="000000" w:sz="6" w:space="0"/>
            </w:tcBorders>
            <w:noWrap w:val="0"/>
            <w:vAlign w:val="center"/>
          </w:tcPr>
          <w:p w14:paraId="7172BBF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c>
          <w:tcPr>
            <w:tcW w:w="6690" w:type="dxa"/>
            <w:tcBorders>
              <w:top w:val="single" w:color="000000" w:sz="6" w:space="0"/>
              <w:left w:val="single" w:color="000000" w:sz="6" w:space="0"/>
              <w:bottom w:val="single" w:color="000000" w:sz="6" w:space="0"/>
            </w:tcBorders>
            <w:noWrap w:val="0"/>
            <w:vAlign w:val="top"/>
          </w:tcPr>
          <w:p w14:paraId="531A1B27">
            <w:pPr>
              <w:pStyle w:val="23"/>
              <w:spacing w:before="86" w:line="360" w:lineRule="auto"/>
              <w:ind w:right="18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rPr>
              <w:t>1.供应商针对本项目执业人员到岗承诺及保</w:t>
            </w:r>
            <w:r>
              <w:rPr>
                <w:rFonts w:hint="eastAsia" w:ascii="宋体" w:hAnsi="宋体" w:eastAsia="宋体" w:cs="宋体"/>
                <w:color w:val="auto"/>
                <w:spacing w:val="12"/>
                <w:sz w:val="24"/>
                <w:szCs w:val="24"/>
                <w:highlight w:val="none"/>
              </w:rPr>
              <w:t>障措施合理完善，并承诺接</w:t>
            </w:r>
            <w:r>
              <w:rPr>
                <w:rFonts w:hint="eastAsia" w:ascii="宋体" w:hAnsi="宋体" w:eastAsia="宋体" w:cs="宋体"/>
                <w:color w:val="auto"/>
                <w:spacing w:val="14"/>
                <w:sz w:val="24"/>
                <w:szCs w:val="24"/>
                <w:highlight w:val="none"/>
              </w:rPr>
              <w:t>到业务通知后</w:t>
            </w:r>
            <w:r>
              <w:rPr>
                <w:rFonts w:hint="eastAsia" w:ascii="宋体" w:hAnsi="宋体" w:eastAsia="宋体" w:cs="宋体"/>
                <w:color w:val="auto"/>
                <w:spacing w:val="14"/>
                <w:sz w:val="24"/>
                <w:szCs w:val="24"/>
                <w:highlight w:val="none"/>
                <w:lang w:val="en-US" w:eastAsia="zh-CN"/>
              </w:rPr>
              <w:t>2</w:t>
            </w:r>
            <w:r>
              <w:rPr>
                <w:rFonts w:hint="eastAsia" w:ascii="宋体" w:hAnsi="宋体" w:eastAsia="宋体" w:cs="宋体"/>
                <w:color w:val="auto"/>
                <w:spacing w:val="14"/>
                <w:sz w:val="24"/>
                <w:szCs w:val="24"/>
                <w:highlight w:val="none"/>
              </w:rPr>
              <w:t>小时内到达业主指定地点接取业务的得</w:t>
            </w:r>
            <w:r>
              <w:rPr>
                <w:rFonts w:hint="eastAsia" w:cs="宋体"/>
                <w:color w:val="auto"/>
                <w:spacing w:val="14"/>
                <w:sz w:val="24"/>
                <w:szCs w:val="24"/>
                <w:highlight w:val="none"/>
                <w:lang w:val="en-US" w:eastAsia="zh-CN"/>
              </w:rPr>
              <w:t>12</w:t>
            </w:r>
            <w:r>
              <w:rPr>
                <w:rFonts w:hint="eastAsia" w:ascii="宋体" w:hAnsi="宋体" w:eastAsia="宋体" w:cs="宋体"/>
                <w:color w:val="auto"/>
                <w:spacing w:val="14"/>
                <w:sz w:val="24"/>
                <w:szCs w:val="24"/>
                <w:highlight w:val="none"/>
              </w:rPr>
              <w:t>分</w:t>
            </w:r>
            <w:r>
              <w:rPr>
                <w:rFonts w:hint="eastAsia" w:cs="宋体"/>
                <w:color w:val="auto"/>
                <w:spacing w:val="-75"/>
                <w:sz w:val="24"/>
                <w:szCs w:val="24"/>
                <w:highlight w:val="none"/>
                <w:lang w:eastAsia="zh-CN"/>
              </w:rPr>
              <w:t>，</w:t>
            </w:r>
          </w:p>
          <w:p w14:paraId="1FE75DD7">
            <w:pPr>
              <w:pStyle w:val="23"/>
              <w:spacing w:before="84" w:line="360" w:lineRule="auto"/>
              <w:ind w:right="18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rPr>
              <w:t>2.供应商针对本项目执业人员到岗承诺及保障措施较合理较完善，并承诺接到业务通知后</w:t>
            </w:r>
            <w:r>
              <w:rPr>
                <w:rFonts w:hint="eastAsia" w:ascii="宋体" w:hAnsi="宋体" w:eastAsia="宋体" w:cs="宋体"/>
                <w:color w:val="auto"/>
                <w:spacing w:val="13"/>
                <w:sz w:val="24"/>
                <w:szCs w:val="24"/>
                <w:highlight w:val="none"/>
                <w:lang w:val="en-US" w:eastAsia="zh-CN"/>
              </w:rPr>
              <w:t>3</w:t>
            </w:r>
            <w:r>
              <w:rPr>
                <w:rFonts w:hint="eastAsia" w:ascii="宋体" w:hAnsi="宋体" w:eastAsia="宋体" w:cs="宋体"/>
                <w:color w:val="auto"/>
                <w:spacing w:val="13"/>
                <w:sz w:val="24"/>
                <w:szCs w:val="24"/>
                <w:highlight w:val="none"/>
              </w:rPr>
              <w:t>小时内到达业主指定地点接取业务的得</w:t>
            </w:r>
            <w:r>
              <w:rPr>
                <w:rFonts w:hint="eastAsia" w:cs="宋体"/>
                <w:color w:val="auto"/>
                <w:spacing w:val="13"/>
                <w:sz w:val="24"/>
                <w:szCs w:val="24"/>
                <w:highlight w:val="none"/>
                <w:lang w:val="en-US" w:eastAsia="zh-CN"/>
              </w:rPr>
              <w:t>8</w:t>
            </w:r>
            <w:r>
              <w:rPr>
                <w:rFonts w:hint="eastAsia" w:ascii="宋体" w:hAnsi="宋体" w:eastAsia="宋体" w:cs="宋体"/>
                <w:color w:val="auto"/>
                <w:spacing w:val="13"/>
                <w:sz w:val="24"/>
                <w:szCs w:val="24"/>
                <w:highlight w:val="none"/>
              </w:rPr>
              <w:t>分</w:t>
            </w:r>
            <w:r>
              <w:rPr>
                <w:rFonts w:hint="eastAsia" w:cs="宋体"/>
                <w:color w:val="auto"/>
                <w:spacing w:val="13"/>
                <w:sz w:val="24"/>
                <w:szCs w:val="24"/>
                <w:highlight w:val="none"/>
                <w:lang w:eastAsia="zh-CN"/>
              </w:rPr>
              <w:t>，</w:t>
            </w:r>
          </w:p>
          <w:p w14:paraId="0D064C9D">
            <w:pPr>
              <w:pStyle w:val="23"/>
              <w:spacing w:before="86" w:line="360" w:lineRule="auto"/>
              <w:ind w:right="18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3"/>
                <w:sz w:val="24"/>
                <w:szCs w:val="24"/>
                <w:highlight w:val="none"/>
              </w:rPr>
              <w:t>3.供应商针对本项目执业人员到岗承诺及保障措施不合理不完善，并承诺接到业务通知后4小时内到达业主指定地点接取业务的得</w:t>
            </w:r>
            <w:r>
              <w:rPr>
                <w:rFonts w:hint="eastAsia" w:cs="宋体"/>
                <w:color w:val="auto"/>
                <w:spacing w:val="13"/>
                <w:sz w:val="24"/>
                <w:szCs w:val="24"/>
                <w:highlight w:val="none"/>
                <w:lang w:val="en-US" w:eastAsia="zh-CN"/>
              </w:rPr>
              <w:t>5</w:t>
            </w:r>
            <w:r>
              <w:rPr>
                <w:rFonts w:hint="eastAsia" w:ascii="宋体" w:hAnsi="宋体" w:eastAsia="宋体" w:cs="宋体"/>
                <w:color w:val="auto"/>
                <w:spacing w:val="13"/>
                <w:sz w:val="24"/>
                <w:szCs w:val="24"/>
                <w:highlight w:val="none"/>
              </w:rPr>
              <w:t>分</w:t>
            </w:r>
            <w:r>
              <w:rPr>
                <w:rFonts w:hint="eastAsia" w:cs="宋体"/>
                <w:color w:val="auto"/>
                <w:spacing w:val="13"/>
                <w:sz w:val="24"/>
                <w:szCs w:val="24"/>
                <w:highlight w:val="none"/>
                <w:lang w:eastAsia="zh-CN"/>
              </w:rPr>
              <w:t>，</w:t>
            </w:r>
          </w:p>
          <w:p w14:paraId="12C0802E">
            <w:pPr>
              <w:spacing w:line="360" w:lineRule="auto"/>
              <w:jc w:val="left"/>
              <w:rPr>
                <w:rFonts w:hint="eastAsia" w:ascii="宋体" w:hAnsi="宋体" w:eastAsia="宋体" w:cs="宋体"/>
                <w:color w:val="auto"/>
                <w:sz w:val="24"/>
                <w:szCs w:val="24"/>
                <w:highlight w:val="none"/>
                <w:lang w:val="en-US" w:eastAsia="zh-CN"/>
              </w:rPr>
            </w:pPr>
            <w:r>
              <w:rPr>
                <w:rFonts w:hint="eastAsia" w:eastAsia="宋体" w:cs="宋体"/>
                <w:color w:val="auto"/>
                <w:spacing w:val="10"/>
                <w:sz w:val="24"/>
                <w:szCs w:val="24"/>
                <w:highlight w:val="none"/>
                <w:lang w:val="en-US" w:eastAsia="zh-CN"/>
              </w:rPr>
              <w:t>4.</w:t>
            </w:r>
            <w:r>
              <w:rPr>
                <w:rFonts w:hint="eastAsia" w:ascii="宋体" w:hAnsi="宋体" w:eastAsia="宋体" w:cs="宋体"/>
                <w:color w:val="auto"/>
                <w:spacing w:val="10"/>
                <w:sz w:val="24"/>
                <w:szCs w:val="24"/>
                <w:highlight w:val="none"/>
              </w:rPr>
              <w:t>没有不得分。</w:t>
            </w:r>
          </w:p>
        </w:tc>
      </w:tr>
      <w:tr w14:paraId="1098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10" w:type="dxa"/>
            <w:vMerge w:val="restart"/>
            <w:tcBorders>
              <w:top w:val="single" w:color="000000" w:sz="6" w:space="0"/>
            </w:tcBorders>
            <w:noWrap w:val="0"/>
            <w:vAlign w:val="center"/>
          </w:tcPr>
          <w:p w14:paraId="35AB9D35">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技术标 </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lang w:val="en-US"/>
              </w:rPr>
              <w:t>分</w:t>
            </w:r>
          </w:p>
          <w:p w14:paraId="3B94F5C2">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2B857C2C">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技术要求</w:t>
            </w:r>
          </w:p>
        </w:tc>
        <w:tc>
          <w:tcPr>
            <w:tcW w:w="1022" w:type="dxa"/>
            <w:tcBorders>
              <w:top w:val="single" w:color="000000" w:sz="6" w:space="0"/>
              <w:left w:val="single" w:color="000000" w:sz="6" w:space="0"/>
              <w:bottom w:val="single" w:color="000000" w:sz="6" w:space="0"/>
            </w:tcBorders>
            <w:noWrap w:val="0"/>
            <w:vAlign w:val="center"/>
          </w:tcPr>
          <w:p w14:paraId="160AD1DF">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（14分）</w:t>
            </w:r>
          </w:p>
        </w:tc>
        <w:tc>
          <w:tcPr>
            <w:tcW w:w="6690" w:type="dxa"/>
            <w:tcBorders>
              <w:top w:val="single" w:color="000000" w:sz="6" w:space="0"/>
              <w:bottom w:val="single" w:color="000000" w:sz="6" w:space="0"/>
            </w:tcBorders>
            <w:noWrap w:val="0"/>
            <w:vAlign w:val="top"/>
          </w:tcPr>
          <w:p w14:paraId="444236E8">
            <w:pPr>
              <w:numPr>
                <w:ilvl w:val="0"/>
                <w:numId w:val="0"/>
              </w:num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技术服务要求完全满足招标文件要求的，得基本分 14分；每有一项参数负偏离扣2分，扣完为止。</w:t>
            </w:r>
          </w:p>
        </w:tc>
      </w:tr>
      <w:tr w14:paraId="6327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10" w:type="dxa"/>
            <w:vMerge w:val="continue"/>
            <w:noWrap w:val="0"/>
            <w:vAlign w:val="center"/>
          </w:tcPr>
          <w:p w14:paraId="691CAE4B">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64EBCBE1">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工作实施方案</w:t>
            </w:r>
          </w:p>
        </w:tc>
        <w:tc>
          <w:tcPr>
            <w:tcW w:w="1022" w:type="dxa"/>
            <w:tcBorders>
              <w:top w:val="single" w:color="000000" w:sz="6" w:space="0"/>
              <w:left w:val="single" w:color="000000" w:sz="6" w:space="0"/>
              <w:bottom w:val="single" w:color="000000" w:sz="6" w:space="0"/>
            </w:tcBorders>
            <w:noWrap w:val="0"/>
            <w:vAlign w:val="center"/>
          </w:tcPr>
          <w:p w14:paraId="0F16B726">
            <w:pPr>
              <w:spacing w:line="360" w:lineRule="auto"/>
              <w:jc w:val="center"/>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rPr>
              <w:t>分）</w:t>
            </w:r>
          </w:p>
        </w:tc>
        <w:tc>
          <w:tcPr>
            <w:tcW w:w="6690" w:type="dxa"/>
            <w:tcBorders>
              <w:top w:val="single" w:color="000000" w:sz="6" w:space="0"/>
              <w:bottom w:val="single" w:color="000000" w:sz="6" w:space="0"/>
            </w:tcBorders>
            <w:noWrap w:val="0"/>
            <w:vAlign w:val="top"/>
          </w:tcPr>
          <w:p w14:paraId="1A8B67C0">
            <w:pPr>
              <w:numPr>
                <w:ilvl w:val="0"/>
                <w:numId w:val="2"/>
              </w:numPr>
              <w:spacing w:line="360" w:lineRule="auto"/>
              <w:jc w:val="left"/>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rPr>
              <w:t>提供的工作实施方案 (总体目标</w:t>
            </w:r>
            <w:r>
              <w:rPr>
                <w:rFonts w:hint="eastAsia" w:ascii="宋体" w:hAnsi="宋体" w:eastAsia="宋体" w:cs="宋体"/>
                <w:color w:val="auto"/>
                <w:sz w:val="24"/>
                <w:szCs w:val="24"/>
                <w:highlight w:val="none"/>
                <w:lang w:val="en-US" w:eastAsia="zh-CN"/>
              </w:rPr>
              <w:t>、组织结构、</w:t>
            </w:r>
            <w:r>
              <w:rPr>
                <w:rFonts w:hint="eastAsia" w:ascii="宋体" w:hAnsi="宋体" w:eastAsia="宋体" w:cs="宋体"/>
                <w:color w:val="auto"/>
                <w:sz w:val="24"/>
                <w:szCs w:val="24"/>
                <w:highlight w:val="none"/>
                <w:lang w:val="en-US"/>
              </w:rPr>
              <w:t>工作内容</w:t>
            </w:r>
            <w:r>
              <w:rPr>
                <w:rFonts w:hint="eastAsia"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rPr>
              <w:t>)：方案全面、措施得当、优势突出的得</w:t>
            </w:r>
            <w:r>
              <w:rPr>
                <w:rFonts w:hint="eastAsia"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rPr>
              <w:t>分</w:t>
            </w:r>
            <w:r>
              <w:rPr>
                <w:rFonts w:hint="eastAsia" w:eastAsia="宋体" w:cs="宋体"/>
                <w:color w:val="auto"/>
                <w:sz w:val="24"/>
                <w:szCs w:val="24"/>
                <w:highlight w:val="none"/>
                <w:lang w:val="en-US" w:eastAsia="zh-CN"/>
              </w:rPr>
              <w:t>。</w:t>
            </w:r>
          </w:p>
          <w:p w14:paraId="50BE119C">
            <w:pPr>
              <w:numPr>
                <w:ilvl w:val="0"/>
                <w:numId w:val="2"/>
              </w:num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方案</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pacing w:val="13"/>
                <w:sz w:val="24"/>
                <w:szCs w:val="24"/>
                <w:highlight w:val="none"/>
              </w:rPr>
              <w:t>障措施较合理</w:t>
            </w:r>
            <w:r>
              <w:rPr>
                <w:rFonts w:hint="eastAsia"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得</w:t>
            </w:r>
            <w:r>
              <w:rPr>
                <w:rFonts w:hint="eastAsia"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分</w:t>
            </w:r>
            <w:r>
              <w:rPr>
                <w:rFonts w:hint="eastAsia" w:eastAsia="宋体" w:cs="宋体"/>
                <w:color w:val="auto"/>
                <w:sz w:val="24"/>
                <w:szCs w:val="24"/>
                <w:highlight w:val="none"/>
                <w:lang w:val="en-US" w:eastAsia="zh-CN"/>
              </w:rPr>
              <w:t>。</w:t>
            </w:r>
          </w:p>
          <w:p w14:paraId="0810A8BF">
            <w:pPr>
              <w:numPr>
                <w:ilvl w:val="0"/>
                <w:numId w:val="2"/>
              </w:num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方案</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pacing w:val="13"/>
                <w:sz w:val="24"/>
                <w:szCs w:val="24"/>
                <w:highlight w:val="none"/>
              </w:rPr>
              <w:t>障措施较</w:t>
            </w:r>
            <w:r>
              <w:rPr>
                <w:rFonts w:hint="eastAsia" w:ascii="宋体" w:hAnsi="宋体" w:eastAsia="宋体" w:cs="宋体"/>
                <w:color w:val="auto"/>
                <w:spacing w:val="13"/>
                <w:sz w:val="24"/>
                <w:szCs w:val="24"/>
                <w:highlight w:val="none"/>
                <w:lang w:val="en-US" w:eastAsia="zh-CN"/>
              </w:rPr>
              <w:t>一般，缺相或描述不准确</w:t>
            </w:r>
            <w:r>
              <w:rPr>
                <w:rFonts w:hint="eastAsia"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得</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r>
              <w:rPr>
                <w:rFonts w:hint="eastAsia" w:eastAsia="宋体" w:cs="宋体"/>
                <w:color w:val="auto"/>
                <w:sz w:val="24"/>
                <w:szCs w:val="24"/>
                <w:highlight w:val="none"/>
                <w:lang w:val="en-US" w:eastAsia="zh-CN"/>
              </w:rPr>
              <w:t>。</w:t>
            </w:r>
          </w:p>
          <w:p w14:paraId="6CD87471">
            <w:pPr>
              <w:numPr>
                <w:ilvl w:val="0"/>
                <w:numId w:val="0"/>
              </w:num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没有不得分</w:t>
            </w:r>
          </w:p>
        </w:tc>
      </w:tr>
      <w:tr w14:paraId="6456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10" w:type="dxa"/>
            <w:vMerge w:val="continue"/>
            <w:noWrap w:val="0"/>
            <w:vAlign w:val="center"/>
          </w:tcPr>
          <w:p w14:paraId="2C970606">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6EEC9D05">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重难点分析及措施</w:t>
            </w:r>
          </w:p>
        </w:tc>
        <w:tc>
          <w:tcPr>
            <w:tcW w:w="1022" w:type="dxa"/>
            <w:tcBorders>
              <w:top w:val="single" w:color="000000" w:sz="6" w:space="0"/>
              <w:left w:val="single" w:color="000000" w:sz="6" w:space="0"/>
              <w:bottom w:val="single" w:color="000000" w:sz="6" w:space="0"/>
            </w:tcBorders>
            <w:noWrap w:val="0"/>
            <w:vAlign w:val="center"/>
          </w:tcPr>
          <w:p w14:paraId="2F1C53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690" w:type="dxa"/>
            <w:tcBorders>
              <w:top w:val="single" w:color="000000" w:sz="6" w:space="0"/>
              <w:bottom w:val="single" w:color="000000" w:sz="6" w:space="0"/>
            </w:tcBorders>
            <w:noWrap w:val="0"/>
            <w:vAlign w:val="top"/>
          </w:tcPr>
          <w:p w14:paraId="326F155B">
            <w:p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根据</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val="en-US"/>
              </w:rPr>
              <w:t>提供的（重点难点分析</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风险防范措施</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工作保障措施）</w:t>
            </w:r>
            <w:r>
              <w:rPr>
                <w:rFonts w:hint="eastAsia" w:cs="宋体"/>
                <w:color w:val="auto"/>
                <w:sz w:val="24"/>
                <w:szCs w:val="24"/>
                <w:lang w:val="en-US" w:eastAsia="zh-CN"/>
              </w:rPr>
              <w:t>综合</w:t>
            </w:r>
            <w:r>
              <w:rPr>
                <w:rFonts w:hint="eastAsia" w:ascii="宋体" w:hAnsi="宋体" w:eastAsia="宋体" w:cs="宋体"/>
                <w:color w:val="auto"/>
                <w:sz w:val="24"/>
                <w:szCs w:val="24"/>
                <w:lang w:val="en-US"/>
              </w:rPr>
              <w:t>得</w:t>
            </w:r>
            <w:r>
              <w:rPr>
                <w:rFonts w:hint="eastAsia" w:cs="宋体"/>
                <w:color w:val="auto"/>
                <w:sz w:val="24"/>
                <w:szCs w:val="24"/>
                <w:lang w:val="en-US" w:eastAsia="zh-CN"/>
              </w:rPr>
              <w:t>5</w:t>
            </w:r>
            <w:r>
              <w:rPr>
                <w:rFonts w:hint="eastAsia" w:ascii="宋体" w:hAnsi="宋体" w:eastAsia="宋体" w:cs="宋体"/>
                <w:color w:val="auto"/>
                <w:sz w:val="24"/>
                <w:szCs w:val="24"/>
                <w:lang w:val="en-US"/>
              </w:rPr>
              <w:t>分</w:t>
            </w:r>
            <w:r>
              <w:rPr>
                <w:rFonts w:hint="eastAsia" w:cs="宋体"/>
                <w:color w:val="auto"/>
                <w:sz w:val="24"/>
                <w:szCs w:val="24"/>
                <w:lang w:val="en-US" w:eastAsia="zh-CN"/>
              </w:rPr>
              <w:t>，满分5分</w:t>
            </w:r>
          </w:p>
        </w:tc>
      </w:tr>
      <w:tr w14:paraId="71254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10" w:type="dxa"/>
            <w:vMerge w:val="continue"/>
            <w:noWrap w:val="0"/>
            <w:vAlign w:val="center"/>
          </w:tcPr>
          <w:p w14:paraId="0BE45D8D">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58EFCD92">
            <w:pPr>
              <w:pStyle w:val="23"/>
              <w:spacing w:before="174" w:line="360" w:lineRule="auto"/>
              <w:ind w:left="124" w:leftChars="0"/>
              <w:rPr>
                <w:rFonts w:hint="eastAsia" w:ascii="宋体" w:hAnsi="宋体" w:eastAsia="宋体" w:cs="宋体"/>
                <w:color w:val="auto"/>
                <w:sz w:val="24"/>
                <w:szCs w:val="24"/>
                <w:highlight w:val="none"/>
                <w:lang w:val="en-US"/>
              </w:rPr>
            </w:pPr>
            <w:r>
              <w:rPr>
                <w:rFonts w:hint="eastAsia" w:ascii="宋体" w:hAnsi="宋体" w:eastAsia="宋体" w:cs="宋体"/>
                <w:color w:val="auto"/>
                <w:spacing w:val="4"/>
                <w:sz w:val="24"/>
                <w:szCs w:val="24"/>
              </w:rPr>
              <w:t>质量控制措施</w:t>
            </w:r>
            <w:r>
              <w:rPr>
                <w:rFonts w:hint="eastAsia" w:ascii="宋体" w:hAnsi="宋体" w:eastAsia="宋体" w:cs="宋体"/>
                <w:color w:val="auto"/>
                <w:spacing w:val="2"/>
                <w:sz w:val="24"/>
                <w:szCs w:val="24"/>
              </w:rPr>
              <w:t>和程序</w:t>
            </w:r>
            <w:r>
              <w:rPr>
                <w:rFonts w:hint="eastAsia" w:ascii="宋体" w:hAnsi="宋体" w:eastAsia="宋体" w:cs="宋体"/>
                <w:color w:val="auto"/>
                <w:spacing w:val="1"/>
                <w:sz w:val="24"/>
                <w:szCs w:val="24"/>
              </w:rPr>
              <w:t xml:space="preserve"> </w:t>
            </w:r>
          </w:p>
        </w:tc>
        <w:tc>
          <w:tcPr>
            <w:tcW w:w="1022" w:type="dxa"/>
            <w:tcBorders>
              <w:top w:val="single" w:color="000000" w:sz="6" w:space="0"/>
              <w:left w:val="single" w:color="000000" w:sz="6" w:space="0"/>
              <w:bottom w:val="single" w:color="000000" w:sz="6" w:space="0"/>
            </w:tcBorders>
            <w:noWrap w:val="0"/>
            <w:vAlign w:val="center"/>
          </w:tcPr>
          <w:p w14:paraId="07AF5F97">
            <w:pPr>
              <w:spacing w:line="360" w:lineRule="auto"/>
              <w:jc w:val="center"/>
              <w:rPr>
                <w:rFonts w:hint="eastAsia" w:eastAsia="宋体" w:cs="宋体"/>
                <w:color w:val="auto"/>
                <w:sz w:val="24"/>
                <w:szCs w:val="24"/>
                <w:highlight w:val="none"/>
                <w:lang w:val="en-US" w:eastAsia="zh-CN"/>
              </w:rPr>
            </w:pPr>
            <w:r>
              <w:rPr>
                <w:rFonts w:hint="eastAsia" w:ascii="宋体" w:hAnsi="宋体" w:eastAsia="宋体" w:cs="宋体"/>
                <w:color w:val="auto"/>
                <w:spacing w:val="-1"/>
                <w:sz w:val="24"/>
                <w:szCs w:val="24"/>
              </w:rPr>
              <w:t>（5分）</w:t>
            </w:r>
          </w:p>
        </w:tc>
        <w:tc>
          <w:tcPr>
            <w:tcW w:w="6690" w:type="dxa"/>
            <w:tcBorders>
              <w:top w:val="single" w:color="000000" w:sz="6" w:space="0"/>
              <w:bottom w:val="single" w:color="000000" w:sz="6" w:space="0"/>
            </w:tcBorders>
            <w:noWrap w:val="0"/>
            <w:vAlign w:val="top"/>
          </w:tcPr>
          <w:p w14:paraId="7B50A0C4">
            <w:pPr>
              <w:numPr>
                <w:ilvl w:val="0"/>
                <w:numId w:val="3"/>
              </w:num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pacing w:val="13"/>
                <w:sz w:val="24"/>
                <w:szCs w:val="24"/>
              </w:rPr>
              <w:t>质量目标明确，并有实现质量保障措施</w:t>
            </w:r>
            <w:r>
              <w:rPr>
                <w:rFonts w:hint="eastAsia" w:ascii="宋体" w:hAnsi="宋体" w:eastAsia="宋体" w:cs="宋体"/>
                <w:color w:val="auto"/>
                <w:spacing w:val="13"/>
                <w:sz w:val="24"/>
                <w:szCs w:val="24"/>
                <w:lang w:eastAsia="zh-CN"/>
              </w:rPr>
              <w:t>。内容全面、措施得当、优势突出的，最高得5分；</w:t>
            </w:r>
            <w:r>
              <w:rPr>
                <w:rFonts w:hint="eastAsia" w:ascii="宋体" w:hAnsi="宋体" w:eastAsia="宋体" w:cs="宋体"/>
                <w:color w:val="auto"/>
                <w:sz w:val="24"/>
                <w:szCs w:val="24"/>
                <w:lang w:val="en-US"/>
              </w:rPr>
              <w:t>没有不得分</w:t>
            </w:r>
          </w:p>
          <w:p w14:paraId="2C7919DF">
            <w:pPr>
              <w:numPr>
                <w:ilvl w:val="0"/>
                <w:numId w:val="0"/>
              </w:numPr>
              <w:spacing w:line="360" w:lineRule="auto"/>
              <w:jc w:val="left"/>
              <w:rPr>
                <w:rFonts w:hint="eastAsia" w:ascii="宋体" w:hAnsi="宋体" w:eastAsia="宋体" w:cs="宋体"/>
                <w:color w:val="auto"/>
                <w:sz w:val="24"/>
                <w:szCs w:val="24"/>
                <w:lang w:val="en-US"/>
              </w:rPr>
            </w:pPr>
          </w:p>
        </w:tc>
      </w:tr>
      <w:tr w14:paraId="130C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810" w:type="dxa"/>
            <w:vMerge w:val="continue"/>
            <w:noWrap w:val="0"/>
            <w:vAlign w:val="center"/>
          </w:tcPr>
          <w:p w14:paraId="0AD4AD30">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722C9542">
            <w:pPr>
              <w:pStyle w:val="23"/>
              <w:spacing w:before="65" w:line="360" w:lineRule="auto"/>
              <w:ind w:left="218"/>
              <w:rPr>
                <w:rFonts w:hint="eastAsia" w:ascii="宋体" w:hAnsi="宋体" w:eastAsia="宋体" w:cs="宋体"/>
                <w:color w:val="auto"/>
                <w:sz w:val="24"/>
                <w:szCs w:val="24"/>
                <w:highlight w:val="none"/>
                <w:lang w:val="en-US"/>
              </w:rPr>
            </w:pPr>
            <w:r>
              <w:rPr>
                <w:rFonts w:hint="eastAsia" w:ascii="宋体" w:hAnsi="宋体" w:eastAsia="宋体" w:cs="宋体"/>
                <w:color w:val="auto"/>
                <w:spacing w:val="7"/>
                <w:sz w:val="24"/>
                <w:szCs w:val="24"/>
              </w:rPr>
              <w:t>进度管理体</w:t>
            </w:r>
            <w:r>
              <w:rPr>
                <w:rFonts w:hint="eastAsia" w:ascii="宋体" w:hAnsi="宋体" w:eastAsia="宋体" w:cs="宋体"/>
                <w:color w:val="auto"/>
                <w:spacing w:val="2"/>
                <w:sz w:val="24"/>
                <w:szCs w:val="24"/>
              </w:rPr>
              <w:t>系与措施</w:t>
            </w:r>
            <w:r>
              <w:rPr>
                <w:rFonts w:hint="eastAsia" w:ascii="宋体" w:hAnsi="宋体" w:eastAsia="宋体" w:cs="宋体"/>
                <w:color w:val="auto"/>
                <w:sz w:val="24"/>
                <w:szCs w:val="24"/>
              </w:rPr>
              <w:t xml:space="preserve"> </w:t>
            </w:r>
          </w:p>
        </w:tc>
        <w:tc>
          <w:tcPr>
            <w:tcW w:w="1022" w:type="dxa"/>
            <w:tcBorders>
              <w:top w:val="single" w:color="000000" w:sz="6" w:space="0"/>
              <w:left w:val="single" w:color="000000" w:sz="6" w:space="0"/>
              <w:bottom w:val="single" w:color="000000" w:sz="6" w:space="0"/>
            </w:tcBorders>
            <w:noWrap w:val="0"/>
            <w:vAlign w:val="center"/>
          </w:tcPr>
          <w:p w14:paraId="74BAF91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rPr>
              <w:t>（5分）</w:t>
            </w:r>
          </w:p>
        </w:tc>
        <w:tc>
          <w:tcPr>
            <w:tcW w:w="6690" w:type="dxa"/>
            <w:tcBorders>
              <w:top w:val="single" w:color="000000" w:sz="6" w:space="0"/>
              <w:bottom w:val="single" w:color="000000" w:sz="6" w:space="0"/>
            </w:tcBorders>
            <w:noWrap w:val="0"/>
            <w:vAlign w:val="top"/>
          </w:tcPr>
          <w:p w14:paraId="57A469F7">
            <w:pPr>
              <w:pStyle w:val="23"/>
              <w:spacing w:before="86" w:line="360" w:lineRule="auto"/>
              <w:ind w:left="127" w:right="185" w:hanging="2"/>
              <w:rPr>
                <w:rFonts w:hint="eastAsia" w:ascii="宋体" w:hAnsi="宋体" w:eastAsia="宋体" w:cs="宋体"/>
                <w:color w:val="auto"/>
                <w:sz w:val="24"/>
                <w:szCs w:val="24"/>
              </w:rPr>
            </w:pPr>
            <w:r>
              <w:rPr>
                <w:rFonts w:hint="eastAsia" w:ascii="宋体" w:hAnsi="宋体" w:eastAsia="宋体" w:cs="宋体"/>
                <w:color w:val="auto"/>
                <w:spacing w:val="13"/>
                <w:sz w:val="24"/>
                <w:szCs w:val="24"/>
                <w:lang w:val="en-US" w:eastAsia="zh-CN"/>
              </w:rPr>
              <w:t>提供</w:t>
            </w:r>
            <w:r>
              <w:rPr>
                <w:rFonts w:hint="eastAsia" w:ascii="宋体" w:hAnsi="宋体" w:eastAsia="宋体" w:cs="宋体"/>
                <w:color w:val="auto"/>
                <w:spacing w:val="13"/>
                <w:sz w:val="24"/>
                <w:szCs w:val="24"/>
              </w:rPr>
              <w:t>服务进度控制措施</w:t>
            </w:r>
            <w:r>
              <w:rPr>
                <w:rFonts w:hint="eastAsia" w:ascii="宋体" w:hAnsi="宋体" w:eastAsia="宋体" w:cs="宋体"/>
                <w:color w:val="auto"/>
                <w:spacing w:val="13"/>
                <w:sz w:val="24"/>
                <w:szCs w:val="24"/>
                <w:lang w:eastAsia="zh-CN"/>
              </w:rPr>
              <w:t>，</w:t>
            </w:r>
            <w:r>
              <w:rPr>
                <w:rFonts w:hint="eastAsia" w:ascii="宋体" w:hAnsi="宋体" w:eastAsia="宋体" w:cs="宋体"/>
                <w:color w:val="auto"/>
                <w:spacing w:val="12"/>
                <w:sz w:val="24"/>
                <w:szCs w:val="24"/>
              </w:rPr>
              <w:t>承诺</w:t>
            </w:r>
            <w:r>
              <w:rPr>
                <w:rFonts w:hint="eastAsia" w:ascii="宋体" w:hAnsi="宋体" w:eastAsia="宋体" w:cs="宋体"/>
                <w:color w:val="auto"/>
                <w:spacing w:val="13"/>
                <w:sz w:val="24"/>
                <w:szCs w:val="24"/>
              </w:rPr>
              <w:t>在服务期</w:t>
            </w:r>
            <w:r>
              <w:rPr>
                <w:rFonts w:hint="eastAsia" w:ascii="宋体" w:hAnsi="宋体" w:eastAsia="宋体" w:cs="宋体"/>
                <w:color w:val="auto"/>
                <w:spacing w:val="12"/>
                <w:sz w:val="24"/>
                <w:szCs w:val="24"/>
              </w:rPr>
              <w:t>限内完成项目任务</w:t>
            </w:r>
          </w:p>
          <w:p w14:paraId="317E5FDF">
            <w:p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内容全面、措施得当、优势突出的得5分；没有不得分。</w:t>
            </w:r>
          </w:p>
        </w:tc>
      </w:tr>
      <w:tr w14:paraId="1BF4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10" w:type="dxa"/>
            <w:vMerge w:val="continue"/>
            <w:noWrap w:val="0"/>
            <w:vAlign w:val="center"/>
          </w:tcPr>
          <w:p w14:paraId="4BCB9CD0">
            <w:pPr>
              <w:spacing w:line="360" w:lineRule="auto"/>
              <w:jc w:val="center"/>
              <w:rPr>
                <w:rFonts w:hint="eastAsia" w:ascii="宋体" w:hAnsi="宋体" w:eastAsia="宋体" w:cs="宋体"/>
                <w:color w:val="auto"/>
                <w:sz w:val="24"/>
                <w:szCs w:val="24"/>
                <w:highlight w:val="none"/>
                <w:lang w:val="en-US"/>
              </w:rPr>
            </w:pPr>
          </w:p>
        </w:tc>
        <w:tc>
          <w:tcPr>
            <w:tcW w:w="1417" w:type="dxa"/>
            <w:tcBorders>
              <w:top w:val="single" w:color="000000" w:sz="6" w:space="0"/>
              <w:bottom w:val="single" w:color="000000" w:sz="6" w:space="0"/>
              <w:right w:val="single" w:color="000000" w:sz="6" w:space="0"/>
            </w:tcBorders>
            <w:noWrap w:val="0"/>
            <w:vAlign w:val="center"/>
          </w:tcPr>
          <w:p w14:paraId="5C12F9B8">
            <w:pPr>
              <w:spacing w:line="360"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日常工作纪律 </w:t>
            </w:r>
          </w:p>
        </w:tc>
        <w:tc>
          <w:tcPr>
            <w:tcW w:w="1022" w:type="dxa"/>
            <w:tcBorders>
              <w:top w:val="single" w:color="000000" w:sz="6" w:space="0"/>
              <w:left w:val="single" w:color="000000" w:sz="6" w:space="0"/>
              <w:bottom w:val="single" w:color="000000" w:sz="6" w:space="0"/>
            </w:tcBorders>
            <w:noWrap w:val="0"/>
            <w:vAlign w:val="center"/>
          </w:tcPr>
          <w:p w14:paraId="13EF66B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6690" w:type="dxa"/>
            <w:tcBorders>
              <w:top w:val="single" w:color="000000" w:sz="6" w:space="0"/>
              <w:bottom w:val="single" w:color="000000" w:sz="6" w:space="0"/>
            </w:tcBorders>
            <w:noWrap w:val="0"/>
            <w:vAlign w:val="top"/>
          </w:tcPr>
          <w:p w14:paraId="49F6C911">
            <w:pPr>
              <w:numPr>
                <w:ilvl w:val="0"/>
                <w:numId w:val="0"/>
              </w:numPr>
              <w:spacing w:line="360" w:lineRule="auto"/>
              <w:jc w:val="left"/>
              <w:rPr>
                <w:rFonts w:hint="eastAsia" w:ascii="宋体" w:hAnsi="宋体" w:eastAsia="宋体" w:cs="宋体"/>
                <w:color w:val="auto"/>
                <w:spacing w:val="13"/>
                <w:sz w:val="24"/>
                <w:szCs w:val="24"/>
                <w:lang w:val="en-US" w:eastAsia="zh-CN"/>
              </w:rPr>
            </w:pPr>
          </w:p>
          <w:p w14:paraId="678B5591">
            <w:pPr>
              <w:numPr>
                <w:ilvl w:val="0"/>
                <w:numId w:val="0"/>
              </w:numPr>
              <w:spacing w:line="360" w:lineRule="auto"/>
              <w:jc w:val="left"/>
              <w:rPr>
                <w:rFonts w:hint="eastAsia" w:ascii="宋体" w:hAnsi="宋体" w:eastAsia="宋体" w:cs="宋体"/>
                <w:color w:val="auto"/>
                <w:spacing w:val="12"/>
                <w:sz w:val="24"/>
                <w:szCs w:val="24"/>
              </w:rPr>
            </w:pPr>
            <w:r>
              <w:rPr>
                <w:rFonts w:hint="eastAsia" w:ascii="宋体" w:hAnsi="宋体" w:eastAsia="宋体" w:cs="宋体"/>
                <w:color w:val="auto"/>
                <w:spacing w:val="13"/>
                <w:sz w:val="24"/>
                <w:szCs w:val="24"/>
                <w:lang w:val="en-US" w:eastAsia="zh-CN"/>
              </w:rPr>
              <w:t>提供与本项目相适应的</w:t>
            </w:r>
            <w:r>
              <w:rPr>
                <w:rFonts w:hint="eastAsia" w:eastAsia="宋体" w:cs="宋体"/>
                <w:color w:val="auto"/>
                <w:spacing w:val="13"/>
                <w:sz w:val="24"/>
                <w:szCs w:val="24"/>
                <w:lang w:val="en-US" w:eastAsia="zh-CN"/>
              </w:rPr>
              <w:t>日常工作纪律</w:t>
            </w:r>
            <w:r>
              <w:rPr>
                <w:rFonts w:hint="eastAsia" w:ascii="宋体" w:hAnsi="宋体" w:eastAsia="宋体" w:cs="宋体"/>
                <w:color w:val="auto"/>
                <w:spacing w:val="13"/>
                <w:sz w:val="24"/>
                <w:szCs w:val="24"/>
                <w:lang w:eastAsia="zh-CN"/>
              </w:rPr>
              <w:t>得</w:t>
            </w:r>
            <w:r>
              <w:rPr>
                <w:rFonts w:hint="eastAsia" w:ascii="宋体" w:hAnsi="宋体" w:eastAsia="宋体" w:cs="宋体"/>
                <w:color w:val="auto"/>
                <w:spacing w:val="13"/>
                <w:sz w:val="24"/>
                <w:szCs w:val="24"/>
                <w:lang w:val="en-US" w:eastAsia="zh-CN"/>
              </w:rPr>
              <w:t>4</w:t>
            </w:r>
            <w:r>
              <w:rPr>
                <w:rFonts w:hint="eastAsia" w:ascii="宋体" w:hAnsi="宋体" w:eastAsia="宋体" w:cs="宋体"/>
                <w:color w:val="auto"/>
                <w:spacing w:val="13"/>
                <w:sz w:val="24"/>
                <w:szCs w:val="24"/>
                <w:lang w:eastAsia="zh-CN"/>
              </w:rPr>
              <w:t>分；没有不得分。</w:t>
            </w:r>
          </w:p>
        </w:tc>
      </w:tr>
    </w:tbl>
    <w:p w14:paraId="7A69EF14">
      <w:pPr>
        <w:keepNext w:val="0"/>
        <w:keepLines w:val="0"/>
        <w:widowControl/>
        <w:suppressLineNumbers w:val="0"/>
        <w:jc w:val="left"/>
        <w:rPr>
          <w:sz w:val="20"/>
          <w:szCs w:val="20"/>
        </w:rPr>
      </w:pPr>
      <w:r>
        <w:rPr>
          <w:rFonts w:hint="eastAsia" w:cs="宋体"/>
          <w:b/>
          <w:bCs/>
          <w:sz w:val="21"/>
          <w:szCs w:val="21"/>
          <w:lang w:val="en-US" w:eastAsia="zh-CN"/>
        </w:rPr>
        <w:t>附注；</w:t>
      </w:r>
      <w:r>
        <w:rPr>
          <w:rFonts w:ascii="瀹嬩綋" w:hAnsi="瀹嬩綋" w:eastAsia="瀹嬩綋" w:cs="瀹嬩綋"/>
          <w:snapToGrid w:val="0"/>
          <w:color w:val="000000"/>
          <w:kern w:val="0"/>
          <w:sz w:val="22"/>
          <w:szCs w:val="22"/>
          <w:lang w:val="en-US" w:eastAsia="zh-CN" w:bidi="ar"/>
        </w:rPr>
        <w:t>报价部分</w:t>
      </w:r>
      <w:r>
        <w:rPr>
          <w:rFonts w:hint="eastAsia" w:ascii="瀹嬩綋" w:hAnsi="瀹嬩綋" w:eastAsia="瀹嬩綋" w:cs="瀹嬩綋"/>
          <w:snapToGrid w:val="0"/>
          <w:color w:val="000000"/>
          <w:kern w:val="0"/>
          <w:sz w:val="22"/>
          <w:szCs w:val="22"/>
          <w:lang w:val="en-US" w:eastAsia="zh-CN" w:bidi="ar"/>
        </w:rPr>
        <w:t>；固</w:t>
      </w:r>
      <w:r>
        <w:rPr>
          <w:rFonts w:ascii="瀹嬩綋" w:hAnsi="瀹嬩綋" w:eastAsia="瀹嬩綋" w:cs="瀹嬩綋"/>
          <w:snapToGrid w:val="0"/>
          <w:color w:val="000000"/>
          <w:kern w:val="0"/>
          <w:sz w:val="22"/>
          <w:szCs w:val="22"/>
          <w:lang w:val="en-US" w:eastAsia="zh-CN" w:bidi="ar"/>
        </w:rPr>
        <w:t>定价格采购模式。依据《中华</w:t>
      </w:r>
      <w:r>
        <w:rPr>
          <w:rFonts w:hint="default" w:ascii="瀹嬩綋" w:hAnsi="瀹嬩綋" w:eastAsia="瀹嬩綋" w:cs="瀹嬩綋"/>
          <w:snapToGrid w:val="0"/>
          <w:color w:val="000000"/>
          <w:kern w:val="0"/>
          <w:sz w:val="22"/>
          <w:szCs w:val="22"/>
          <w:lang w:val="en-US" w:eastAsia="zh-CN" w:bidi="ar"/>
        </w:rPr>
        <w:t>人民共和国财政部令第87号-政府采购货物和服务招标投标管理办法》第五十五条规定“执行国家统一定价标准和采用固定价格采购的项目，其价格不列为评审因素”。故本项目投标报价部分不列为评审因素</w:t>
      </w:r>
      <w:r>
        <w:rPr>
          <w:rFonts w:hint="eastAsia" w:ascii="瀹嬩綋" w:hAnsi="瀹嬩綋" w:eastAsia="瀹嬩綋" w:cs="瀹嬩綋"/>
          <w:snapToGrid w:val="0"/>
          <w:color w:val="000000"/>
          <w:kern w:val="0"/>
          <w:sz w:val="22"/>
          <w:szCs w:val="22"/>
          <w:lang w:val="en-US" w:eastAsia="zh-CN" w:bidi="ar"/>
        </w:rPr>
        <w:t>。</w:t>
      </w:r>
    </w:p>
    <w:p w14:paraId="7D367029">
      <w:pPr>
        <w:keepNext w:val="0"/>
        <w:keepLines w:val="0"/>
        <w:widowControl/>
        <w:suppressLineNumbers w:val="0"/>
        <w:jc w:val="left"/>
      </w:pPr>
    </w:p>
    <w:p w14:paraId="14ADE420">
      <w:pPr>
        <w:rPr>
          <w:rFonts w:hint="eastAsia" w:ascii="宋体" w:hAnsi="宋体" w:eastAsia="宋体" w:cs="宋体"/>
          <w:color w:val="auto"/>
          <w:sz w:val="22"/>
          <w:szCs w:val="22"/>
        </w:rPr>
      </w:pPr>
      <w:r>
        <w:rPr>
          <w:rFonts w:hint="eastAsia" w:ascii="宋体" w:hAnsi="宋体" w:eastAsia="宋体" w:cs="宋体"/>
          <w:color w:val="auto"/>
          <w:spacing w:val="10"/>
          <w:sz w:val="22"/>
          <w:szCs w:val="22"/>
          <w14:textOutline w14:w="3795" w14:cap="sq" w14:cmpd="sng">
            <w14:solidFill>
              <w14:srgbClr w14:val="000000"/>
            </w14:solidFill>
            <w14:prstDash w14:val="solid"/>
            <w14:bevel/>
          </w14:textOutline>
        </w:rPr>
        <w:t>说明：评分办法中所要求的各类资料，响应文件中应附相关扫描件。</w:t>
      </w:r>
    </w:p>
    <w:p w14:paraId="244E1450">
      <w:pPr>
        <w:pStyle w:val="7"/>
        <w:spacing w:before="28" w:line="221" w:lineRule="auto"/>
        <w:ind w:left="1124"/>
        <w:outlineLvl w:val="1"/>
        <w:rPr>
          <w:rFonts w:hint="eastAsia" w:ascii="宋体" w:hAnsi="宋体" w:eastAsia="宋体" w:cs="宋体"/>
          <w:color w:val="auto"/>
          <w:spacing w:val="11"/>
          <w:position w:val="15"/>
          <w:sz w:val="22"/>
          <w:szCs w:val="22"/>
        </w:rPr>
      </w:pPr>
      <w:r>
        <w:rPr>
          <w:rFonts w:hint="eastAsia" w:ascii="宋体" w:hAnsi="宋体" w:eastAsia="宋体" w:cs="宋体"/>
          <w:color w:val="auto"/>
          <w:spacing w:val="-4"/>
          <w:sz w:val="22"/>
          <w:szCs w:val="22"/>
          <w14:textOutline w14:w="4358" w14:cap="sq" w14:cmpd="sng">
            <w14:solidFill>
              <w14:srgbClr w14:val="000000"/>
            </w14:solidFill>
            <w14:prstDash w14:val="solid"/>
            <w14:bevel/>
          </w14:textOutline>
        </w:rPr>
        <w:t>1.</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4"/>
          <w:sz w:val="22"/>
          <w:szCs w:val="22"/>
          <w14:textOutline w14:w="4358" w14:cap="sq" w14:cmpd="sng">
            <w14:solidFill>
              <w14:srgbClr w14:val="000000"/>
            </w14:solidFill>
            <w14:prstDash w14:val="solid"/>
            <w14:bevel/>
          </w14:textOutline>
        </w:rPr>
        <w:t>评审方法</w:t>
      </w:r>
    </w:p>
    <w:p w14:paraId="13FCE830">
      <w:pPr>
        <w:pStyle w:val="7"/>
        <w:spacing w:before="176" w:line="408" w:lineRule="exact"/>
        <w:ind w:left="646" w:leftChars="0" w:hanging="6" w:firstLineChars="0"/>
        <w:rPr>
          <w:rFonts w:hint="eastAsia" w:ascii="宋体" w:hAnsi="宋体" w:eastAsia="宋体" w:cs="宋体"/>
          <w:color w:val="auto"/>
          <w:spacing w:val="11"/>
          <w:position w:val="15"/>
          <w:sz w:val="22"/>
          <w:szCs w:val="22"/>
        </w:rPr>
      </w:pPr>
      <w:r>
        <w:rPr>
          <w:rFonts w:hint="eastAsia" w:ascii="宋体" w:hAnsi="宋体" w:eastAsia="宋体" w:cs="宋体"/>
          <w:color w:val="auto"/>
          <w:spacing w:val="11"/>
          <w:position w:val="15"/>
          <w:sz w:val="22"/>
          <w:szCs w:val="22"/>
        </w:rPr>
        <w:t>本次采购采用质量优先法评审，对满足采购需求按照质量评分从高到低排序，根</w:t>
      </w:r>
    </w:p>
    <w:p w14:paraId="225C213C">
      <w:pPr>
        <w:pStyle w:val="7"/>
        <w:spacing w:before="176" w:line="408" w:lineRule="exact"/>
        <w:ind w:left="646" w:leftChars="0" w:hanging="6" w:firstLineChars="0"/>
        <w:rPr>
          <w:rFonts w:hint="eastAsia" w:ascii="宋体" w:hAnsi="宋体" w:eastAsia="宋体" w:cs="宋体"/>
          <w:color w:val="auto"/>
          <w:spacing w:val="11"/>
          <w:position w:val="15"/>
          <w:sz w:val="22"/>
          <w:szCs w:val="22"/>
        </w:rPr>
      </w:pPr>
      <w:r>
        <w:rPr>
          <w:rFonts w:hint="eastAsia" w:ascii="宋体" w:hAnsi="宋体" w:eastAsia="宋体" w:cs="宋体"/>
          <w:color w:val="auto"/>
          <w:spacing w:val="11"/>
          <w:position w:val="15"/>
          <w:sz w:val="22"/>
          <w:szCs w:val="22"/>
        </w:rPr>
        <w:t>据征集文件规定的淘汰率或者入围供应商数量上限，确定入围供应商的评审方法。</w:t>
      </w:r>
    </w:p>
    <w:p w14:paraId="5765253F">
      <w:pPr>
        <w:pStyle w:val="7"/>
        <w:spacing w:before="165" w:line="221" w:lineRule="auto"/>
        <w:ind w:left="1110"/>
        <w:outlineLvl w:val="1"/>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358" w14:cap="sq" w14:cmpd="sng">
            <w14:solidFill>
              <w14:srgbClr w14:val="000000"/>
            </w14:solidFill>
            <w14:prstDash w14:val="solid"/>
            <w14:bevel/>
          </w14:textOutline>
        </w:rPr>
        <w:t>2.</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2"/>
          <w:sz w:val="22"/>
          <w:szCs w:val="22"/>
          <w14:textOutline w14:w="4358" w14:cap="sq" w14:cmpd="sng">
            <w14:solidFill>
              <w14:srgbClr w14:val="000000"/>
            </w14:solidFill>
            <w14:prstDash w14:val="solid"/>
            <w14:bevel/>
          </w14:textOutline>
        </w:rPr>
        <w:t>评审标准</w:t>
      </w:r>
    </w:p>
    <w:p w14:paraId="29C1CD78">
      <w:pPr>
        <w:pStyle w:val="7"/>
        <w:spacing w:before="179" w:line="220" w:lineRule="auto"/>
        <w:ind w:left="1110"/>
        <w:outlineLvl w:val="1"/>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358" w14:cap="sq" w14:cmpd="sng">
            <w14:solidFill>
              <w14:srgbClr w14:val="000000"/>
            </w14:solidFill>
            <w14:prstDash w14:val="solid"/>
            <w14:bevel/>
          </w14:textOutline>
        </w:rPr>
        <w:t>2.1</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358" w14:cap="sq" w14:cmpd="sng">
            <w14:solidFill>
              <w14:srgbClr w14:val="000000"/>
            </w14:solidFill>
            <w14:prstDash w14:val="solid"/>
            <w14:bevel/>
          </w14:textOutline>
        </w:rPr>
        <w:t>初步评审标准</w:t>
      </w:r>
    </w:p>
    <w:p w14:paraId="63979049">
      <w:pPr>
        <w:pStyle w:val="7"/>
        <w:spacing w:before="176" w:line="408" w:lineRule="exact"/>
        <w:ind w:left="646" w:leftChars="0" w:hanging="6" w:firstLineChars="0"/>
        <w:rPr>
          <w:rFonts w:hint="eastAsia" w:ascii="宋体" w:hAnsi="宋体" w:eastAsia="宋体" w:cs="宋体"/>
          <w:color w:val="auto"/>
          <w:spacing w:val="11"/>
          <w:position w:val="15"/>
          <w:sz w:val="22"/>
          <w:szCs w:val="22"/>
        </w:rPr>
      </w:pPr>
      <w:r>
        <w:rPr>
          <w:rFonts w:hint="eastAsia" w:ascii="宋体" w:hAnsi="宋体" w:eastAsia="宋体" w:cs="宋体"/>
          <w:color w:val="auto"/>
          <w:spacing w:val="11"/>
          <w:position w:val="15"/>
          <w:sz w:val="22"/>
          <w:szCs w:val="22"/>
        </w:rPr>
        <w:t>形式评审标准：见评审方法前附表。</w:t>
      </w:r>
    </w:p>
    <w:p w14:paraId="20502ACE">
      <w:pPr>
        <w:pStyle w:val="7"/>
        <w:spacing w:before="176" w:line="408" w:lineRule="exact"/>
        <w:ind w:left="646" w:leftChars="0" w:hanging="6" w:firstLineChars="0"/>
        <w:rPr>
          <w:rFonts w:hint="eastAsia" w:ascii="宋体" w:hAnsi="宋体" w:eastAsia="宋体" w:cs="宋体"/>
          <w:color w:val="auto"/>
          <w:spacing w:val="11"/>
          <w:position w:val="15"/>
          <w:sz w:val="22"/>
          <w:szCs w:val="22"/>
        </w:rPr>
      </w:pPr>
      <w:r>
        <w:rPr>
          <w:rFonts w:hint="eastAsia" w:ascii="宋体" w:hAnsi="宋体" w:eastAsia="宋体" w:cs="宋体"/>
          <w:color w:val="auto"/>
          <w:spacing w:val="11"/>
          <w:position w:val="15"/>
          <w:sz w:val="22"/>
          <w:szCs w:val="22"/>
        </w:rPr>
        <w:t>资格评审标准：见评审方法前附表。</w:t>
      </w:r>
    </w:p>
    <w:p w14:paraId="1FAE9138">
      <w:pPr>
        <w:pStyle w:val="7"/>
        <w:spacing w:before="176" w:line="408" w:lineRule="exact"/>
        <w:ind w:left="646" w:leftChars="0" w:hanging="6" w:firstLineChars="0"/>
        <w:rPr>
          <w:rFonts w:ascii="宋体" w:hAnsi="宋体" w:eastAsia="宋体" w:cs="宋体"/>
          <w:color w:val="auto"/>
          <w:spacing w:val="11"/>
          <w:position w:val="15"/>
          <w:sz w:val="28"/>
          <w:szCs w:val="28"/>
        </w:rPr>
      </w:pPr>
      <w:r>
        <w:rPr>
          <w:rFonts w:hint="eastAsia" w:ascii="宋体" w:hAnsi="宋体" w:eastAsia="宋体" w:cs="宋体"/>
          <w:color w:val="auto"/>
          <w:spacing w:val="11"/>
          <w:position w:val="15"/>
          <w:sz w:val="22"/>
          <w:szCs w:val="22"/>
        </w:rPr>
        <w:t>响应性评审标准：见评审方法前附表。</w:t>
      </w:r>
    </w:p>
    <w:p w14:paraId="6F5CF3D1">
      <w:pPr>
        <w:rPr>
          <w:rFonts w:ascii="Arial" w:hAnsi="Arial" w:eastAsia="Arial" w:cs="Arial"/>
          <w:color w:val="auto"/>
          <w:sz w:val="24"/>
          <w:szCs w:val="24"/>
        </w:rPr>
      </w:pPr>
    </w:p>
    <w:p w14:paraId="35C71A96">
      <w:pPr>
        <w:ind w:firstLine="960" w:firstLineChars="400"/>
        <w:rPr>
          <w:rFonts w:ascii="Arial" w:hAnsi="Arial" w:eastAsia="Arial" w:cs="Arial"/>
          <w:b/>
          <w:bCs/>
          <w:color w:val="auto"/>
          <w:sz w:val="24"/>
          <w:szCs w:val="24"/>
        </w:rPr>
      </w:pPr>
      <w:r>
        <w:rPr>
          <w:rFonts w:ascii="Arial" w:hAnsi="Arial" w:eastAsia="Arial" w:cs="Arial"/>
          <w:b/>
          <w:bCs/>
          <w:color w:val="auto"/>
          <w:sz w:val="24"/>
          <w:szCs w:val="24"/>
        </w:rPr>
        <w:t>2.2 分值构成与评分标准</w:t>
      </w:r>
    </w:p>
    <w:p w14:paraId="4828A51E">
      <w:pPr>
        <w:pStyle w:val="7"/>
        <w:spacing w:before="176" w:line="408" w:lineRule="exact"/>
        <w:ind w:left="646" w:leftChars="0" w:hanging="6" w:firstLineChars="0"/>
        <w:rPr>
          <w:rFonts w:ascii="宋体" w:hAnsi="宋体" w:eastAsia="宋体" w:cs="宋体"/>
          <w:color w:val="auto"/>
          <w:spacing w:val="11"/>
          <w:position w:val="15"/>
          <w:sz w:val="24"/>
          <w:szCs w:val="24"/>
        </w:rPr>
      </w:pPr>
      <w:r>
        <w:rPr>
          <w:rFonts w:ascii="宋体" w:hAnsi="宋体" w:eastAsia="宋体" w:cs="宋体"/>
          <w:color w:val="auto"/>
          <w:spacing w:val="11"/>
          <w:position w:val="15"/>
          <w:sz w:val="24"/>
          <w:szCs w:val="24"/>
        </w:rPr>
        <w:t>2.2.1 分值构成：技术部分得分+</w:t>
      </w:r>
      <w:r>
        <w:rPr>
          <w:rFonts w:hint="eastAsia" w:ascii="宋体" w:hAnsi="宋体" w:eastAsia="宋体" w:cs="宋体"/>
          <w:color w:val="auto"/>
          <w:spacing w:val="11"/>
          <w:position w:val="15"/>
          <w:sz w:val="24"/>
          <w:szCs w:val="24"/>
          <w:lang w:eastAsia="zh-CN"/>
        </w:rPr>
        <w:t>商务部分</w:t>
      </w:r>
      <w:r>
        <w:rPr>
          <w:rFonts w:ascii="宋体" w:hAnsi="宋体" w:eastAsia="宋体" w:cs="宋体"/>
          <w:color w:val="auto"/>
          <w:spacing w:val="11"/>
          <w:position w:val="15"/>
          <w:sz w:val="24"/>
          <w:szCs w:val="24"/>
        </w:rPr>
        <w:t>得分</w:t>
      </w:r>
    </w:p>
    <w:p w14:paraId="3DC7A1AD">
      <w:pPr>
        <w:pStyle w:val="7"/>
        <w:spacing w:before="176" w:line="408" w:lineRule="exact"/>
        <w:ind w:left="646" w:leftChars="0" w:hanging="6" w:firstLineChars="0"/>
        <w:rPr>
          <w:rFonts w:ascii="宋体" w:hAnsi="宋体" w:eastAsia="宋体" w:cs="宋体"/>
          <w:color w:val="auto"/>
          <w:spacing w:val="11"/>
          <w:position w:val="15"/>
          <w:sz w:val="24"/>
          <w:szCs w:val="24"/>
        </w:rPr>
      </w:pPr>
      <w:r>
        <w:rPr>
          <w:rFonts w:ascii="宋体" w:hAnsi="宋体" w:eastAsia="宋体" w:cs="宋体"/>
          <w:color w:val="auto"/>
          <w:spacing w:val="11"/>
          <w:position w:val="15"/>
          <w:sz w:val="24"/>
          <w:szCs w:val="24"/>
        </w:rPr>
        <w:t>(1) 技术部分：见评审方法前附表；</w:t>
      </w:r>
    </w:p>
    <w:p w14:paraId="386D262D">
      <w:pPr>
        <w:pStyle w:val="7"/>
        <w:spacing w:before="176" w:line="408" w:lineRule="exact"/>
        <w:ind w:left="646" w:leftChars="0" w:hanging="6" w:firstLineChars="0"/>
        <w:rPr>
          <w:rFonts w:hint="eastAsia" w:ascii="宋体" w:hAnsi="宋体" w:eastAsia="宋体" w:cs="宋体"/>
          <w:color w:val="auto"/>
          <w:spacing w:val="11"/>
          <w:position w:val="15"/>
          <w:sz w:val="24"/>
          <w:szCs w:val="24"/>
          <w:lang w:eastAsia="zh-CN"/>
        </w:rPr>
      </w:pPr>
      <w:r>
        <w:rPr>
          <w:rFonts w:ascii="宋体" w:hAnsi="宋体" w:eastAsia="宋体" w:cs="宋体"/>
          <w:color w:val="auto"/>
          <w:spacing w:val="11"/>
          <w:position w:val="15"/>
          <w:sz w:val="24"/>
          <w:szCs w:val="24"/>
        </w:rPr>
        <w:t xml:space="preserve">(2) </w:t>
      </w:r>
      <w:r>
        <w:rPr>
          <w:rFonts w:hint="eastAsia" w:ascii="宋体" w:hAnsi="宋体" w:eastAsia="宋体" w:cs="宋体"/>
          <w:color w:val="auto"/>
          <w:spacing w:val="11"/>
          <w:position w:val="15"/>
          <w:sz w:val="24"/>
          <w:szCs w:val="24"/>
          <w:lang w:eastAsia="zh-CN"/>
        </w:rPr>
        <w:t>商务部分</w:t>
      </w:r>
      <w:r>
        <w:rPr>
          <w:rFonts w:ascii="宋体" w:hAnsi="宋体" w:eastAsia="宋体" w:cs="宋体"/>
          <w:color w:val="auto"/>
          <w:spacing w:val="11"/>
          <w:position w:val="15"/>
          <w:sz w:val="24"/>
          <w:szCs w:val="24"/>
        </w:rPr>
        <w:t>：见评审方法前附表</w:t>
      </w:r>
      <w:r>
        <w:rPr>
          <w:rFonts w:hint="eastAsia" w:ascii="宋体" w:hAnsi="宋体" w:eastAsia="宋体" w:cs="宋体"/>
          <w:color w:val="auto"/>
          <w:spacing w:val="11"/>
          <w:position w:val="15"/>
          <w:sz w:val="24"/>
          <w:szCs w:val="24"/>
          <w:lang w:eastAsia="zh-CN"/>
        </w:rPr>
        <w:t>。</w:t>
      </w:r>
    </w:p>
    <w:p w14:paraId="174C4DC7">
      <w:pPr>
        <w:pStyle w:val="7"/>
        <w:spacing w:before="176" w:line="408" w:lineRule="exact"/>
        <w:ind w:left="646" w:leftChars="0" w:hanging="6" w:firstLineChars="0"/>
        <w:rPr>
          <w:rFonts w:ascii="宋体" w:hAnsi="宋体" w:eastAsia="宋体" w:cs="宋体"/>
          <w:color w:val="auto"/>
          <w:spacing w:val="11"/>
          <w:position w:val="15"/>
          <w:sz w:val="24"/>
          <w:szCs w:val="24"/>
        </w:rPr>
      </w:pPr>
      <w:r>
        <w:rPr>
          <w:rFonts w:ascii="宋体" w:hAnsi="宋体" w:eastAsia="宋体" w:cs="宋体"/>
          <w:color w:val="auto"/>
          <w:spacing w:val="11"/>
          <w:position w:val="15"/>
          <w:sz w:val="24"/>
          <w:szCs w:val="24"/>
        </w:rPr>
        <w:t>2.2.2 评分标准</w:t>
      </w:r>
    </w:p>
    <w:p w14:paraId="38A1F08C">
      <w:pPr>
        <w:pStyle w:val="7"/>
        <w:spacing w:before="176" w:line="408" w:lineRule="exact"/>
        <w:ind w:left="646" w:leftChars="0" w:hanging="6" w:firstLineChars="0"/>
        <w:rPr>
          <w:rFonts w:ascii="宋体" w:hAnsi="宋体" w:eastAsia="宋体" w:cs="宋体"/>
          <w:color w:val="auto"/>
          <w:spacing w:val="11"/>
          <w:position w:val="15"/>
          <w:sz w:val="24"/>
          <w:szCs w:val="24"/>
        </w:rPr>
      </w:pPr>
      <w:r>
        <w:rPr>
          <w:rFonts w:ascii="宋体" w:hAnsi="宋体" w:eastAsia="宋体" w:cs="宋体"/>
          <w:color w:val="auto"/>
          <w:spacing w:val="11"/>
          <w:position w:val="15"/>
          <w:sz w:val="24"/>
          <w:szCs w:val="24"/>
        </w:rPr>
        <w:t>(1) 技术部分：见评审方法前附表；</w:t>
      </w:r>
    </w:p>
    <w:p w14:paraId="1D24EAEE">
      <w:pPr>
        <w:pStyle w:val="7"/>
        <w:spacing w:before="176" w:line="408" w:lineRule="exact"/>
        <w:ind w:left="646" w:leftChars="0" w:hanging="6" w:firstLineChars="0"/>
        <w:rPr>
          <w:rFonts w:hint="eastAsia" w:ascii="宋体" w:hAnsi="宋体" w:eastAsia="宋体" w:cs="宋体"/>
          <w:color w:val="auto"/>
          <w:spacing w:val="11"/>
          <w:position w:val="15"/>
          <w:sz w:val="24"/>
          <w:szCs w:val="24"/>
          <w:lang w:eastAsia="zh-CN"/>
        </w:rPr>
      </w:pPr>
      <w:r>
        <w:rPr>
          <w:rFonts w:ascii="宋体" w:hAnsi="宋体" w:eastAsia="宋体" w:cs="宋体"/>
          <w:color w:val="auto"/>
          <w:spacing w:val="11"/>
          <w:position w:val="15"/>
          <w:sz w:val="24"/>
          <w:szCs w:val="24"/>
        </w:rPr>
        <w:t xml:space="preserve">(2) </w:t>
      </w:r>
      <w:r>
        <w:rPr>
          <w:rFonts w:hint="eastAsia" w:ascii="宋体" w:hAnsi="宋体" w:eastAsia="宋体" w:cs="宋体"/>
          <w:color w:val="auto"/>
          <w:spacing w:val="11"/>
          <w:position w:val="15"/>
          <w:sz w:val="24"/>
          <w:szCs w:val="24"/>
          <w:lang w:eastAsia="zh-CN"/>
        </w:rPr>
        <w:t>商务部分</w:t>
      </w:r>
      <w:r>
        <w:rPr>
          <w:rFonts w:ascii="宋体" w:hAnsi="宋体" w:eastAsia="宋体" w:cs="宋体"/>
          <w:color w:val="auto"/>
          <w:spacing w:val="11"/>
          <w:position w:val="15"/>
          <w:sz w:val="24"/>
          <w:szCs w:val="24"/>
        </w:rPr>
        <w:t>：见评审方法前附表</w:t>
      </w:r>
      <w:r>
        <w:rPr>
          <w:rFonts w:hint="eastAsia" w:ascii="宋体" w:hAnsi="宋体" w:eastAsia="宋体" w:cs="宋体"/>
          <w:color w:val="auto"/>
          <w:spacing w:val="11"/>
          <w:position w:val="15"/>
          <w:sz w:val="24"/>
          <w:szCs w:val="24"/>
          <w:lang w:eastAsia="zh-CN"/>
        </w:rPr>
        <w:t>。</w:t>
      </w:r>
    </w:p>
    <w:p w14:paraId="1D05D053">
      <w:pPr>
        <w:pStyle w:val="7"/>
        <w:spacing w:before="1" w:line="227" w:lineRule="auto"/>
        <w:ind w:left="420" w:leftChars="200" w:firstLine="0" w:firstLineChars="0"/>
        <w:rPr>
          <w:rFonts w:hint="eastAsia"/>
          <w:color w:val="auto"/>
          <w:spacing w:val="8"/>
          <w:sz w:val="24"/>
          <w:szCs w:val="24"/>
          <w:lang w:eastAsia="zh-CN"/>
        </w:rPr>
      </w:pPr>
      <w:r>
        <w:rPr>
          <w:rFonts w:hint="eastAsia"/>
          <w:b/>
          <w:bCs/>
          <w:color w:val="auto"/>
          <w:spacing w:val="8"/>
          <w:sz w:val="24"/>
          <w:szCs w:val="24"/>
          <w:lang w:eastAsia="zh-CN"/>
        </w:rPr>
        <w:t>3. 评审程序</w:t>
      </w:r>
    </w:p>
    <w:p w14:paraId="404DECC0">
      <w:pPr>
        <w:pStyle w:val="7"/>
        <w:spacing w:before="177" w:line="228" w:lineRule="auto"/>
        <w:ind w:left="420" w:leftChars="200" w:firstLine="0" w:firstLineChars="0"/>
        <w:rPr>
          <w:rFonts w:hint="eastAsia"/>
          <w:b/>
          <w:bCs/>
          <w:color w:val="auto"/>
          <w:spacing w:val="8"/>
          <w:sz w:val="24"/>
          <w:szCs w:val="24"/>
          <w:lang w:val="en-US" w:eastAsia="zh-CN"/>
        </w:rPr>
      </w:pPr>
      <w:bookmarkStart w:id="3" w:name="_Toc8073"/>
      <w:bookmarkStart w:id="4" w:name="_Toc11546"/>
      <w:bookmarkStart w:id="5" w:name="_Toc15855"/>
      <w:bookmarkStart w:id="6" w:name="_Toc10682"/>
      <w:bookmarkStart w:id="7" w:name="_Toc13317"/>
      <w:bookmarkStart w:id="8" w:name="_Toc5708"/>
      <w:bookmarkStart w:id="9" w:name="_Toc108379370"/>
      <w:bookmarkStart w:id="10" w:name="_Toc32083"/>
      <w:bookmarkStart w:id="11" w:name="_Toc26008"/>
      <w:bookmarkStart w:id="12" w:name="_Toc4311"/>
      <w:bookmarkStart w:id="13" w:name="_Toc9443"/>
      <w:bookmarkStart w:id="14" w:name="_Toc1654"/>
      <w:r>
        <w:rPr>
          <w:rFonts w:hint="eastAsia"/>
          <w:b/>
          <w:bCs/>
          <w:color w:val="auto"/>
          <w:spacing w:val="8"/>
          <w:sz w:val="24"/>
          <w:szCs w:val="24"/>
          <w:lang w:val="en-US" w:eastAsia="zh-CN"/>
        </w:rPr>
        <w:t>3.1 符合性审查</w:t>
      </w:r>
      <w:bookmarkEnd w:id="3"/>
      <w:bookmarkEnd w:id="4"/>
      <w:bookmarkEnd w:id="5"/>
      <w:bookmarkEnd w:id="6"/>
      <w:bookmarkEnd w:id="7"/>
      <w:bookmarkEnd w:id="8"/>
      <w:bookmarkEnd w:id="9"/>
      <w:bookmarkEnd w:id="10"/>
      <w:bookmarkEnd w:id="11"/>
      <w:bookmarkEnd w:id="12"/>
      <w:bookmarkEnd w:id="13"/>
      <w:bookmarkEnd w:id="14"/>
    </w:p>
    <w:p w14:paraId="62A81621">
      <w:pPr>
        <w:pStyle w:val="7"/>
        <w:spacing w:before="177" w:line="228" w:lineRule="auto"/>
        <w:ind w:left="420" w:leftChars="200" w:firstLine="0" w:firstLineChars="0"/>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评审小组依据本章评审方法前附表规定的标准，对符合资格的供应商的响应文件进行符合性审查，以确定其是否满足征集文件的实质性要求，有一项不符合评审标准的，评审小组应当认定其响应文件无效。</w:t>
      </w:r>
    </w:p>
    <w:p w14:paraId="025B2917">
      <w:pPr>
        <w:pStyle w:val="7"/>
        <w:spacing w:before="177" w:line="228" w:lineRule="auto"/>
        <w:ind w:left="420" w:leftChars="200" w:firstLine="0" w:firstLineChars="0"/>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3.2 详细评审</w:t>
      </w:r>
    </w:p>
    <w:p w14:paraId="2BA28C23">
      <w:pPr>
        <w:pStyle w:val="7"/>
        <w:spacing w:before="177" w:line="228" w:lineRule="auto"/>
        <w:ind w:left="420" w:leftChars="200" w:firstLine="0" w:firstLineChars="0"/>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3.2.1 评标委员会对通过初步评审的供应商按本章评审方法规定的量化因素和分值进行打分，并计算出综合得分。</w:t>
      </w:r>
    </w:p>
    <w:p w14:paraId="1893BAEE">
      <w:pPr>
        <w:pStyle w:val="7"/>
        <w:spacing w:before="177" w:line="228" w:lineRule="auto"/>
        <w:ind w:left="420" w:leftChars="200" w:firstLine="0" w:firstLineChars="0"/>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(1) 按本章第2.2.2（1） 目规定的评审因素和分值对技术部分计算出得分A；</w:t>
      </w:r>
    </w:p>
    <w:p w14:paraId="72D86DC2">
      <w:pPr>
        <w:pStyle w:val="7"/>
        <w:spacing w:before="177" w:line="228" w:lineRule="auto"/>
        <w:ind w:left="420" w:leftChars="200" w:firstLine="0" w:firstLineChars="0"/>
        <w:rPr>
          <w:rFonts w:hint="eastAsia"/>
          <w:color w:val="auto"/>
          <w:spacing w:val="8"/>
          <w:sz w:val="24"/>
          <w:szCs w:val="24"/>
          <w:lang w:eastAsia="zh-CN"/>
        </w:rPr>
      </w:pPr>
      <w:r>
        <w:rPr>
          <w:rFonts w:hint="eastAsia" w:ascii="宋体" w:hAnsi="宋体" w:eastAsia="宋体" w:cs="宋体"/>
          <w:color w:val="auto"/>
          <w:spacing w:val="8"/>
          <w:sz w:val="24"/>
          <w:szCs w:val="24"/>
          <w:lang w:eastAsia="zh-CN"/>
        </w:rPr>
        <w:t>(2) 按本章第2.2.2（2） 目规定的评审</w:t>
      </w:r>
      <w:r>
        <w:rPr>
          <w:rFonts w:hint="eastAsia"/>
          <w:color w:val="auto"/>
          <w:spacing w:val="8"/>
          <w:sz w:val="24"/>
          <w:szCs w:val="24"/>
          <w:lang w:eastAsia="zh-CN"/>
        </w:rPr>
        <w:t>因素和分值对商务部分计算出得分B。</w:t>
      </w:r>
    </w:p>
    <w:p w14:paraId="6D10BDF1">
      <w:pPr>
        <w:pStyle w:val="7"/>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3.2.2 评分分值计算保留小数点后两位，小数点后第三位“ 四舍五入 ”。</w:t>
      </w:r>
    </w:p>
    <w:p w14:paraId="50E19D98">
      <w:pPr>
        <w:pStyle w:val="7"/>
        <w:spacing w:before="166" w:line="220" w:lineRule="auto"/>
        <w:ind w:left="420" w:leftChars="200" w:firstLine="0" w:firstLineChars="0"/>
        <w:outlineLvl w:val="2"/>
        <w:rPr>
          <w:rFonts w:hint="eastAsia"/>
          <w:color w:val="auto"/>
          <w:spacing w:val="8"/>
          <w:sz w:val="24"/>
          <w:szCs w:val="24"/>
          <w:lang w:eastAsia="zh-CN"/>
        </w:rPr>
      </w:pPr>
      <w:r>
        <w:rPr>
          <w:rFonts w:hint="eastAsia"/>
          <w:color w:val="auto"/>
          <w:spacing w:val="8"/>
          <w:sz w:val="24"/>
          <w:szCs w:val="24"/>
          <w:lang w:eastAsia="zh-CN"/>
        </w:rPr>
        <w:t>3.2.3 供应商得分=A+B。</w:t>
      </w:r>
    </w:p>
    <w:p w14:paraId="465FBE01">
      <w:pPr>
        <w:pStyle w:val="7"/>
        <w:spacing w:before="177" w:line="228" w:lineRule="auto"/>
        <w:ind w:left="420" w:leftChars="200" w:firstLine="0" w:firstLineChars="0"/>
        <w:rPr>
          <w:rFonts w:hint="eastAsia"/>
          <w:color w:val="auto"/>
          <w:spacing w:val="8"/>
          <w:sz w:val="24"/>
          <w:szCs w:val="24"/>
          <w:lang w:eastAsia="zh-CN"/>
        </w:rPr>
      </w:pPr>
    </w:p>
    <w:p w14:paraId="4CE470CE">
      <w:pPr>
        <w:pStyle w:val="7"/>
        <w:spacing w:before="166" w:line="220" w:lineRule="auto"/>
        <w:ind w:left="420" w:leftChars="200" w:firstLine="420" w:firstLineChars="175"/>
        <w:outlineLvl w:val="2"/>
        <w:rPr>
          <w:color w:val="auto"/>
          <w:sz w:val="24"/>
          <w:szCs w:val="24"/>
        </w:rPr>
      </w:pPr>
      <w:r>
        <w:rPr>
          <w:color w:val="auto"/>
          <w:sz w:val="24"/>
          <w:szCs w:val="24"/>
          <w14:textOutline w14:w="4358" w14:cap="sq" w14:cmpd="sng">
            <w14:solidFill>
              <w14:srgbClr w14:val="000000"/>
            </w14:solidFill>
            <w14:prstDash w14:val="solid"/>
            <w14:bevel/>
          </w14:textOutline>
        </w:rPr>
        <w:t>3.3</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响应文件的澄清和补正</w:t>
      </w:r>
    </w:p>
    <w:p w14:paraId="0B0DC2E4">
      <w:pPr>
        <w:pStyle w:val="7"/>
        <w:spacing w:before="176" w:line="377" w:lineRule="auto"/>
        <w:ind w:left="420" w:leftChars="200" w:right="1" w:firstLine="424" w:firstLineChars="0"/>
        <w:jc w:val="both"/>
        <w:rPr>
          <w:color w:val="auto"/>
          <w:spacing w:val="8"/>
          <w:sz w:val="24"/>
          <w:szCs w:val="24"/>
        </w:rPr>
      </w:pPr>
      <w:r>
        <w:rPr>
          <w:color w:val="auto"/>
          <w:spacing w:val="10"/>
          <w:sz w:val="24"/>
          <w:szCs w:val="24"/>
        </w:rPr>
        <w:t>3.3.1 在评审过程中，评标委员会可以书面形式要求供应商对响应文件中含义不明确、对</w:t>
      </w:r>
      <w:r>
        <w:rPr>
          <w:color w:val="auto"/>
          <w:spacing w:val="9"/>
          <w:sz w:val="24"/>
          <w:szCs w:val="24"/>
        </w:rPr>
        <w:t>同类</w:t>
      </w:r>
      <w:r>
        <w:rPr>
          <w:color w:val="auto"/>
          <w:spacing w:val="11"/>
          <w:sz w:val="24"/>
          <w:szCs w:val="24"/>
        </w:rPr>
        <w:t>问题表述不一致或者有明显文字和计算错误的内容作必要的澄清、说</w:t>
      </w:r>
      <w:r>
        <w:rPr>
          <w:color w:val="auto"/>
          <w:spacing w:val="10"/>
          <w:sz w:val="24"/>
          <w:szCs w:val="24"/>
        </w:rPr>
        <w:t>明或补正。澄清、说明或补正</w:t>
      </w:r>
      <w:r>
        <w:rPr>
          <w:color w:val="auto"/>
          <w:spacing w:val="11"/>
          <w:sz w:val="24"/>
          <w:szCs w:val="24"/>
        </w:rPr>
        <w:t>应以书面方式进行，并加盖公章，或者由法定代表人或其授权的代表</w:t>
      </w:r>
      <w:r>
        <w:rPr>
          <w:color w:val="auto"/>
          <w:spacing w:val="10"/>
          <w:sz w:val="24"/>
          <w:szCs w:val="24"/>
        </w:rPr>
        <w:t>签字。评标委员会不接受供应</w:t>
      </w:r>
      <w:r>
        <w:rPr>
          <w:color w:val="auto"/>
          <w:spacing w:val="8"/>
          <w:sz w:val="24"/>
          <w:szCs w:val="24"/>
        </w:rPr>
        <w:t>商主动提出的澄清、说明或补正。</w:t>
      </w:r>
    </w:p>
    <w:p w14:paraId="39DC8EE4">
      <w:pPr>
        <w:pStyle w:val="7"/>
        <w:spacing w:before="176" w:line="377" w:lineRule="auto"/>
        <w:ind w:left="420" w:leftChars="200" w:right="1" w:firstLine="260" w:firstLineChars="100"/>
        <w:jc w:val="both"/>
        <w:rPr>
          <w:color w:val="auto"/>
          <w:spacing w:val="10"/>
          <w:sz w:val="24"/>
          <w:szCs w:val="24"/>
        </w:rPr>
      </w:pPr>
      <w:r>
        <w:rPr>
          <w:color w:val="auto"/>
          <w:spacing w:val="10"/>
          <w:sz w:val="24"/>
          <w:szCs w:val="24"/>
        </w:rPr>
        <w:t>3.3.2 澄清、说明或补正不得超出响应文件的范围且不得改变响应文件的实质性内容，并构成响应文件的组成部分。</w:t>
      </w:r>
    </w:p>
    <w:p w14:paraId="3D1F5222">
      <w:pPr>
        <w:pStyle w:val="7"/>
        <w:spacing w:before="176" w:line="377" w:lineRule="auto"/>
        <w:ind w:left="418" w:leftChars="199" w:right="1" w:firstLine="312" w:firstLineChars="120"/>
        <w:jc w:val="both"/>
        <w:rPr>
          <w:color w:val="auto"/>
          <w:spacing w:val="10"/>
          <w:sz w:val="24"/>
          <w:szCs w:val="24"/>
        </w:rPr>
      </w:pPr>
      <w:r>
        <w:rPr>
          <w:color w:val="auto"/>
          <w:spacing w:val="10"/>
          <w:sz w:val="24"/>
          <w:szCs w:val="24"/>
        </w:rPr>
        <w:t>3.3.3 评标委员会对供应商提交的澄清、说明或补正有疑问的，可以要求供应商进一步澄清、说明或补正，直至满足评标委员会的要求。</w:t>
      </w:r>
    </w:p>
    <w:p w14:paraId="428862B5">
      <w:pPr>
        <w:pStyle w:val="7"/>
        <w:spacing w:before="177" w:line="228" w:lineRule="auto"/>
        <w:rPr>
          <w:rFonts w:hint="eastAsia"/>
          <w:color w:val="auto"/>
          <w:spacing w:val="8"/>
          <w:sz w:val="24"/>
          <w:szCs w:val="24"/>
          <w:lang w:eastAsia="zh-CN"/>
        </w:rPr>
      </w:pPr>
    </w:p>
    <w:p w14:paraId="1CA5947A">
      <w:pPr>
        <w:pStyle w:val="7"/>
        <w:spacing w:before="168" w:line="221" w:lineRule="auto"/>
        <w:ind w:left="420" w:leftChars="200" w:firstLine="0" w:firstLineChars="0"/>
        <w:outlineLvl w:val="2"/>
        <w:rPr>
          <w:color w:val="auto"/>
          <w:sz w:val="24"/>
          <w:szCs w:val="24"/>
        </w:rPr>
      </w:pPr>
      <w:r>
        <w:rPr>
          <w:color w:val="auto"/>
          <w:spacing w:val="-1"/>
          <w:sz w:val="24"/>
          <w:szCs w:val="24"/>
          <w14:textOutline w14:w="4358" w14:cap="sq" w14:cmpd="sng">
            <w14:solidFill>
              <w14:srgbClr w14:val="000000"/>
            </w14:solidFill>
            <w14:prstDash w14:val="solid"/>
            <w14:bevel/>
          </w14:textOutline>
        </w:rPr>
        <w:t>3.4</w:t>
      </w:r>
      <w:r>
        <w:rPr>
          <w:color w:val="auto"/>
          <w:spacing w:val="-1"/>
          <w:sz w:val="24"/>
          <w:szCs w:val="24"/>
        </w:rPr>
        <w:t xml:space="preserve"> </w:t>
      </w:r>
      <w:r>
        <w:rPr>
          <w:color w:val="auto"/>
          <w:spacing w:val="-1"/>
          <w:sz w:val="24"/>
          <w:szCs w:val="24"/>
          <w14:textOutline w14:w="4358" w14:cap="sq" w14:cmpd="sng">
            <w14:solidFill>
              <w14:srgbClr w14:val="000000"/>
            </w14:solidFill>
            <w14:prstDash w14:val="solid"/>
            <w14:bevel/>
          </w14:textOutline>
        </w:rPr>
        <w:t>评审结果</w:t>
      </w:r>
    </w:p>
    <w:p w14:paraId="5169C82E">
      <w:pPr>
        <w:pStyle w:val="7"/>
        <w:spacing w:before="175" w:line="377" w:lineRule="auto"/>
        <w:ind w:left="420" w:leftChars="200" w:firstLine="421" w:firstLineChars="0"/>
        <w:jc w:val="both"/>
        <w:rPr>
          <w:color w:val="auto"/>
          <w:spacing w:val="7"/>
          <w:sz w:val="24"/>
          <w:szCs w:val="24"/>
        </w:rPr>
      </w:pPr>
      <w:r>
        <w:rPr>
          <w:color w:val="auto"/>
          <w:spacing w:val="9"/>
          <w:sz w:val="24"/>
          <w:szCs w:val="24"/>
        </w:rPr>
        <w:t>3.4.1 评标委员会按照各评审专家质量评分的算术平均值得分由高到低的顺序推荐入围供应商 , 如出现入围最后一位供应商质量评分并列相同的，</w:t>
      </w:r>
      <w:r>
        <w:rPr>
          <w:color w:val="auto"/>
          <w:spacing w:val="10"/>
          <w:sz w:val="24"/>
          <w:szCs w:val="24"/>
        </w:rPr>
        <w:t>则以技术部</w:t>
      </w:r>
      <w:r>
        <w:rPr>
          <w:color w:val="auto"/>
          <w:spacing w:val="11"/>
          <w:sz w:val="24"/>
          <w:szCs w:val="24"/>
        </w:rPr>
        <w:t>分各评审专家算术平均值得分高的供应商入围，如技术部分算术平均</w:t>
      </w:r>
      <w:r>
        <w:rPr>
          <w:color w:val="auto"/>
          <w:spacing w:val="10"/>
          <w:sz w:val="24"/>
          <w:szCs w:val="24"/>
        </w:rPr>
        <w:t>值得分相同，则以</w:t>
      </w:r>
      <w:r>
        <w:rPr>
          <w:rFonts w:hint="eastAsia"/>
          <w:color w:val="auto"/>
          <w:spacing w:val="10"/>
          <w:sz w:val="24"/>
          <w:szCs w:val="24"/>
          <w:lang w:val="en-US" w:eastAsia="zh-CN"/>
        </w:rPr>
        <w:t>商务</w:t>
      </w:r>
      <w:r>
        <w:rPr>
          <w:color w:val="auto"/>
          <w:spacing w:val="11"/>
          <w:sz w:val="24"/>
          <w:szCs w:val="24"/>
        </w:rPr>
        <w:t>得分高的优先入围，如</w:t>
      </w:r>
      <w:r>
        <w:rPr>
          <w:rFonts w:hint="eastAsia"/>
          <w:color w:val="auto"/>
          <w:spacing w:val="11"/>
          <w:sz w:val="24"/>
          <w:szCs w:val="24"/>
          <w:lang w:val="en-US" w:eastAsia="zh-CN"/>
        </w:rPr>
        <w:t>商务得分</w:t>
      </w:r>
      <w:r>
        <w:rPr>
          <w:color w:val="auto"/>
          <w:spacing w:val="11"/>
          <w:sz w:val="24"/>
          <w:szCs w:val="24"/>
        </w:rPr>
        <w:t>相同的，按照评分办法中评分</w:t>
      </w:r>
      <w:r>
        <w:rPr>
          <w:color w:val="auto"/>
          <w:spacing w:val="10"/>
          <w:sz w:val="24"/>
          <w:szCs w:val="24"/>
        </w:rPr>
        <w:t>内容的顺序以此类推直至选出</w:t>
      </w:r>
      <w:r>
        <w:rPr>
          <w:color w:val="auto"/>
          <w:spacing w:val="7"/>
          <w:sz w:val="24"/>
          <w:szCs w:val="24"/>
        </w:rPr>
        <w:t>最后一位入围供应商。</w:t>
      </w:r>
    </w:p>
    <w:p w14:paraId="255D28AC">
      <w:pPr>
        <w:pStyle w:val="7"/>
        <w:spacing w:before="175" w:line="377" w:lineRule="auto"/>
        <w:ind w:firstLine="421"/>
        <w:jc w:val="both"/>
        <w:rPr>
          <w:rFonts w:hint="eastAsia" w:eastAsia="宋体"/>
          <w:color w:val="auto"/>
          <w:spacing w:val="7"/>
          <w:sz w:val="24"/>
          <w:szCs w:val="24"/>
          <w:lang w:eastAsia="zh-CN"/>
        </w:rPr>
        <w:sectPr>
          <w:headerReference r:id="rId5" w:type="default"/>
          <w:footerReference r:id="rId6" w:type="default"/>
          <w:pgSz w:w="11906" w:h="16839"/>
          <w:pgMar w:top="1416" w:right="1008" w:bottom="1173" w:left="1018" w:header="0" w:footer="950" w:gutter="0"/>
          <w:pgNumType w:fmt="decimal"/>
          <w:cols w:space="720" w:num="1"/>
        </w:sectPr>
      </w:pPr>
      <w:r>
        <w:rPr>
          <w:color w:val="auto"/>
          <w:spacing w:val="11"/>
          <w:sz w:val="24"/>
          <w:szCs w:val="24"/>
        </w:rPr>
        <w:t>3.4.2 评标委员会完成评审后，应当根据征集文件规定的淘汰率或者入围供应商数量上限，确定入围供应商并向征集人提交书面评审报告</w:t>
      </w:r>
    </w:p>
    <w:p w14:paraId="3B17FE91">
      <w:pPr>
        <w:pStyle w:val="7"/>
        <w:spacing w:before="88" w:line="223" w:lineRule="auto"/>
        <w:jc w:val="center"/>
        <w:outlineLvl w:val="0"/>
        <w:rPr>
          <w:color w:val="auto"/>
          <w:spacing w:val="8"/>
          <w:sz w:val="44"/>
          <w:szCs w:val="44"/>
        </w:rPr>
      </w:pPr>
      <w:r>
        <w:rPr>
          <w:color w:val="auto"/>
          <w:spacing w:val="8"/>
          <w:sz w:val="44"/>
          <w:szCs w:val="44"/>
        </w:rPr>
        <w:t>第四章</w:t>
      </w:r>
      <w:r>
        <w:rPr>
          <w:color w:val="auto"/>
          <w:spacing w:val="102"/>
          <w:sz w:val="44"/>
          <w:szCs w:val="44"/>
        </w:rPr>
        <w:t xml:space="preserve"> </w:t>
      </w:r>
      <w:r>
        <w:rPr>
          <w:color w:val="auto"/>
          <w:spacing w:val="8"/>
          <w:sz w:val="44"/>
          <w:szCs w:val="44"/>
        </w:rPr>
        <w:t>采购服务内容及要求</w:t>
      </w:r>
    </w:p>
    <w:p w14:paraId="18F326A8"/>
    <w:p w14:paraId="5A4060F0">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一、项目概况及采购内容： </w:t>
      </w:r>
    </w:p>
    <w:p w14:paraId="23B07CB4">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1、项目概况:为进一步完善扶沟县发展和改革委员会投资决策程序，提高投资决策的科学化、民主化水平，规范投资决策过程中的咨询评估工作，切实保障投资咨询评估质量，通过竞争方式择优选择投资咨询评估机构，承担</w:t>
      </w:r>
      <w:r>
        <w:rPr>
          <w:rFonts w:hint="eastAsia" w:ascii="宋体" w:hAnsi="宋体" w:eastAsia="宋体" w:cs="宋体"/>
          <w:b w:val="0"/>
          <w:bCs/>
          <w:color w:val="0000FF"/>
          <w:sz w:val="24"/>
          <w:szCs w:val="24"/>
          <w:highlight w:val="none"/>
          <w:lang w:val="en-US" w:eastAsia="zh-CN"/>
        </w:rPr>
        <w:t>扶沟县</w:t>
      </w:r>
      <w:r>
        <w:rPr>
          <w:rFonts w:hint="eastAsia" w:ascii="宋体" w:hAnsi="宋体" w:eastAsia="宋体" w:cs="宋体"/>
          <w:b w:val="0"/>
          <w:bCs w:val="0"/>
          <w:color w:val="0000FF"/>
          <w:sz w:val="24"/>
          <w:szCs w:val="24"/>
          <w:lang w:val="en-US" w:eastAsia="zh-CN"/>
        </w:rPr>
        <w:t xml:space="preserve">发展和改革委员会投资咨询评估任务。县发改委根据《河南省发展和改革委员会投资咨询评估管理办法》(豫发改投资(2023)172号)规定的咨询评估范围，委托入围投资咨询评估机构承担投资咨询评估任务。本次征集活动为第一阶段入围供应商。 </w:t>
      </w:r>
    </w:p>
    <w:p w14:paraId="390E4C10">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2、技术方案： </w:t>
      </w:r>
    </w:p>
    <w:p w14:paraId="1F475F55">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①服务范围：结合项目实际情况，在评审工作中能为业主提供的服务范围。 </w:t>
      </w:r>
    </w:p>
    <w:p w14:paraId="7B86E82B">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②组织措施：结合项目实际情况，对项目评估的组织流程安排。 </w:t>
      </w:r>
    </w:p>
    <w:p w14:paraId="49A68651">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③咨询评估意见质量保证：结合项目实际情况，对评估意见质量的把控方案。 </w:t>
      </w:r>
    </w:p>
    <w:p w14:paraId="376A11ED">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④人员安排：结合项目实际情况，提供合理的人员配备，保证项目顺利完成。 </w:t>
      </w:r>
    </w:p>
    <w:p w14:paraId="5F0B4F0D">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⑤服务计划：结合项目实际情况，对评估工作的响应计划、服务计划。 </w:t>
      </w:r>
    </w:p>
    <w:p w14:paraId="4DF6FBEF">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 xml:space="preserve">⑥整体技术服务方案：根据项目实际情况，提供整体技术服务方案。 </w:t>
      </w:r>
    </w:p>
    <w:p w14:paraId="03D69F59">
      <w:pPr>
        <w:pStyle w:val="21"/>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⑦其他服务承诺：根据企业自身情况，对采购人作出除采购文件约定外的其他承诺。</w:t>
      </w:r>
    </w:p>
    <w:p w14:paraId="2800B94E">
      <w:pPr>
        <w:pStyle w:val="21"/>
        <w:rPr>
          <w:rFonts w:hint="eastAsia" w:ascii="宋体" w:hAnsi="宋体" w:eastAsia="宋体" w:cs="宋体"/>
          <w:color w:val="0000FF"/>
          <w:sz w:val="24"/>
          <w:szCs w:val="24"/>
          <w:lang w:val="en-US" w:eastAsia="zh-CN"/>
        </w:rPr>
      </w:pPr>
    </w:p>
    <w:p w14:paraId="533DD0E2">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3、投资咨询评估范围： </w:t>
      </w:r>
    </w:p>
    <w:p w14:paraId="2DB6544B">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1）投资咨询评估，具体包括:：对</w:t>
      </w:r>
      <w:r>
        <w:rPr>
          <w:rFonts w:hint="eastAsia" w:ascii="宋体" w:hAnsi="宋体" w:eastAsia="宋体" w:cs="宋体"/>
          <w:b w:val="0"/>
          <w:bCs/>
          <w:color w:val="0000FF"/>
          <w:sz w:val="24"/>
          <w:szCs w:val="24"/>
          <w:highlight w:val="none"/>
          <w:lang w:val="en-US" w:eastAsia="zh-CN"/>
        </w:rPr>
        <w:t>扶沟县</w:t>
      </w:r>
      <w:r>
        <w:rPr>
          <w:rFonts w:hint="eastAsia" w:ascii="宋体" w:hAnsi="宋体" w:eastAsia="宋体" w:cs="宋体"/>
          <w:b w:val="0"/>
          <w:bCs w:val="0"/>
          <w:color w:val="0000FF"/>
          <w:sz w:val="24"/>
          <w:szCs w:val="24"/>
          <w:lang w:val="en-US" w:eastAsia="zh-CN"/>
        </w:rPr>
        <w:t xml:space="preserve">发展和改革委员会审批项目的项目实施方案、项目建议书、项目资金申请报告、可行性研究报告、初步设计（概算）进行委托咨询评估； </w:t>
      </w:r>
    </w:p>
    <w:p w14:paraId="1AD4D162">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2)对</w:t>
      </w:r>
      <w:r>
        <w:rPr>
          <w:rFonts w:hint="eastAsia" w:ascii="宋体" w:hAnsi="宋体" w:eastAsia="宋体" w:cs="宋体"/>
          <w:b w:val="0"/>
          <w:bCs/>
          <w:color w:val="0000FF"/>
          <w:sz w:val="24"/>
          <w:szCs w:val="24"/>
          <w:highlight w:val="none"/>
          <w:lang w:val="en-US" w:eastAsia="zh-CN"/>
        </w:rPr>
        <w:t>扶沟县</w:t>
      </w:r>
      <w:r>
        <w:rPr>
          <w:rFonts w:hint="eastAsia" w:ascii="宋体" w:hAnsi="宋体" w:eastAsia="宋体" w:cs="宋体"/>
          <w:b w:val="0"/>
          <w:bCs w:val="0"/>
          <w:color w:val="0000FF"/>
          <w:sz w:val="24"/>
          <w:szCs w:val="24"/>
          <w:lang w:val="en-US" w:eastAsia="zh-CN"/>
        </w:rPr>
        <w:t xml:space="preserve">发展和改革委员会审查的节能报告进行委托咨询评估； </w:t>
      </w:r>
    </w:p>
    <w:p w14:paraId="1F079466">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3)对</w:t>
      </w:r>
      <w:r>
        <w:rPr>
          <w:rFonts w:hint="eastAsia" w:ascii="宋体" w:hAnsi="宋体" w:eastAsia="宋体" w:cs="宋体"/>
          <w:b w:val="0"/>
          <w:bCs/>
          <w:color w:val="0000FF"/>
          <w:sz w:val="24"/>
          <w:szCs w:val="24"/>
          <w:highlight w:val="none"/>
          <w:lang w:val="en-US" w:eastAsia="zh-CN"/>
        </w:rPr>
        <w:t>扶沟县</w:t>
      </w:r>
      <w:r>
        <w:rPr>
          <w:rFonts w:hint="eastAsia" w:ascii="宋体" w:hAnsi="宋体" w:eastAsia="宋体" w:cs="宋体"/>
          <w:b w:val="0"/>
          <w:bCs w:val="0"/>
          <w:color w:val="0000FF"/>
          <w:sz w:val="24"/>
          <w:szCs w:val="24"/>
          <w:lang w:val="en-US" w:eastAsia="zh-CN"/>
        </w:rPr>
        <w:t xml:space="preserve">发展和改革委员会委托的项目后评价及其他需要进行咨询评估等事项； </w:t>
      </w:r>
    </w:p>
    <w:p w14:paraId="1ACF3FA8">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4)其他需要咨询评估的事项； </w:t>
      </w:r>
    </w:p>
    <w:p w14:paraId="473D969B">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5)咨询专业：按照《工程咨询行业管理办法》(国家发展改革委2017年第9号)第二章 </w:t>
      </w:r>
    </w:p>
    <w:p w14:paraId="7A530D85">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第七条工程咨询专业按照以下专业划分，划分为21个专业，分别为：农业、林业； </w:t>
      </w:r>
    </w:p>
    <w:p w14:paraId="18D03247">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水利水电；电力（含火电、水电、核电、新能源）；煤炭；石油天然气；公路；铁路 </w:t>
      </w:r>
    </w:p>
    <w:p w14:paraId="087062CE">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、城市轨道交通；民航；水运（含港口河海工程）；电子、信息工程（含通信、广电 </w:t>
      </w:r>
    </w:p>
    <w:p w14:paraId="3A0FC368">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、信息化）；冶金（含钢铁、有色）；石化、化工、医药；机械（含智能制造）；轻 </w:t>
      </w:r>
    </w:p>
    <w:p w14:paraId="7412C0C7">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 xml:space="preserve">工、纺织；建材；建筑；市政公用工程；生态建设和环境工程；核工业；水文地址 </w:t>
      </w:r>
    </w:p>
    <w:p w14:paraId="3D110389">
      <w:pPr>
        <w:numPr>
          <w:ilvl w:val="0"/>
          <w:numId w:val="0"/>
        </w:numPr>
        <w:jc w:val="both"/>
        <w:rPr>
          <w:rFonts w:hint="eastAsia" w:ascii="宋体" w:hAnsi="宋体" w:eastAsia="宋体" w:cs="宋体"/>
          <w:b w:val="0"/>
          <w:bCs w:val="0"/>
          <w:color w:val="0000FF"/>
          <w:sz w:val="24"/>
          <w:szCs w:val="24"/>
          <w:lang w:val="en-US" w:eastAsia="zh-CN"/>
        </w:rPr>
      </w:pPr>
      <w:r>
        <w:rPr>
          <w:rFonts w:hint="eastAsia" w:ascii="宋体" w:hAnsi="宋体" w:eastAsia="宋体" w:cs="宋体"/>
          <w:b w:val="0"/>
          <w:bCs w:val="0"/>
          <w:color w:val="0000FF"/>
          <w:sz w:val="24"/>
          <w:szCs w:val="24"/>
          <w:lang w:val="en-US" w:eastAsia="zh-CN"/>
        </w:rPr>
        <w:t>、工程测量、岩土工程；其他（以实际专业为准）。</w:t>
      </w:r>
    </w:p>
    <w:p w14:paraId="6C14F0A7">
      <w:pPr>
        <w:numPr>
          <w:ilvl w:val="0"/>
          <w:numId w:val="0"/>
        </w:numPr>
        <w:jc w:val="both"/>
        <w:rPr>
          <w:rFonts w:hint="eastAsia" w:ascii="宋体" w:hAnsi="宋体" w:eastAsia="宋体" w:cs="宋体"/>
          <w:b w:val="0"/>
          <w:bCs w:val="0"/>
          <w:color w:val="0000FF"/>
          <w:sz w:val="24"/>
          <w:szCs w:val="24"/>
          <w:lang w:val="en-US" w:eastAsia="zh-CN"/>
        </w:rPr>
      </w:pPr>
    </w:p>
    <w:p w14:paraId="45EAC90F">
      <w:pPr>
        <w:numPr>
          <w:ilvl w:val="0"/>
          <w:numId w:val="0"/>
        </w:numPr>
        <w:spacing w:line="560" w:lineRule="exact"/>
        <w:ind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二、商务要求 </w:t>
      </w:r>
    </w:p>
    <w:p w14:paraId="5958668F">
      <w:pPr>
        <w:numPr>
          <w:ilvl w:val="0"/>
          <w:numId w:val="0"/>
        </w:numPr>
        <w:spacing w:line="560" w:lineRule="exact"/>
        <w:ind w:leftChars="100"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1、框架协议期限：从框架协议签订之日起2年。 </w:t>
      </w:r>
    </w:p>
    <w:p w14:paraId="5D51C180">
      <w:pPr>
        <w:numPr>
          <w:ilvl w:val="0"/>
          <w:numId w:val="0"/>
        </w:numPr>
        <w:spacing w:line="560" w:lineRule="exact"/>
        <w:ind w:leftChars="100" w:right="0" w:rightChars="0"/>
        <w:jc w:val="left"/>
        <w:rPr>
          <w:rFonts w:hint="eastAsia" w:ascii="宋体" w:hAnsi="宋体" w:eastAsia="宋体" w:cs="宋体"/>
          <w:b w:val="0"/>
          <w:bCs w:val="0"/>
          <w:color w:val="0000FF"/>
          <w:sz w:val="24"/>
          <w:szCs w:val="24"/>
          <w:lang w:val="en-US" w:eastAsia="zh-CN"/>
        </w:rPr>
      </w:pPr>
      <w:r>
        <w:rPr>
          <w:rFonts w:hint="eastAsia" w:ascii="宋体" w:hAnsi="宋体" w:eastAsia="宋体" w:cs="宋体"/>
          <w:color w:val="0000FF"/>
          <w:kern w:val="0"/>
          <w:sz w:val="24"/>
          <w:szCs w:val="24"/>
          <w:lang w:val="en-US" w:eastAsia="zh-CN" w:bidi="ar"/>
        </w:rPr>
        <w:t>2、服务标准：参照</w:t>
      </w:r>
      <w:r>
        <w:rPr>
          <w:rFonts w:hint="eastAsia" w:ascii="宋体" w:hAnsi="宋体" w:eastAsia="宋体" w:cs="宋体"/>
          <w:b w:val="0"/>
          <w:bCs w:val="0"/>
          <w:color w:val="0000FF"/>
          <w:sz w:val="24"/>
          <w:szCs w:val="24"/>
          <w:lang w:val="en-US" w:eastAsia="zh-CN"/>
        </w:rPr>
        <w:t>《河南省发展和改革委员会投资咨询评估管理办法》(豫发改投资(2023)172号)规定</w:t>
      </w:r>
    </w:p>
    <w:p w14:paraId="784732EF">
      <w:pPr>
        <w:numPr>
          <w:ilvl w:val="0"/>
          <w:numId w:val="0"/>
        </w:numPr>
        <w:spacing w:line="560" w:lineRule="exact"/>
        <w:ind w:leftChars="100"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3、评估费用结算标准：按照《扶沟县人民政府办公室关于印发扶沟县政府投资项目前期咨询费用取费标准指导价格的通知》进行结算。 ( 附后) </w:t>
      </w:r>
    </w:p>
    <w:p w14:paraId="280EEC70">
      <w:pPr>
        <w:numPr>
          <w:ilvl w:val="0"/>
          <w:numId w:val="0"/>
        </w:numPr>
        <w:spacing w:line="560" w:lineRule="exact"/>
        <w:ind w:leftChars="100"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4、适用框架协议的服务对象范围：扶沟县发展和改革委员会。 </w:t>
      </w:r>
    </w:p>
    <w:p w14:paraId="13BD09D5">
      <w:pPr>
        <w:numPr>
          <w:ilvl w:val="0"/>
          <w:numId w:val="0"/>
        </w:numPr>
        <w:spacing w:line="560" w:lineRule="exact"/>
        <w:ind w:leftChars="100"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 xml:space="preserve">5、履行合同的地域范围：采购人指定范围。 </w:t>
      </w:r>
    </w:p>
    <w:p w14:paraId="4C260E3E">
      <w:pPr>
        <w:numPr>
          <w:ilvl w:val="0"/>
          <w:numId w:val="0"/>
        </w:numPr>
        <w:spacing w:line="560" w:lineRule="exact"/>
        <w:ind w:leftChars="100" w:right="0" w:rightChars="0"/>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6 、项目咨询评估时，响应文件咨询评估机构人员中的咨询工程师（投资）和本单位其他评估人员，至少各 1名必须到场参加评估会议，否则取消该次项目的委托，交由其他咨询评估机构继续组织评估，造成得损失由该评估机构自行承担</w:t>
      </w:r>
    </w:p>
    <w:p w14:paraId="7B4DD9AC">
      <w:pPr>
        <w:keepNext w:val="0"/>
        <w:keepLines w:val="0"/>
        <w:widowControl/>
        <w:numPr>
          <w:ilvl w:val="0"/>
          <w:numId w:val="0"/>
        </w:numPr>
        <w:suppressLineNumbers w:val="0"/>
        <w:spacing w:line="360" w:lineRule="auto"/>
        <w:ind w:right="0" w:rightChars="0"/>
        <w:jc w:val="left"/>
        <w:rPr>
          <w:rFonts w:hint="eastAsia" w:ascii="宋体" w:hAnsi="宋体" w:eastAsia="宋体" w:cs="宋体"/>
          <w:color w:val="0000FF"/>
          <w:sz w:val="24"/>
          <w:szCs w:val="24"/>
          <w:highlight w:val="none"/>
        </w:rPr>
      </w:pPr>
      <w:r>
        <w:rPr>
          <w:rFonts w:hint="eastAsia" w:ascii="宋体" w:hAnsi="宋体" w:eastAsia="宋体" w:cs="宋体"/>
          <w:color w:val="0000FF"/>
          <w:kern w:val="0"/>
          <w:sz w:val="24"/>
          <w:szCs w:val="24"/>
          <w:highlight w:val="none"/>
          <w:lang w:val="en-US" w:eastAsia="zh-CN" w:bidi="ar"/>
        </w:rPr>
        <w:t xml:space="preserve"> </w:t>
      </w:r>
    </w:p>
    <w:p w14:paraId="158B209A">
      <w:pPr>
        <w:spacing w:line="360"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kern w:val="0"/>
          <w:sz w:val="24"/>
          <w:szCs w:val="24"/>
          <w:lang w:val="en-US" w:eastAsia="zh-CN" w:bidi="ar"/>
        </w:rPr>
        <w:t>7.质量要求：</w:t>
      </w:r>
      <w:r>
        <w:rPr>
          <w:rFonts w:hint="eastAsia" w:ascii="宋体" w:hAnsi="宋体" w:eastAsia="宋体" w:cs="宋体"/>
          <w:b w:val="0"/>
          <w:bCs w:val="0"/>
          <w:color w:val="0000FF"/>
          <w:spacing w:val="14"/>
          <w:sz w:val="24"/>
          <w:szCs w:val="24"/>
        </w:rPr>
        <w:t>合格</w:t>
      </w:r>
      <w:r>
        <w:rPr>
          <w:rFonts w:hint="eastAsia" w:ascii="宋体" w:hAnsi="宋体" w:eastAsia="宋体" w:cs="宋体"/>
          <w:b w:val="0"/>
          <w:bCs w:val="0"/>
          <w:color w:val="0000FF"/>
          <w:spacing w:val="14"/>
          <w:sz w:val="24"/>
          <w:szCs w:val="24"/>
          <w:lang w:eastAsia="zh-CN"/>
        </w:rPr>
        <w:t>。供应商</w:t>
      </w:r>
      <w:r>
        <w:rPr>
          <w:rFonts w:hint="eastAsia" w:ascii="宋体" w:hAnsi="宋体" w:eastAsia="宋体" w:cs="宋体"/>
          <w:color w:val="0000FF"/>
          <w:sz w:val="24"/>
          <w:szCs w:val="24"/>
        </w:rPr>
        <w:t>按本项目的行业规则或双方签订合同时的约定执行。</w:t>
      </w:r>
      <w:r>
        <w:rPr>
          <w:rFonts w:hint="eastAsia" w:ascii="宋体" w:hAnsi="宋体" w:eastAsia="宋体" w:cs="宋体"/>
          <w:color w:val="0000FF"/>
          <w:sz w:val="24"/>
          <w:szCs w:val="24"/>
          <w:lang w:val="en-US" w:eastAsia="zh-CN"/>
        </w:rPr>
        <w:t xml:space="preserve"> </w:t>
      </w:r>
    </w:p>
    <w:p w14:paraId="797BC6AE">
      <w:pPr>
        <w:spacing w:line="420" w:lineRule="auto"/>
        <w:ind w:firstLine="480"/>
        <w:rPr>
          <w:rFonts w:hint="eastAsia" w:ascii="宋体" w:hAnsi="宋体" w:eastAsia="宋体" w:cs="宋体"/>
          <w:color w:val="0000FF"/>
          <w:sz w:val="24"/>
          <w:szCs w:val="24"/>
          <w:lang w:val="en-US" w:eastAsia="zh-CN"/>
        </w:rPr>
      </w:pPr>
      <w:r>
        <w:rPr>
          <w:rFonts w:hint="eastAsia" w:ascii="宋体" w:hAnsi="宋体" w:eastAsia="宋体" w:cs="宋体"/>
          <w:color w:val="0000FF"/>
          <w:kern w:val="0"/>
          <w:sz w:val="24"/>
          <w:szCs w:val="24"/>
          <w:highlight w:val="none"/>
          <w:lang w:val="en-US" w:eastAsia="zh-CN" w:bidi="ar"/>
        </w:rPr>
        <w:t>8.售后服务；</w:t>
      </w:r>
      <w:r>
        <w:rPr>
          <w:rFonts w:hint="eastAsia" w:ascii="宋体" w:hAnsi="宋体" w:eastAsia="宋体" w:cs="宋体"/>
          <w:color w:val="0000FF"/>
          <w:sz w:val="24"/>
          <w:szCs w:val="24"/>
        </w:rPr>
        <w:t>免费质保</w:t>
      </w:r>
      <w:r>
        <w:rPr>
          <w:rFonts w:hint="eastAsia" w:ascii="宋体" w:hAnsi="宋体" w:eastAsia="宋体" w:cs="宋体"/>
          <w:color w:val="0000FF"/>
          <w:sz w:val="24"/>
          <w:szCs w:val="24"/>
          <w:lang w:eastAsia="zh-CN"/>
        </w:rPr>
        <w:t>期内</w:t>
      </w:r>
      <w:r>
        <w:rPr>
          <w:rFonts w:hint="eastAsia" w:ascii="宋体" w:hAnsi="宋体" w:eastAsia="宋体" w:cs="宋体"/>
          <w:color w:val="0000FF"/>
          <w:sz w:val="24"/>
          <w:szCs w:val="24"/>
        </w:rPr>
        <w:t>,在接到采购方服务请求后，</w:t>
      </w:r>
      <w:r>
        <w:rPr>
          <w:rFonts w:hint="eastAsia" w:ascii="宋体" w:hAnsi="宋体" w:eastAsia="宋体" w:cs="宋体"/>
          <w:color w:val="0000FF"/>
          <w:sz w:val="24"/>
          <w:szCs w:val="24"/>
          <w:shd w:val="clear" w:color="auto" w:fill="FFFFFF"/>
        </w:rPr>
        <w:t>2</w:t>
      </w:r>
      <w:r>
        <w:rPr>
          <w:rFonts w:hint="eastAsia" w:ascii="宋体" w:hAnsi="宋体" w:eastAsia="宋体" w:cs="宋体"/>
          <w:color w:val="0000FF"/>
          <w:sz w:val="24"/>
          <w:szCs w:val="24"/>
        </w:rPr>
        <w:t>小时响应，</w:t>
      </w:r>
      <w:r>
        <w:rPr>
          <w:rFonts w:hint="eastAsia" w:ascii="宋体" w:hAnsi="宋体" w:eastAsia="宋体" w:cs="宋体"/>
          <w:color w:val="0000FF"/>
          <w:sz w:val="24"/>
          <w:szCs w:val="24"/>
          <w:shd w:val="clear" w:color="auto" w:fill="FFFFFF"/>
        </w:rPr>
        <w:t>24</w:t>
      </w:r>
      <w:r>
        <w:rPr>
          <w:rFonts w:hint="eastAsia" w:ascii="宋体" w:hAnsi="宋体" w:eastAsia="宋体" w:cs="宋体"/>
          <w:color w:val="0000FF"/>
          <w:sz w:val="24"/>
          <w:szCs w:val="24"/>
        </w:rPr>
        <w:t>小时内上门解决问题；质保期内提供免费上门服务</w:t>
      </w:r>
      <w:r>
        <w:rPr>
          <w:rFonts w:hint="eastAsia" w:ascii="宋体" w:hAnsi="宋体" w:eastAsia="宋体" w:cs="宋体"/>
          <w:color w:val="0000FF"/>
          <w:sz w:val="24"/>
          <w:szCs w:val="24"/>
          <w:lang w:eastAsia="zh-CN"/>
        </w:rPr>
        <w:t>。</w:t>
      </w:r>
    </w:p>
    <w:p w14:paraId="4CDE5C1A">
      <w:pPr>
        <w:keepNext w:val="0"/>
        <w:keepLines w:val="0"/>
        <w:widowControl/>
        <w:suppressLineNumbers w:val="0"/>
        <w:spacing w:line="360" w:lineRule="auto"/>
        <w:jc w:val="left"/>
        <w:rPr>
          <w:rFonts w:hint="eastAsia" w:ascii="宋体" w:hAnsi="宋体" w:eastAsia="宋体" w:cs="宋体"/>
          <w:color w:val="0000FF"/>
          <w:sz w:val="24"/>
          <w:szCs w:val="24"/>
          <w:lang w:val="en-US" w:eastAsia="zh-CN"/>
        </w:rPr>
      </w:pPr>
    </w:p>
    <w:p w14:paraId="659FFC0E">
      <w:pPr>
        <w:keepNext w:val="0"/>
        <w:keepLines w:val="0"/>
        <w:widowControl/>
        <w:suppressLineNumbers w:val="0"/>
        <w:spacing w:line="360" w:lineRule="auto"/>
        <w:jc w:val="left"/>
        <w:rPr>
          <w:rFonts w:hint="eastAsia" w:ascii="宋体" w:hAnsi="宋体" w:eastAsia="宋体" w:cs="宋体"/>
          <w:color w:val="0000FF"/>
          <w:sz w:val="24"/>
          <w:szCs w:val="24"/>
          <w:highlight w:val="yellow"/>
          <w:lang w:val="en-US" w:eastAsia="zh-CN"/>
        </w:rPr>
      </w:pPr>
      <w:r>
        <w:rPr>
          <w:rFonts w:hint="eastAsia" w:ascii="宋体" w:hAnsi="宋体" w:eastAsia="宋体" w:cs="宋体"/>
          <w:color w:val="0000FF"/>
          <w:sz w:val="24"/>
          <w:szCs w:val="24"/>
          <w:highlight w:val="yellow"/>
          <w:lang w:val="en-US" w:eastAsia="zh-CN"/>
        </w:rPr>
        <w:t>附件；</w:t>
      </w:r>
      <w:r>
        <w:rPr>
          <w:rFonts w:hint="eastAsia" w:ascii="宋体" w:hAnsi="宋体" w:eastAsia="宋体" w:cs="宋体"/>
          <w:color w:val="0000FF"/>
          <w:kern w:val="0"/>
          <w:sz w:val="24"/>
          <w:szCs w:val="24"/>
          <w:highlight w:val="yellow"/>
          <w:lang w:val="en-US" w:eastAsia="zh-CN" w:bidi="ar"/>
        </w:rPr>
        <w:t>《扶沟县人民政府办公室关于印发扶沟县政府投资项目前期咨询费用取费标准指导价格的通知》</w:t>
      </w:r>
    </w:p>
    <w:p w14:paraId="6BFEB606">
      <w:pPr>
        <w:pStyle w:val="7"/>
        <w:spacing w:before="88" w:line="223" w:lineRule="auto"/>
        <w:ind w:left="832" w:firstLine="3120" w:firstLineChars="1300"/>
        <w:jc w:val="right"/>
        <w:outlineLvl w:val="0"/>
        <w:rPr>
          <w:rFonts w:hint="eastAsia" w:asciiTheme="majorEastAsia" w:hAnsiTheme="majorEastAsia" w:eastAsiaTheme="majorEastAsia" w:cstheme="majorEastAsia"/>
          <w:spacing w:val="9"/>
          <w:sz w:val="24"/>
          <w:szCs w:val="24"/>
          <w14:textOutline w14:w="7972" w14:cap="sq" w14:cmpd="sng">
            <w14:solidFill>
              <w14:srgbClr w14:val="000000"/>
            </w14:solidFill>
            <w14:prstDash w14:val="solid"/>
            <w14:bevel/>
          </w14:textOutline>
        </w:rPr>
      </w:pPr>
      <w:r>
        <w:rPr>
          <w:rFonts w:hint="eastAsia" w:asciiTheme="majorEastAsia" w:hAnsiTheme="majorEastAsia" w:eastAsiaTheme="majorEastAsia" w:cstheme="majorEastAsia"/>
          <w:sz w:val="24"/>
          <w:szCs w:val="24"/>
          <w:lang w:val="en-US" w:eastAsia="zh-CN"/>
        </w:rPr>
        <w:t xml:space="preserve">     </w:t>
      </w:r>
    </w:p>
    <w:p w14:paraId="0F2D00E0">
      <w:pPr>
        <w:pStyle w:val="7"/>
        <w:spacing w:before="88" w:line="223" w:lineRule="auto"/>
        <w:ind w:left="832"/>
        <w:outlineLvl w:val="0"/>
        <w:rPr>
          <w:rFonts w:hint="eastAsia" w:asciiTheme="majorEastAsia" w:hAnsiTheme="majorEastAsia" w:eastAsiaTheme="majorEastAsia" w:cstheme="majorEastAsia"/>
          <w:spacing w:val="9"/>
          <w:sz w:val="24"/>
          <w:szCs w:val="24"/>
          <w:lang w:eastAsia="zh-CN"/>
          <w14:textOutline w14:w="7972" w14:cap="sq" w14:cmpd="sng">
            <w14:solidFill>
              <w14:srgbClr w14:val="000000"/>
            </w14:solidFill>
            <w14:prstDash w14:val="solid"/>
            <w14:bevel/>
          </w14:textOutline>
        </w:rPr>
      </w:pPr>
      <w:r>
        <w:rPr>
          <w:rFonts w:hint="eastAsia" w:asciiTheme="majorEastAsia" w:hAnsiTheme="majorEastAsia" w:eastAsiaTheme="majorEastAsia" w:cstheme="majorEastAsia"/>
          <w:spacing w:val="9"/>
          <w:sz w:val="24"/>
          <w:szCs w:val="24"/>
          <w:lang w:eastAsia="zh-CN"/>
          <w14:textOutline w14:w="7972" w14:cap="sq" w14:cmpd="sng">
            <w14:solidFill>
              <w14:srgbClr w14:val="000000"/>
            </w14:solidFill>
            <w14:prstDash w14:val="solid"/>
            <w14:bevel/>
          </w14:textOutline>
        </w:rPr>
        <w:drawing>
          <wp:inline distT="0" distB="0" distL="114300" distR="114300">
            <wp:extent cx="5863590" cy="7821295"/>
            <wp:effectExtent l="0" t="0" r="3810" b="1905"/>
            <wp:docPr id="1" name="图片 1" descr="8388bf60c7f64d6372c163481d98b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88bf60c7f64d6372c163481d98bab6"/>
                    <pic:cNvPicPr>
                      <a:picLocks noChangeAspect="1"/>
                    </pic:cNvPicPr>
                  </pic:nvPicPr>
                  <pic:blipFill>
                    <a:blip r:embed="rId25"/>
                    <a:stretch>
                      <a:fillRect/>
                    </a:stretch>
                  </pic:blipFill>
                  <pic:spPr>
                    <a:xfrm>
                      <a:off x="0" y="0"/>
                      <a:ext cx="5863590" cy="7821295"/>
                    </a:xfrm>
                    <a:prstGeom prst="rect">
                      <a:avLst/>
                    </a:prstGeom>
                  </pic:spPr>
                </pic:pic>
              </a:graphicData>
            </a:graphic>
          </wp:inline>
        </w:drawing>
      </w:r>
    </w:p>
    <w:p w14:paraId="3470B5AE">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12FB731D">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5AFFA29F">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23EF65EA">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1CE54555">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7B2FA181">
      <w:pPr>
        <w:pStyle w:val="7"/>
        <w:spacing w:before="88" w:line="223" w:lineRule="auto"/>
        <w:ind w:left="832"/>
        <w:outlineLvl w:val="0"/>
        <w:rPr>
          <w:rFonts w:hint="eastAsia" w:eastAsia="宋体"/>
          <w:spacing w:val="9"/>
          <w:sz w:val="43"/>
          <w:szCs w:val="43"/>
          <w:lang w:eastAsia="zh-CN"/>
          <w14:textOutline w14:w="7972" w14:cap="sq" w14:cmpd="sng">
            <w14:solidFill>
              <w14:srgbClr w14:val="000000"/>
            </w14:solidFill>
            <w14:prstDash w14:val="solid"/>
            <w14:bevel/>
          </w14:textOutline>
        </w:rPr>
      </w:pPr>
      <w:r>
        <w:rPr>
          <w:rFonts w:hint="eastAsia" w:eastAsia="宋体"/>
          <w:spacing w:val="9"/>
          <w:sz w:val="43"/>
          <w:szCs w:val="43"/>
          <w:lang w:eastAsia="zh-CN"/>
          <w14:textOutline w14:w="7972" w14:cap="sq" w14:cmpd="sng">
            <w14:solidFill>
              <w14:srgbClr w14:val="000000"/>
            </w14:solidFill>
            <w14:prstDash w14:val="solid"/>
            <w14:bevel/>
          </w14:textOutline>
        </w:rPr>
        <w:drawing>
          <wp:inline distT="0" distB="0" distL="114300" distR="114300">
            <wp:extent cx="7816215" cy="5859780"/>
            <wp:effectExtent l="0" t="0" r="7620" b="6985"/>
            <wp:docPr id="2" name="图片 2" descr="e53c926af57f84c58d5c6027ae4f1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3c926af57f84c58d5c6027ae4f13f0"/>
                    <pic:cNvPicPr>
                      <a:picLocks noChangeAspect="1"/>
                    </pic:cNvPicPr>
                  </pic:nvPicPr>
                  <pic:blipFill>
                    <a:blip r:embed="rId26"/>
                    <a:stretch>
                      <a:fillRect/>
                    </a:stretch>
                  </pic:blipFill>
                  <pic:spPr>
                    <a:xfrm rot="16200000">
                      <a:off x="0" y="0"/>
                      <a:ext cx="7816215" cy="5859780"/>
                    </a:xfrm>
                    <a:prstGeom prst="rect">
                      <a:avLst/>
                    </a:prstGeom>
                  </pic:spPr>
                </pic:pic>
              </a:graphicData>
            </a:graphic>
          </wp:inline>
        </w:drawing>
      </w:r>
    </w:p>
    <w:p w14:paraId="4D152504">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68AF54CD">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359CEC78">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511E6912">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518E825F">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4C8551E0">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65D6DD6C">
      <w:pPr>
        <w:pStyle w:val="7"/>
        <w:spacing w:before="88" w:line="223" w:lineRule="auto"/>
        <w:ind w:left="832"/>
        <w:outlineLvl w:val="0"/>
        <w:rPr>
          <w:spacing w:val="9"/>
          <w:sz w:val="43"/>
          <w:szCs w:val="43"/>
          <w14:textOutline w14:w="7972" w14:cap="sq" w14:cmpd="sng">
            <w14:solidFill>
              <w14:srgbClr w14:val="000000"/>
            </w14:solidFill>
            <w14:prstDash w14:val="solid"/>
            <w14:bevel/>
          </w14:textOutline>
        </w:rPr>
      </w:pPr>
    </w:p>
    <w:p w14:paraId="554F45D1">
      <w:pPr>
        <w:pStyle w:val="7"/>
        <w:spacing w:before="88" w:line="223" w:lineRule="auto"/>
        <w:ind w:left="832"/>
        <w:outlineLvl w:val="0"/>
        <w:rPr>
          <w:rFonts w:ascii="Arial"/>
          <w:sz w:val="21"/>
        </w:rPr>
      </w:pPr>
      <w:r>
        <w:rPr>
          <w:spacing w:val="9"/>
          <w:sz w:val="43"/>
          <w:szCs w:val="43"/>
          <w14:textOutline w14:w="7972" w14:cap="sq" w14:cmpd="sng">
            <w14:solidFill>
              <w14:srgbClr w14:val="000000"/>
            </w14:solidFill>
            <w14:prstDash w14:val="solid"/>
            <w14:bevel/>
          </w14:textOutline>
        </w:rPr>
        <w:t>第五章</w:t>
      </w:r>
      <w:r>
        <w:rPr>
          <w:spacing w:val="163"/>
          <w:sz w:val="43"/>
          <w:szCs w:val="43"/>
        </w:rPr>
        <w:t xml:space="preserve"> </w:t>
      </w:r>
      <w:r>
        <w:rPr>
          <w:spacing w:val="9"/>
          <w:sz w:val="43"/>
          <w:szCs w:val="43"/>
          <w14:textOutline w14:w="7972" w14:cap="sq" w14:cmpd="sng">
            <w14:solidFill>
              <w14:srgbClr w14:val="000000"/>
            </w14:solidFill>
            <w14:prstDash w14:val="solid"/>
            <w14:bevel/>
          </w14:textOutline>
        </w:rPr>
        <w:t>框架协议文本和采购合同文本</w:t>
      </w:r>
    </w:p>
    <w:p w14:paraId="3B693D2D">
      <w:pPr>
        <w:spacing w:line="268" w:lineRule="auto"/>
        <w:ind w:firstLine="1200" w:firstLineChars="300"/>
        <w:rPr>
          <w:rFonts w:ascii="Arial"/>
          <w:sz w:val="40"/>
          <w:szCs w:val="40"/>
          <w:lang w:val="en-US" w:eastAsia="zh-CN"/>
        </w:rPr>
      </w:pPr>
    </w:p>
    <w:p w14:paraId="18FA9282">
      <w:pPr>
        <w:spacing w:line="268" w:lineRule="auto"/>
        <w:ind w:firstLine="1200" w:firstLineChars="300"/>
        <w:rPr>
          <w:rFonts w:ascii="Arial"/>
          <w:sz w:val="40"/>
          <w:szCs w:val="40"/>
          <w:lang w:val="en-US" w:eastAsia="zh-CN"/>
        </w:rPr>
      </w:pPr>
    </w:p>
    <w:p w14:paraId="6138E8B5">
      <w:pPr>
        <w:spacing w:line="268" w:lineRule="auto"/>
        <w:ind w:firstLine="2800" w:firstLineChars="700"/>
        <w:rPr>
          <w:rFonts w:ascii="Arial"/>
          <w:sz w:val="40"/>
          <w:szCs w:val="40"/>
        </w:rPr>
      </w:pPr>
      <w:r>
        <w:rPr>
          <w:rFonts w:ascii="Arial"/>
          <w:sz w:val="40"/>
          <w:szCs w:val="40"/>
          <w:lang w:val="en-US" w:eastAsia="zh-CN"/>
        </w:rPr>
        <w:t xml:space="preserve">政府采购框架协议 </w:t>
      </w:r>
    </w:p>
    <w:p w14:paraId="61C4FF7C">
      <w:pPr>
        <w:spacing w:line="268" w:lineRule="auto"/>
        <w:ind w:firstLine="3740" w:firstLineChars="1700"/>
        <w:rPr>
          <w:rFonts w:ascii="Arial"/>
          <w:sz w:val="22"/>
          <w:szCs w:val="22"/>
        </w:rPr>
      </w:pPr>
      <w:r>
        <w:rPr>
          <w:rFonts w:hint="default" w:ascii="Arial"/>
          <w:sz w:val="22"/>
          <w:szCs w:val="22"/>
          <w:lang w:val="en-US" w:eastAsia="zh-CN"/>
        </w:rPr>
        <w:t xml:space="preserve">协议编号： </w:t>
      </w:r>
    </w:p>
    <w:p w14:paraId="6DC770E4">
      <w:pPr>
        <w:spacing w:line="268" w:lineRule="auto"/>
        <w:rPr>
          <w:rFonts w:hint="default" w:ascii="Arial"/>
          <w:sz w:val="21"/>
          <w:lang w:val="en-US" w:eastAsia="zh-CN"/>
        </w:rPr>
      </w:pPr>
    </w:p>
    <w:p w14:paraId="06C012CE">
      <w:pPr>
        <w:spacing w:line="268" w:lineRule="auto"/>
        <w:ind w:firstLine="3080" w:firstLineChars="1100"/>
        <w:rPr>
          <w:rFonts w:hint="default" w:ascii="Arial"/>
          <w:sz w:val="28"/>
          <w:szCs w:val="28"/>
          <w:lang w:val="en-US" w:eastAsia="zh-CN"/>
        </w:rPr>
      </w:pPr>
    </w:p>
    <w:p w14:paraId="2D8121A6">
      <w:pPr>
        <w:spacing w:line="268" w:lineRule="auto"/>
        <w:ind w:firstLine="3080" w:firstLineChars="1100"/>
        <w:rPr>
          <w:rFonts w:hint="default" w:ascii="Arial"/>
          <w:sz w:val="28"/>
          <w:szCs w:val="28"/>
          <w:lang w:val="en-US" w:eastAsia="zh-CN"/>
        </w:rPr>
      </w:pPr>
    </w:p>
    <w:p w14:paraId="64574815">
      <w:pPr>
        <w:spacing w:line="268" w:lineRule="auto"/>
        <w:ind w:firstLine="3080" w:firstLineChars="1100"/>
        <w:rPr>
          <w:rFonts w:ascii="Arial"/>
          <w:sz w:val="28"/>
          <w:szCs w:val="28"/>
        </w:rPr>
      </w:pPr>
      <w:r>
        <w:rPr>
          <w:rFonts w:hint="default" w:ascii="Arial"/>
          <w:sz w:val="28"/>
          <w:szCs w:val="28"/>
          <w:lang w:val="en-US" w:eastAsia="zh-CN"/>
        </w:rPr>
        <w:t xml:space="preserve">政府采购框架协议 </w:t>
      </w:r>
    </w:p>
    <w:p w14:paraId="74E607B5">
      <w:pPr>
        <w:spacing w:line="268" w:lineRule="auto"/>
        <w:rPr>
          <w:rFonts w:hint="default" w:ascii="Arial"/>
          <w:sz w:val="21"/>
          <w:lang w:val="en-US"/>
        </w:rPr>
      </w:pPr>
      <w:r>
        <w:rPr>
          <w:rFonts w:hint="default" w:ascii="Arial"/>
          <w:sz w:val="21"/>
          <w:lang w:val="en-US" w:eastAsia="zh-CN"/>
        </w:rPr>
        <w:t xml:space="preserve">甲方: </w:t>
      </w:r>
      <w:r>
        <w:rPr>
          <w:rFonts w:hint="eastAsia"/>
          <w:sz w:val="21"/>
          <w:lang w:val="en-US" w:eastAsia="zh-CN"/>
        </w:rPr>
        <w:t>------------------------------</w:t>
      </w:r>
    </w:p>
    <w:p w14:paraId="3321AF38">
      <w:pPr>
        <w:spacing w:line="268" w:lineRule="auto"/>
        <w:rPr>
          <w:rFonts w:hint="default" w:ascii="Arial"/>
          <w:sz w:val="21"/>
          <w:lang w:val="en-US"/>
        </w:rPr>
      </w:pPr>
      <w:r>
        <w:rPr>
          <w:rFonts w:hint="default" w:ascii="Arial"/>
          <w:sz w:val="21"/>
          <w:lang w:val="en-US" w:eastAsia="zh-CN"/>
        </w:rPr>
        <w:t xml:space="preserve">乙方: </w:t>
      </w:r>
      <w:r>
        <w:rPr>
          <w:rFonts w:hint="eastAsia"/>
          <w:sz w:val="21"/>
          <w:lang w:val="en-US" w:eastAsia="zh-CN"/>
        </w:rPr>
        <w:t>-------------------------------</w:t>
      </w:r>
    </w:p>
    <w:p w14:paraId="2B0243AF">
      <w:pPr>
        <w:spacing w:line="268" w:lineRule="auto"/>
        <w:ind w:firstLine="210" w:firstLineChars="100"/>
        <w:rPr>
          <w:rFonts w:ascii="Arial"/>
          <w:sz w:val="21"/>
        </w:rPr>
      </w:pPr>
      <w:r>
        <w:rPr>
          <w:rFonts w:hint="default" w:ascii="Arial"/>
          <w:sz w:val="21"/>
          <w:lang w:val="en-US" w:eastAsia="zh-CN"/>
        </w:rPr>
        <w:t xml:space="preserve">根据《中华人民共和国政府采购法》、《中华人民共和国民法典》等有关 法律法规的规定，就 项目服务工作有关事宜，甲乙双方在平等、自愿、协商一致的基础上订立如下框架协议。具体需求，甲方将根据本合同与乙方签订具体服务合同，确认具体工作内容和相关费用支付。 </w:t>
      </w:r>
    </w:p>
    <w:p w14:paraId="1EEBA0AD">
      <w:pPr>
        <w:spacing w:line="268" w:lineRule="auto"/>
        <w:rPr>
          <w:rFonts w:ascii="Arial"/>
          <w:sz w:val="24"/>
          <w:szCs w:val="24"/>
        </w:rPr>
      </w:pPr>
      <w:r>
        <w:rPr>
          <w:rFonts w:hint="default" w:ascii="Arial"/>
          <w:sz w:val="24"/>
          <w:szCs w:val="24"/>
          <w:lang w:val="en-US" w:eastAsia="zh-CN"/>
        </w:rPr>
        <w:t xml:space="preserve">一、协议事项 </w:t>
      </w:r>
    </w:p>
    <w:p w14:paraId="2C31E822">
      <w:pPr>
        <w:spacing w:line="268" w:lineRule="auto"/>
        <w:rPr>
          <w:rFonts w:ascii="Arial"/>
          <w:sz w:val="21"/>
        </w:rPr>
      </w:pPr>
      <w:r>
        <w:rPr>
          <w:rFonts w:hint="default" w:ascii="Arial"/>
          <w:sz w:val="21"/>
          <w:lang w:val="en-US" w:eastAsia="zh-CN"/>
        </w:rPr>
        <w:t>1、项目名称：</w:t>
      </w:r>
      <w:r>
        <w:rPr>
          <w:rFonts w:hint="eastAsia"/>
          <w:sz w:val="21"/>
          <w:lang w:val="en-US" w:eastAsia="zh-CN"/>
        </w:rPr>
        <w:t>-------------------------------------------------------------------</w:t>
      </w:r>
      <w:r>
        <w:rPr>
          <w:rFonts w:hint="default" w:ascii="Arial"/>
          <w:sz w:val="21"/>
          <w:lang w:val="en-US" w:eastAsia="zh-CN"/>
        </w:rPr>
        <w:t xml:space="preserve"> </w:t>
      </w:r>
    </w:p>
    <w:p w14:paraId="42620CF9">
      <w:pPr>
        <w:spacing w:line="268" w:lineRule="auto"/>
        <w:rPr>
          <w:rFonts w:hint="default" w:eastAsia="宋体"/>
          <w:sz w:val="21"/>
          <w:lang w:val="en-US" w:eastAsia="zh-CN"/>
        </w:rPr>
      </w:pPr>
      <w:r>
        <w:rPr>
          <w:rFonts w:hint="default" w:ascii="Arial"/>
          <w:sz w:val="21"/>
          <w:lang w:val="en-US" w:eastAsia="zh-CN"/>
        </w:rPr>
        <w:t xml:space="preserve">2、项目编号： </w:t>
      </w:r>
      <w:r>
        <w:rPr>
          <w:rFonts w:hint="eastAsia"/>
          <w:sz w:val="21"/>
          <w:lang w:val="en-US" w:eastAsia="zh-CN"/>
        </w:rPr>
        <w:t>-------------------</w:t>
      </w:r>
      <w:r>
        <w:rPr>
          <w:rFonts w:hint="eastAsia" w:eastAsia="宋体"/>
          <w:sz w:val="21"/>
          <w:lang w:val="en-US" w:eastAsia="zh-CN"/>
        </w:rPr>
        <w:t>-----------------------------------------------</w:t>
      </w:r>
    </w:p>
    <w:p w14:paraId="1B0DD450">
      <w:pPr>
        <w:spacing w:line="268" w:lineRule="auto"/>
        <w:rPr>
          <w:rFonts w:hint="default" w:ascii="Arial"/>
          <w:sz w:val="21"/>
          <w:lang w:val="en-US"/>
        </w:rPr>
      </w:pPr>
      <w:r>
        <w:rPr>
          <w:rFonts w:hint="default" w:ascii="Arial"/>
          <w:sz w:val="21"/>
          <w:lang w:val="en-US" w:eastAsia="zh-CN"/>
        </w:rPr>
        <w:t xml:space="preserve">3、采购需求： </w:t>
      </w:r>
      <w:r>
        <w:rPr>
          <w:rFonts w:hint="eastAsia"/>
          <w:sz w:val="21"/>
          <w:lang w:val="en-US" w:eastAsia="zh-CN"/>
        </w:rPr>
        <w:t>-----------------------------------------------------------------</w:t>
      </w:r>
    </w:p>
    <w:p w14:paraId="186A7652">
      <w:pPr>
        <w:spacing w:line="268" w:lineRule="auto"/>
        <w:rPr>
          <w:rFonts w:hint="default" w:eastAsia="宋体"/>
          <w:sz w:val="21"/>
          <w:lang w:val="en-US" w:eastAsia="zh-CN"/>
        </w:rPr>
      </w:pPr>
      <w:r>
        <w:rPr>
          <w:rFonts w:hint="default" w:ascii="Arial"/>
          <w:sz w:val="21"/>
          <w:lang w:val="en-US" w:eastAsia="zh-CN"/>
        </w:rPr>
        <w:t xml:space="preserve">二、服务内容： </w:t>
      </w:r>
      <w:r>
        <w:rPr>
          <w:rFonts w:hint="eastAsia"/>
          <w:sz w:val="21"/>
          <w:lang w:val="en-US" w:eastAsia="zh-CN"/>
        </w:rPr>
        <w:t>-----------------------------</w:t>
      </w:r>
      <w:r>
        <w:rPr>
          <w:rFonts w:hint="eastAsia" w:eastAsia="宋体"/>
          <w:sz w:val="21"/>
          <w:lang w:val="en-US" w:eastAsia="zh-CN"/>
        </w:rPr>
        <w:t>----------------------------------------</w:t>
      </w:r>
    </w:p>
    <w:p w14:paraId="66EE10CE">
      <w:pPr>
        <w:spacing w:line="268" w:lineRule="auto"/>
        <w:rPr>
          <w:rFonts w:hint="default" w:ascii="Arial"/>
          <w:sz w:val="21"/>
          <w:lang w:val="en-US"/>
        </w:rPr>
      </w:pPr>
      <w:r>
        <w:rPr>
          <w:rFonts w:hint="default" w:ascii="Arial"/>
          <w:sz w:val="21"/>
          <w:lang w:val="en-US" w:eastAsia="zh-CN"/>
        </w:rPr>
        <w:t xml:space="preserve">三、服务标准： </w:t>
      </w:r>
      <w:r>
        <w:rPr>
          <w:rFonts w:hint="eastAsia"/>
          <w:sz w:val="21"/>
          <w:lang w:val="en-US" w:eastAsia="zh-CN"/>
        </w:rPr>
        <w:t>-------------------------------------------------------------------</w:t>
      </w:r>
    </w:p>
    <w:p w14:paraId="5F21A54A">
      <w:pPr>
        <w:spacing w:line="268" w:lineRule="auto"/>
        <w:rPr>
          <w:rFonts w:hint="eastAsia" w:eastAsia="宋体"/>
          <w:sz w:val="21"/>
          <w:lang w:val="en-US" w:eastAsia="zh-CN"/>
        </w:rPr>
      </w:pPr>
      <w:r>
        <w:rPr>
          <w:rFonts w:hint="default" w:ascii="Arial"/>
          <w:sz w:val="21"/>
          <w:lang w:val="en-US" w:eastAsia="zh-CN"/>
        </w:rPr>
        <w:t xml:space="preserve">四、服务费： </w:t>
      </w:r>
      <w:r>
        <w:rPr>
          <w:rFonts w:hint="eastAsia"/>
          <w:sz w:val="21"/>
          <w:lang w:val="en-US" w:eastAsia="zh-CN"/>
        </w:rPr>
        <w:t>-------------------------------------------------------</w:t>
      </w:r>
      <w:r>
        <w:rPr>
          <w:rFonts w:hint="eastAsia" w:eastAsia="宋体"/>
          <w:sz w:val="21"/>
          <w:lang w:val="en-US" w:eastAsia="zh-CN"/>
        </w:rPr>
        <w:t>-</w:t>
      </w:r>
    </w:p>
    <w:p w14:paraId="47E14598">
      <w:pPr>
        <w:spacing w:line="268" w:lineRule="auto"/>
        <w:rPr>
          <w:rFonts w:hint="default" w:ascii="Arial"/>
          <w:sz w:val="21"/>
          <w:lang w:val="en-US"/>
        </w:rPr>
      </w:pPr>
      <w:r>
        <w:rPr>
          <w:rFonts w:hint="default" w:ascii="Arial"/>
          <w:sz w:val="21"/>
          <w:lang w:val="en-US" w:eastAsia="zh-CN"/>
        </w:rPr>
        <w:t xml:space="preserve">五、框架协议期限： </w:t>
      </w:r>
      <w:r>
        <w:rPr>
          <w:rFonts w:hint="eastAsia"/>
          <w:sz w:val="21"/>
          <w:lang w:val="en-US" w:eastAsia="zh-CN"/>
        </w:rPr>
        <w:t>-----------------------------------------------------</w:t>
      </w:r>
    </w:p>
    <w:p w14:paraId="25CA95F8">
      <w:pPr>
        <w:spacing w:line="268" w:lineRule="auto"/>
        <w:rPr>
          <w:rFonts w:ascii="Arial"/>
          <w:sz w:val="21"/>
        </w:rPr>
      </w:pPr>
      <w:r>
        <w:rPr>
          <w:rFonts w:hint="default" w:ascii="Arial"/>
          <w:sz w:val="21"/>
          <w:lang w:val="en-US" w:eastAsia="zh-CN"/>
        </w:rPr>
        <w:t>六、服务费支付方式、时间和条件：</w:t>
      </w:r>
      <w:r>
        <w:rPr>
          <w:rFonts w:hint="eastAsia"/>
          <w:sz w:val="21"/>
          <w:lang w:val="en-US" w:eastAsia="zh-CN"/>
        </w:rPr>
        <w:t>---------------------------------------</w:t>
      </w:r>
      <w:r>
        <w:rPr>
          <w:rFonts w:hint="default" w:ascii="Arial"/>
          <w:sz w:val="21"/>
          <w:lang w:val="en-US" w:eastAsia="zh-CN"/>
        </w:rPr>
        <w:t xml:space="preserve"> </w:t>
      </w:r>
    </w:p>
    <w:p w14:paraId="21F87E05">
      <w:pPr>
        <w:spacing w:line="268" w:lineRule="auto"/>
        <w:rPr>
          <w:rFonts w:ascii="Arial"/>
          <w:sz w:val="21"/>
        </w:rPr>
      </w:pPr>
      <w:r>
        <w:rPr>
          <w:rFonts w:hint="default" w:ascii="Arial"/>
          <w:sz w:val="21"/>
          <w:lang w:val="en-US" w:eastAsia="zh-CN"/>
        </w:rPr>
        <w:t xml:space="preserve">七、确定第二阶段成交投标人的方式 </w:t>
      </w:r>
    </w:p>
    <w:p w14:paraId="32BE6872">
      <w:pPr>
        <w:spacing w:line="268" w:lineRule="auto"/>
        <w:rPr>
          <w:rFonts w:ascii="Arial"/>
          <w:sz w:val="21"/>
        </w:rPr>
      </w:pPr>
      <w:r>
        <w:rPr>
          <w:rFonts w:hint="default" w:ascii="Arial"/>
          <w:sz w:val="21"/>
          <w:lang w:val="en-US" w:eastAsia="zh-CN"/>
        </w:rPr>
        <w:t xml:space="preserve">确定第二阶段成交投标人的方式为采用顺序轮候和直接选定相结合的方式。 根据第一阶段入围机构服务便利性、用户评价等因素，结合项目特征、专业需求从第一阶段入围投标人中综合考虑择优直接选定。 </w:t>
      </w:r>
    </w:p>
    <w:p w14:paraId="23A935F3">
      <w:pPr>
        <w:spacing w:line="268" w:lineRule="auto"/>
        <w:rPr>
          <w:rFonts w:ascii="Arial"/>
          <w:sz w:val="21"/>
        </w:rPr>
      </w:pPr>
      <w:r>
        <w:rPr>
          <w:rFonts w:hint="default" w:ascii="Arial"/>
          <w:sz w:val="21"/>
          <w:lang w:val="en-US" w:eastAsia="zh-CN"/>
        </w:rPr>
        <w:t xml:space="preserve">八、适用框架协议的征集人，以及履行合同的地域范围 </w:t>
      </w:r>
    </w:p>
    <w:p w14:paraId="5363251A">
      <w:pPr>
        <w:spacing w:line="268" w:lineRule="auto"/>
        <w:rPr>
          <w:rFonts w:ascii="Arial"/>
          <w:sz w:val="21"/>
        </w:rPr>
      </w:pPr>
      <w:r>
        <w:rPr>
          <w:rFonts w:hint="default" w:ascii="Arial"/>
          <w:sz w:val="21"/>
          <w:lang w:val="en-US" w:eastAsia="zh-CN"/>
        </w:rPr>
        <w:t xml:space="preserve">1、适用框架协议的征集人： </w:t>
      </w:r>
    </w:p>
    <w:p w14:paraId="15BC9E37">
      <w:pPr>
        <w:spacing w:line="268" w:lineRule="auto"/>
        <w:rPr>
          <w:rFonts w:ascii="Arial"/>
          <w:sz w:val="21"/>
        </w:rPr>
      </w:pPr>
      <w:r>
        <w:rPr>
          <w:rFonts w:hint="default" w:ascii="Arial"/>
          <w:sz w:val="21"/>
          <w:lang w:val="en-US" w:eastAsia="zh-CN"/>
        </w:rPr>
        <w:t xml:space="preserve">2、履行合同的地域范围： </w:t>
      </w:r>
    </w:p>
    <w:p w14:paraId="5EAF89DE">
      <w:pPr>
        <w:spacing w:line="268" w:lineRule="auto"/>
        <w:rPr>
          <w:rFonts w:ascii="Arial"/>
          <w:b/>
          <w:bCs/>
          <w:sz w:val="21"/>
        </w:rPr>
      </w:pPr>
      <w:r>
        <w:rPr>
          <w:rFonts w:hint="default" w:ascii="Arial"/>
          <w:b/>
          <w:bCs/>
          <w:sz w:val="21"/>
          <w:lang w:val="en-US" w:eastAsia="zh-CN"/>
        </w:rPr>
        <w:t xml:space="preserve">九、甲方的权利和义务 </w:t>
      </w:r>
    </w:p>
    <w:p w14:paraId="636A21C2">
      <w:pPr>
        <w:spacing w:line="268" w:lineRule="auto"/>
        <w:rPr>
          <w:rFonts w:ascii="Arial"/>
          <w:sz w:val="21"/>
        </w:rPr>
      </w:pPr>
      <w:r>
        <w:rPr>
          <w:rFonts w:hint="default" w:ascii="Arial"/>
          <w:sz w:val="21"/>
          <w:lang w:val="en-US" w:eastAsia="zh-CN"/>
        </w:rPr>
        <w:t xml:space="preserve">1、负责选定第二阶段成交投标人。 </w:t>
      </w:r>
    </w:p>
    <w:p w14:paraId="00AC791A">
      <w:pPr>
        <w:spacing w:line="268" w:lineRule="auto"/>
        <w:rPr>
          <w:rFonts w:ascii="Arial"/>
          <w:sz w:val="21"/>
        </w:rPr>
      </w:pPr>
      <w:r>
        <w:rPr>
          <w:rFonts w:hint="default" w:ascii="Arial"/>
          <w:sz w:val="21"/>
          <w:lang w:val="en-US" w:eastAsia="zh-CN"/>
        </w:rPr>
        <w:t>2、负责对入围单位进行考核。根据相关考核办法对入围中介机构进行考核</w:t>
      </w:r>
      <w:r>
        <w:rPr>
          <w:rFonts w:hint="eastAsia"/>
          <w:sz w:val="21"/>
          <w:lang w:val="en-US" w:eastAsia="zh-CN"/>
        </w:rPr>
        <w:t>，</w:t>
      </w:r>
      <w:r>
        <w:rPr>
          <w:rFonts w:hint="default" w:ascii="Arial"/>
          <w:sz w:val="21"/>
          <w:lang w:val="en-US" w:eastAsia="zh-CN"/>
        </w:rPr>
        <w:t xml:space="preserve">按考核结果、项目特征、专业需求择优选择项目安排，并对连续考核较差机构进行清退。 </w:t>
      </w:r>
    </w:p>
    <w:p w14:paraId="178B1184">
      <w:pPr>
        <w:spacing w:line="268" w:lineRule="auto"/>
        <w:rPr>
          <w:rFonts w:ascii="Arial"/>
          <w:sz w:val="21"/>
        </w:rPr>
      </w:pPr>
      <w:r>
        <w:rPr>
          <w:rFonts w:hint="default" w:ascii="Arial"/>
          <w:sz w:val="21"/>
          <w:lang w:val="en-US" w:eastAsia="zh-CN"/>
        </w:rPr>
        <w:t xml:space="preserve">3、负责对乙方及其派出人员完成的评审事项及工作结果进行审核验收评价。 </w:t>
      </w:r>
    </w:p>
    <w:p w14:paraId="0EB22AC8">
      <w:pPr>
        <w:spacing w:line="268" w:lineRule="auto"/>
        <w:rPr>
          <w:rFonts w:ascii="Arial"/>
          <w:sz w:val="21"/>
        </w:rPr>
      </w:pPr>
      <w:r>
        <w:rPr>
          <w:rFonts w:hint="default" w:ascii="Arial"/>
          <w:sz w:val="21"/>
          <w:lang w:val="en-US" w:eastAsia="zh-CN"/>
        </w:rPr>
        <w:t xml:space="preserve">4、有权要求乙方及其派出人员协助配合评审终结阶段相关工作。 </w:t>
      </w:r>
    </w:p>
    <w:p w14:paraId="10C14CB1">
      <w:pPr>
        <w:spacing w:line="268" w:lineRule="auto"/>
        <w:rPr>
          <w:rFonts w:ascii="Arial"/>
          <w:sz w:val="21"/>
        </w:rPr>
      </w:pPr>
      <w:r>
        <w:rPr>
          <w:rFonts w:hint="default" w:ascii="Arial"/>
          <w:sz w:val="21"/>
          <w:lang w:val="en-US" w:eastAsia="zh-CN"/>
        </w:rPr>
        <w:t xml:space="preserve">5、根据乙方的有关要求，协调处理项目结算评审工作实施中的相关事宜。 </w:t>
      </w:r>
    </w:p>
    <w:p w14:paraId="50620665">
      <w:pPr>
        <w:spacing w:line="268" w:lineRule="auto"/>
        <w:rPr>
          <w:rFonts w:ascii="Arial"/>
          <w:b/>
          <w:bCs/>
          <w:sz w:val="21"/>
        </w:rPr>
      </w:pPr>
      <w:r>
        <w:rPr>
          <w:rFonts w:hint="default" w:ascii="Arial"/>
          <w:b/>
          <w:bCs/>
          <w:sz w:val="21"/>
          <w:lang w:val="en-US" w:eastAsia="zh-CN"/>
        </w:rPr>
        <w:t xml:space="preserve">十、乙方的权利和义务 </w:t>
      </w:r>
    </w:p>
    <w:p w14:paraId="4458D199">
      <w:pPr>
        <w:spacing w:line="268" w:lineRule="auto"/>
        <w:rPr>
          <w:rFonts w:ascii="Arial"/>
          <w:sz w:val="21"/>
        </w:rPr>
      </w:pPr>
      <w:r>
        <w:rPr>
          <w:rFonts w:hint="default" w:ascii="Arial"/>
          <w:sz w:val="21"/>
          <w:lang w:val="en-US" w:eastAsia="zh-CN"/>
        </w:rPr>
        <w:t>1、有权根据相关法律法规、行业准则，对甲方委托项目结算的评审工作依法独立、客观、公正地开展评审。</w:t>
      </w:r>
    </w:p>
    <w:p w14:paraId="52AFF45B">
      <w:pPr>
        <w:spacing w:line="268" w:lineRule="auto"/>
        <w:rPr>
          <w:rFonts w:ascii="Arial"/>
          <w:sz w:val="21"/>
        </w:rPr>
      </w:pPr>
      <w:r>
        <w:rPr>
          <w:rFonts w:hint="default" w:ascii="Arial"/>
          <w:sz w:val="21"/>
          <w:lang w:val="en-US" w:eastAsia="zh-CN"/>
        </w:rPr>
        <w:t xml:space="preserve">2、在实施项目评审过程中，需要甲方协调乙方提供的评审资料交接、延伸评审事项，可以向甲方提出，并由甲方协调、协助处理。 </w:t>
      </w:r>
    </w:p>
    <w:p w14:paraId="086B180B">
      <w:pPr>
        <w:spacing w:line="268" w:lineRule="auto"/>
        <w:rPr>
          <w:rFonts w:ascii="Arial"/>
          <w:sz w:val="21"/>
        </w:rPr>
      </w:pPr>
      <w:r>
        <w:rPr>
          <w:rFonts w:hint="default" w:ascii="Arial"/>
          <w:sz w:val="21"/>
          <w:lang w:val="en-US" w:eastAsia="zh-CN"/>
        </w:rPr>
        <w:t xml:space="preserve">3、入围投标人无正当理由，不得主动放弃入围资格或者退出框架协议。 </w:t>
      </w:r>
    </w:p>
    <w:p w14:paraId="4AFD9782">
      <w:pPr>
        <w:spacing w:line="268" w:lineRule="auto"/>
        <w:rPr>
          <w:rFonts w:ascii="Arial"/>
          <w:sz w:val="21"/>
        </w:rPr>
      </w:pPr>
      <w:r>
        <w:rPr>
          <w:rFonts w:hint="default" w:ascii="Arial"/>
          <w:sz w:val="21"/>
          <w:lang w:val="en-US" w:eastAsia="zh-CN"/>
        </w:rPr>
        <w:t xml:space="preserve">4、乙方有义务在本单位中选派符合项目要求的专业人员参与服务工作，在本协议履行期间不得自行更换服务人员。 </w:t>
      </w:r>
    </w:p>
    <w:p w14:paraId="1572C151">
      <w:pPr>
        <w:spacing w:line="268" w:lineRule="auto"/>
        <w:rPr>
          <w:rFonts w:ascii="Arial"/>
          <w:sz w:val="21"/>
        </w:rPr>
      </w:pPr>
      <w:r>
        <w:rPr>
          <w:rFonts w:hint="default" w:ascii="Arial"/>
          <w:sz w:val="21"/>
          <w:lang w:val="en-US" w:eastAsia="zh-CN"/>
        </w:rPr>
        <w:t xml:space="preserve">5、乙方及其派出人员在工作中有义务接受甲方的管理指导、质量监督和验收考评。工作过程中服从甲方的工作安排，并按期完成服务任务，并确保结果真实、合法和准确。 </w:t>
      </w:r>
    </w:p>
    <w:p w14:paraId="6EF992AA">
      <w:pPr>
        <w:spacing w:line="268" w:lineRule="auto"/>
        <w:rPr>
          <w:rFonts w:ascii="Arial"/>
          <w:sz w:val="21"/>
        </w:rPr>
      </w:pPr>
      <w:r>
        <w:rPr>
          <w:rFonts w:hint="default" w:ascii="Arial"/>
          <w:sz w:val="21"/>
          <w:lang w:val="en-US" w:eastAsia="zh-CN"/>
        </w:rPr>
        <w:t xml:space="preserve">6、乙方在工作中要严格执行国家有关政策规定，做到程序合规，格式规范、内容完整，证据充分适当，评审结果报告格式规范、评审事实表述清楚、评审评价恰当、问题定性及法规适用准确。 </w:t>
      </w:r>
    </w:p>
    <w:p w14:paraId="617896EC">
      <w:pPr>
        <w:spacing w:line="268" w:lineRule="auto"/>
        <w:rPr>
          <w:rFonts w:ascii="Arial"/>
          <w:sz w:val="21"/>
        </w:rPr>
      </w:pPr>
      <w:r>
        <w:rPr>
          <w:rFonts w:hint="default" w:ascii="Arial"/>
          <w:sz w:val="21"/>
          <w:lang w:val="en-US" w:eastAsia="zh-CN"/>
        </w:rPr>
        <w:t>7、乙方及其派出人员有义务全面、真实、准确地反映所承担工作事项的情况</w:t>
      </w:r>
      <w:r>
        <w:rPr>
          <w:rFonts w:hint="eastAsia"/>
          <w:sz w:val="21"/>
          <w:lang w:val="en-US" w:eastAsia="zh-CN"/>
        </w:rPr>
        <w:t>，</w:t>
      </w:r>
      <w:r>
        <w:rPr>
          <w:rFonts w:hint="default" w:ascii="Arial"/>
          <w:sz w:val="21"/>
          <w:lang w:val="en-US" w:eastAsia="zh-CN"/>
        </w:rPr>
        <w:t xml:space="preserve">发现违法违纪问题应及时向甲方汇报，不得隐瞒。 </w:t>
      </w:r>
    </w:p>
    <w:p w14:paraId="05329D71">
      <w:pPr>
        <w:spacing w:line="268" w:lineRule="auto"/>
        <w:rPr>
          <w:rFonts w:ascii="Arial"/>
          <w:sz w:val="21"/>
        </w:rPr>
      </w:pPr>
      <w:r>
        <w:rPr>
          <w:rFonts w:hint="default" w:ascii="Arial"/>
          <w:sz w:val="21"/>
          <w:lang w:val="en-US" w:eastAsia="zh-CN"/>
        </w:rPr>
        <w:t xml:space="preserve">8、乙方及其派出人员有义务完成实施方案确定的事项，并向甲方提交内容一 致的成果文件，并对其真实性、合法性、完整性、准确性负责。 </w:t>
      </w:r>
    </w:p>
    <w:p w14:paraId="4EF9CEBE">
      <w:pPr>
        <w:spacing w:line="268" w:lineRule="auto"/>
        <w:rPr>
          <w:rFonts w:ascii="Arial"/>
          <w:sz w:val="21"/>
        </w:rPr>
      </w:pPr>
      <w:r>
        <w:rPr>
          <w:rFonts w:hint="default" w:ascii="Arial"/>
          <w:sz w:val="21"/>
          <w:lang w:val="en-US" w:eastAsia="zh-CN"/>
        </w:rPr>
        <w:t xml:space="preserve">9、乙方及其派出人员在工作期间应遵守廉政纪律和工作纪律，违反廉洁纪律 实行一票否决。在招标投标环节，须做出书面保证，否则不得推荐为中标候选人。 </w:t>
      </w:r>
    </w:p>
    <w:p w14:paraId="3B21B078">
      <w:pPr>
        <w:spacing w:line="268" w:lineRule="auto"/>
        <w:rPr>
          <w:rFonts w:ascii="Arial"/>
          <w:sz w:val="21"/>
        </w:rPr>
      </w:pPr>
      <w:r>
        <w:rPr>
          <w:rFonts w:hint="default" w:ascii="Arial"/>
          <w:sz w:val="21"/>
          <w:lang w:val="en-US" w:eastAsia="zh-CN"/>
        </w:rPr>
        <w:t xml:space="preserve">10、未经甲方同意或组织，不得擅自与项目建设、设计、施工、投标人等单位核对项目有关事项。 </w:t>
      </w:r>
    </w:p>
    <w:p w14:paraId="59B5D6C5">
      <w:pPr>
        <w:spacing w:line="268" w:lineRule="auto"/>
        <w:rPr>
          <w:rFonts w:ascii="Arial"/>
          <w:sz w:val="21"/>
        </w:rPr>
      </w:pPr>
      <w:r>
        <w:rPr>
          <w:rFonts w:hint="default" w:ascii="Arial"/>
          <w:sz w:val="21"/>
          <w:lang w:val="en-US" w:eastAsia="zh-CN"/>
        </w:rPr>
        <w:t xml:space="preserve">11、乙方及其派出人员对承办事项及工作结果有义务参加甲方或有关部门组织的听证、复议、裁决或诉讼等工作，负责相关评审事项的解释、答疑和澄清。 </w:t>
      </w:r>
    </w:p>
    <w:p w14:paraId="7E73FC38">
      <w:pPr>
        <w:spacing w:line="268" w:lineRule="auto"/>
        <w:rPr>
          <w:rFonts w:ascii="Arial"/>
          <w:sz w:val="21"/>
        </w:rPr>
      </w:pPr>
      <w:r>
        <w:rPr>
          <w:rFonts w:hint="default" w:ascii="Arial"/>
          <w:sz w:val="21"/>
          <w:lang w:val="en-US" w:eastAsia="zh-CN"/>
        </w:rPr>
        <w:t xml:space="preserve">12、存在应当回避情形时，乙方及其派出人员应当主动告知甲方，并予以回避。 </w:t>
      </w:r>
    </w:p>
    <w:p w14:paraId="7968994B">
      <w:pPr>
        <w:spacing w:line="268" w:lineRule="auto"/>
        <w:rPr>
          <w:rFonts w:ascii="Arial"/>
          <w:sz w:val="21"/>
        </w:rPr>
      </w:pPr>
      <w:r>
        <w:rPr>
          <w:rFonts w:hint="default" w:ascii="Arial"/>
          <w:sz w:val="21"/>
          <w:lang w:val="en-US" w:eastAsia="zh-CN"/>
        </w:rPr>
        <w:t xml:space="preserve">13、乙方及其派出人员在工作中不得以甲方及其人员名义从事与委托事项无关的活动。 </w:t>
      </w:r>
    </w:p>
    <w:p w14:paraId="44ABA6EF">
      <w:pPr>
        <w:spacing w:line="268" w:lineRule="auto"/>
        <w:rPr>
          <w:rFonts w:ascii="Arial"/>
          <w:sz w:val="21"/>
        </w:rPr>
      </w:pPr>
      <w:r>
        <w:rPr>
          <w:rFonts w:hint="default" w:ascii="Arial"/>
          <w:sz w:val="21"/>
          <w:lang w:val="en-US" w:eastAsia="zh-CN"/>
        </w:rPr>
        <w:t xml:space="preserve">14、乙方及其派出人员不得使用甲方委托事项的资料和结果，用于与委托事项无关的目的。 </w:t>
      </w:r>
    </w:p>
    <w:p w14:paraId="22E4C203">
      <w:pPr>
        <w:spacing w:line="268" w:lineRule="auto"/>
        <w:rPr>
          <w:rFonts w:ascii="Arial"/>
          <w:sz w:val="21"/>
        </w:rPr>
      </w:pPr>
      <w:r>
        <w:rPr>
          <w:rFonts w:hint="default" w:ascii="Arial"/>
          <w:sz w:val="21"/>
          <w:lang w:val="en-US" w:eastAsia="zh-CN"/>
        </w:rPr>
        <w:t xml:space="preserve">15、乙方不得将甲方委托的工作事项转包、分包给任何第三方实施完成。在招标投标环节，须做出书面保证，否则不得推荐为中标候选人。 </w:t>
      </w:r>
    </w:p>
    <w:p w14:paraId="252355FF">
      <w:pPr>
        <w:spacing w:line="268" w:lineRule="auto"/>
        <w:rPr>
          <w:rFonts w:ascii="Arial"/>
          <w:sz w:val="21"/>
        </w:rPr>
      </w:pPr>
      <w:r>
        <w:rPr>
          <w:rFonts w:hint="default" w:ascii="Arial"/>
          <w:sz w:val="21"/>
          <w:lang w:val="en-US" w:eastAsia="zh-CN"/>
        </w:rPr>
        <w:t xml:space="preserve">16、乙方对其出具的成果文件真实性、合法性负责，对其出具的评审结果报告中评审事实、定性独立承担法律责任。 </w:t>
      </w:r>
    </w:p>
    <w:p w14:paraId="406E72A1">
      <w:pPr>
        <w:spacing w:line="268" w:lineRule="auto"/>
        <w:rPr>
          <w:rFonts w:ascii="Arial"/>
          <w:sz w:val="21"/>
        </w:rPr>
      </w:pPr>
      <w:r>
        <w:rPr>
          <w:rFonts w:hint="default" w:ascii="Arial"/>
          <w:sz w:val="21"/>
          <w:lang w:val="en-US" w:eastAsia="zh-CN"/>
        </w:rPr>
        <w:t xml:space="preserve">17、乙方必须在本协议约定的时间内完成相关工作，除特殊情况外，由于乙方原因导致工作延期给甲方造成的损失由乙方承担。 </w:t>
      </w:r>
    </w:p>
    <w:p w14:paraId="1DF93F48">
      <w:pPr>
        <w:spacing w:line="268" w:lineRule="auto"/>
        <w:rPr>
          <w:rFonts w:ascii="Arial"/>
          <w:sz w:val="21"/>
        </w:rPr>
      </w:pPr>
      <w:r>
        <w:rPr>
          <w:rFonts w:hint="default" w:ascii="Arial"/>
          <w:sz w:val="21"/>
          <w:lang w:val="en-US" w:eastAsia="zh-CN"/>
        </w:rPr>
        <w:t xml:space="preserve">18、乙方人员在工作过程中的出行安全责任由乙方负责。43 </w:t>
      </w:r>
    </w:p>
    <w:p w14:paraId="34679D0D">
      <w:pPr>
        <w:spacing w:line="268" w:lineRule="auto"/>
        <w:rPr>
          <w:rFonts w:ascii="Arial"/>
          <w:sz w:val="21"/>
        </w:rPr>
      </w:pPr>
      <w:r>
        <w:rPr>
          <w:rFonts w:hint="default" w:ascii="Arial"/>
          <w:sz w:val="21"/>
          <w:lang w:val="en-US" w:eastAsia="zh-CN"/>
        </w:rPr>
        <w:t>19、项目咨询评估时，乙方响应文件咨询评估机构人员中的咨询工程师（投资）</w:t>
      </w:r>
      <w:r>
        <w:rPr>
          <w:rFonts w:hint="default" w:ascii="Arial"/>
          <w:sz w:val="21"/>
          <w:highlight w:val="yellow"/>
          <w:lang w:val="en-US" w:eastAsia="zh-CN"/>
        </w:rPr>
        <w:t>和本单位其他评估人员，至少各1名必须到场参加评估会议，否则取消该次项目</w:t>
      </w:r>
      <w:r>
        <w:rPr>
          <w:rFonts w:hint="default" w:ascii="Arial"/>
          <w:sz w:val="21"/>
          <w:lang w:val="en-US" w:eastAsia="zh-CN"/>
        </w:rPr>
        <w:t xml:space="preserve">的委托，交由其他咨询评估机构继续组织评估，造成得损失由该乙方自行承担。 </w:t>
      </w:r>
    </w:p>
    <w:p w14:paraId="1D82082C">
      <w:pPr>
        <w:spacing w:line="268" w:lineRule="auto"/>
        <w:rPr>
          <w:rFonts w:ascii="Arial"/>
          <w:b/>
          <w:bCs/>
          <w:sz w:val="21"/>
        </w:rPr>
      </w:pPr>
      <w:r>
        <w:rPr>
          <w:rFonts w:hint="default" w:ascii="Arial"/>
          <w:b/>
          <w:bCs/>
          <w:sz w:val="21"/>
          <w:lang w:val="en-US" w:eastAsia="zh-CN"/>
        </w:rPr>
        <w:t xml:space="preserve">十一、入围投标人的清退和补充规则 </w:t>
      </w:r>
    </w:p>
    <w:p w14:paraId="20E2BDF9">
      <w:pPr>
        <w:spacing w:line="268" w:lineRule="auto"/>
        <w:rPr>
          <w:rFonts w:ascii="Arial"/>
          <w:sz w:val="21"/>
        </w:rPr>
      </w:pPr>
      <w:r>
        <w:rPr>
          <w:rFonts w:hint="default" w:ascii="Arial"/>
          <w:sz w:val="21"/>
          <w:lang w:val="en-US" w:eastAsia="zh-CN"/>
        </w:rPr>
        <w:t xml:space="preserve">1、清退规则：在下列情形下甲方有权清退入围投标人，而不需要承担任何责任： </w:t>
      </w:r>
    </w:p>
    <w:p w14:paraId="7854CABE">
      <w:pPr>
        <w:spacing w:line="268" w:lineRule="auto"/>
        <w:rPr>
          <w:rFonts w:ascii="Arial"/>
          <w:sz w:val="21"/>
        </w:rPr>
      </w:pPr>
      <w:r>
        <w:rPr>
          <w:rFonts w:hint="default" w:ascii="Arial"/>
          <w:sz w:val="21"/>
          <w:lang w:val="en-US" w:eastAsia="zh-CN"/>
        </w:rPr>
        <w:t xml:space="preserve">（1）入围投标人实质性违反合同约定的； </w:t>
      </w:r>
    </w:p>
    <w:p w14:paraId="0CD1A400">
      <w:pPr>
        <w:spacing w:line="268" w:lineRule="auto"/>
        <w:rPr>
          <w:rFonts w:ascii="Arial"/>
          <w:sz w:val="21"/>
        </w:rPr>
      </w:pPr>
      <w:r>
        <w:rPr>
          <w:rFonts w:hint="default" w:ascii="Arial"/>
          <w:sz w:val="21"/>
          <w:lang w:val="en-US" w:eastAsia="zh-CN"/>
        </w:rPr>
        <w:t xml:space="preserve">（2）入围投标人有违反合同约定或其职责、义务的行为，在征集人指定期限内未予以纠正或补救的； </w:t>
      </w:r>
    </w:p>
    <w:p w14:paraId="62AF06A2">
      <w:pPr>
        <w:spacing w:line="268" w:lineRule="auto"/>
        <w:rPr>
          <w:rFonts w:ascii="Arial"/>
          <w:sz w:val="21"/>
        </w:rPr>
      </w:pPr>
      <w:r>
        <w:rPr>
          <w:rFonts w:hint="default" w:ascii="Arial"/>
          <w:sz w:val="21"/>
          <w:lang w:val="en-US" w:eastAsia="zh-CN"/>
        </w:rPr>
        <w:t xml:space="preserve">（3）入围投标人资质吊销或注销的； </w:t>
      </w:r>
    </w:p>
    <w:p w14:paraId="0F381025">
      <w:pPr>
        <w:spacing w:line="268" w:lineRule="auto"/>
        <w:rPr>
          <w:rFonts w:ascii="Arial"/>
          <w:sz w:val="21"/>
        </w:rPr>
      </w:pPr>
      <w:r>
        <w:rPr>
          <w:rFonts w:hint="default" w:ascii="Arial"/>
          <w:sz w:val="21"/>
          <w:lang w:val="en-US" w:eastAsia="zh-CN"/>
        </w:rPr>
        <w:t xml:space="preserve">（4）入围投标人泄漏委托方的秘密或与第三方串通损害征集人利益的；由此造成的经济损失，咨询方应予赔偿；存在违法违规行为的，由相关部门进行处理 ； </w:t>
      </w:r>
    </w:p>
    <w:p w14:paraId="599206F4">
      <w:pPr>
        <w:spacing w:line="268" w:lineRule="auto"/>
        <w:rPr>
          <w:rFonts w:ascii="Arial"/>
          <w:sz w:val="21"/>
        </w:rPr>
      </w:pPr>
      <w:r>
        <w:rPr>
          <w:rFonts w:hint="default" w:ascii="Arial"/>
          <w:sz w:val="21"/>
          <w:lang w:val="en-US" w:eastAsia="zh-CN"/>
        </w:rPr>
        <w:t xml:space="preserve">（5）征集人针对项目审核时限、质量有权提出要求，由于入围投标人原因，项目审核时限超出委托时限或质量不合格的； </w:t>
      </w:r>
    </w:p>
    <w:p w14:paraId="082A8A80">
      <w:pPr>
        <w:spacing w:line="268" w:lineRule="auto"/>
        <w:rPr>
          <w:rFonts w:ascii="Arial"/>
          <w:sz w:val="21"/>
        </w:rPr>
      </w:pPr>
      <w:r>
        <w:rPr>
          <w:rFonts w:hint="default" w:ascii="Arial"/>
          <w:sz w:val="21"/>
          <w:lang w:val="en-US" w:eastAsia="zh-CN"/>
        </w:rPr>
        <w:t xml:space="preserve">（6）入围投标人在审核过程中遇到争议问题时，不接受行业主管部门调解意见的； </w:t>
      </w:r>
    </w:p>
    <w:p w14:paraId="1E623408">
      <w:pPr>
        <w:spacing w:line="268" w:lineRule="auto"/>
        <w:rPr>
          <w:rFonts w:ascii="Arial"/>
          <w:sz w:val="21"/>
        </w:rPr>
      </w:pPr>
      <w:r>
        <w:rPr>
          <w:rFonts w:hint="default" w:ascii="Arial"/>
          <w:sz w:val="21"/>
          <w:lang w:val="en-US" w:eastAsia="zh-CN"/>
        </w:rPr>
        <w:t xml:space="preserve">（7）入围投标人在审核过程中将审核资料丢失的；由此造成的经济损失，入围投标人应予赔偿；存在违法违规行为的，由相关部门进行处理； </w:t>
      </w:r>
    </w:p>
    <w:p w14:paraId="5DD5DCB6">
      <w:pPr>
        <w:spacing w:line="268" w:lineRule="auto"/>
        <w:rPr>
          <w:rFonts w:ascii="Arial"/>
          <w:sz w:val="21"/>
        </w:rPr>
      </w:pPr>
      <w:r>
        <w:rPr>
          <w:rFonts w:hint="default" w:ascii="Arial"/>
          <w:sz w:val="21"/>
          <w:lang w:val="en-US" w:eastAsia="zh-CN"/>
        </w:rPr>
        <w:t xml:space="preserve">（8）入围投标人提供服务时，需按委托人要求时限完成，无正当理由，未按时完成的将解除合同； </w:t>
      </w:r>
    </w:p>
    <w:p w14:paraId="437D74C7">
      <w:pPr>
        <w:spacing w:line="268" w:lineRule="auto"/>
        <w:rPr>
          <w:rFonts w:ascii="Arial"/>
          <w:sz w:val="21"/>
        </w:rPr>
      </w:pPr>
      <w:r>
        <w:rPr>
          <w:rFonts w:hint="default" w:ascii="Arial"/>
          <w:sz w:val="21"/>
          <w:lang w:val="en-US" w:eastAsia="zh-CN"/>
        </w:rPr>
        <w:t>（9）执行纠错机制，即因咨询项目结果存在较大争议，相关单位提出投诉</w:t>
      </w:r>
      <w:r>
        <w:rPr>
          <w:rFonts w:hint="eastAsia"/>
          <w:sz w:val="21"/>
          <w:lang w:val="en-US" w:eastAsia="zh-CN"/>
        </w:rPr>
        <w:t>，</w:t>
      </w:r>
      <w:r>
        <w:rPr>
          <w:rFonts w:hint="default" w:ascii="Arial"/>
          <w:sz w:val="21"/>
          <w:lang w:val="en-US" w:eastAsia="zh-CN"/>
        </w:rPr>
        <w:t xml:space="preserve">并确认入围投标人为责任方的，征集人有权终止合同； </w:t>
      </w:r>
    </w:p>
    <w:p w14:paraId="1A1BB2E9">
      <w:pPr>
        <w:spacing w:line="268" w:lineRule="auto"/>
        <w:rPr>
          <w:rFonts w:ascii="Arial"/>
          <w:sz w:val="21"/>
        </w:rPr>
      </w:pPr>
      <w:r>
        <w:rPr>
          <w:rFonts w:hint="default" w:ascii="Arial"/>
          <w:sz w:val="21"/>
          <w:lang w:val="en-US" w:eastAsia="zh-CN"/>
        </w:rPr>
        <w:t xml:space="preserve">（10）确定入围投标人后，征集人有权对入围投标人提供的人员名单、注册证明、执业资格、人事关系、业绩材料等相关资料到相关部门进行核实，如投标文件存在虚假情况，则取消中标候选人的中标资格，存在违法违规行为的，由相关部门进行处理； </w:t>
      </w:r>
    </w:p>
    <w:p w14:paraId="3E916533">
      <w:pPr>
        <w:spacing w:line="268" w:lineRule="auto"/>
        <w:rPr>
          <w:rFonts w:ascii="Arial"/>
          <w:sz w:val="21"/>
        </w:rPr>
      </w:pPr>
      <w:r>
        <w:rPr>
          <w:rFonts w:hint="default" w:ascii="Arial"/>
          <w:sz w:val="21"/>
          <w:lang w:val="en-US" w:eastAsia="zh-CN"/>
        </w:rPr>
        <w:t xml:space="preserve">（11）如遇到政策变化或者其他不可抗力因素，本协议自动解除； </w:t>
      </w:r>
    </w:p>
    <w:p w14:paraId="4017AB9B">
      <w:pPr>
        <w:spacing w:line="268" w:lineRule="auto"/>
        <w:rPr>
          <w:rFonts w:ascii="Arial"/>
          <w:sz w:val="21"/>
        </w:rPr>
      </w:pPr>
      <w:r>
        <w:rPr>
          <w:rFonts w:hint="default" w:ascii="Arial"/>
          <w:sz w:val="21"/>
          <w:lang w:val="en-US" w:eastAsia="zh-CN"/>
        </w:rPr>
        <w:t xml:space="preserve">（12）本协议有效期2年，到期后自动终止。 </w:t>
      </w:r>
    </w:p>
    <w:p w14:paraId="656D7F69">
      <w:pPr>
        <w:spacing w:line="268" w:lineRule="auto"/>
        <w:rPr>
          <w:rFonts w:ascii="Arial"/>
          <w:sz w:val="21"/>
        </w:rPr>
      </w:pPr>
      <w:r>
        <w:rPr>
          <w:rFonts w:hint="default" w:ascii="Arial"/>
          <w:sz w:val="21"/>
          <w:lang w:val="en-US" w:eastAsia="zh-CN"/>
        </w:rPr>
        <w:t xml:space="preserve">2、补充规则：如出现剩余入围投标人不足入围投标人总数70%且影响框架协议执行的情形，可以按照原方式继续征集。其余情况框架协议有效期内，不再补充征集投标人。 </w:t>
      </w:r>
    </w:p>
    <w:p w14:paraId="7CD9BF05">
      <w:pPr>
        <w:numPr>
          <w:ilvl w:val="0"/>
          <w:numId w:val="4"/>
        </w:numPr>
        <w:spacing w:line="268" w:lineRule="auto"/>
        <w:rPr>
          <w:rFonts w:hint="default" w:ascii="Arial"/>
          <w:b/>
          <w:bCs/>
          <w:sz w:val="21"/>
          <w:lang w:val="en-US" w:eastAsia="zh-CN"/>
        </w:rPr>
      </w:pPr>
      <w:r>
        <w:rPr>
          <w:rFonts w:hint="default" w:ascii="Arial"/>
          <w:b/>
          <w:bCs/>
          <w:sz w:val="21"/>
          <w:lang w:val="en-US" w:eastAsia="zh-CN"/>
        </w:rPr>
        <w:t>争议解决方式</w:t>
      </w:r>
    </w:p>
    <w:p w14:paraId="6D423FB8">
      <w:pPr>
        <w:numPr>
          <w:ilvl w:val="0"/>
          <w:numId w:val="0"/>
        </w:numPr>
        <w:spacing w:line="268" w:lineRule="auto"/>
        <w:ind w:firstLine="420" w:firstLineChars="200"/>
        <w:rPr>
          <w:rFonts w:ascii="Arial"/>
          <w:sz w:val="21"/>
        </w:rPr>
      </w:pPr>
      <w:r>
        <w:rPr>
          <w:rFonts w:hint="default" w:ascii="Arial"/>
          <w:sz w:val="21"/>
          <w:lang w:val="en-US" w:eastAsia="zh-CN"/>
        </w:rPr>
        <w:t xml:space="preserve">本协议甲乙双方应共同遵守，如有异议，甲乙双方应协商解决。协商无效的，可向项目所在地人民法院提起诉讼。 </w:t>
      </w:r>
    </w:p>
    <w:p w14:paraId="7FD5C23F">
      <w:pPr>
        <w:spacing w:line="268" w:lineRule="auto"/>
        <w:rPr>
          <w:rFonts w:ascii="Arial"/>
          <w:sz w:val="21"/>
        </w:rPr>
      </w:pPr>
      <w:r>
        <w:rPr>
          <w:rFonts w:hint="default" w:ascii="Arial"/>
          <w:b/>
          <w:bCs/>
          <w:sz w:val="21"/>
          <w:lang w:val="en-US" w:eastAsia="zh-CN"/>
        </w:rPr>
        <w:t>十三、其他</w:t>
      </w:r>
      <w:r>
        <w:rPr>
          <w:rFonts w:hint="default" w:ascii="Arial"/>
          <w:sz w:val="21"/>
          <w:lang w:val="en-US" w:eastAsia="zh-CN"/>
        </w:rPr>
        <w:t xml:space="preserve"> </w:t>
      </w:r>
    </w:p>
    <w:p w14:paraId="60A2E6FC">
      <w:pPr>
        <w:spacing w:line="268" w:lineRule="auto"/>
        <w:rPr>
          <w:rFonts w:ascii="Arial"/>
          <w:sz w:val="21"/>
        </w:rPr>
      </w:pPr>
      <w:r>
        <w:rPr>
          <w:rFonts w:hint="default" w:ascii="Arial"/>
          <w:sz w:val="21"/>
          <w:lang w:val="en-US" w:eastAsia="zh-CN"/>
        </w:rPr>
        <w:t xml:space="preserve">1、本协议未尽事宜，由双方协商确定。 </w:t>
      </w:r>
    </w:p>
    <w:p w14:paraId="5336C337">
      <w:pPr>
        <w:spacing w:line="268" w:lineRule="auto"/>
        <w:rPr>
          <w:rFonts w:ascii="Arial"/>
          <w:sz w:val="21"/>
        </w:rPr>
      </w:pPr>
      <w:r>
        <w:rPr>
          <w:rFonts w:hint="default" w:ascii="Arial"/>
          <w:sz w:val="21"/>
          <w:lang w:val="en-US" w:eastAsia="zh-CN"/>
        </w:rPr>
        <w:t xml:space="preserve">2、本协议一式六份，甲方两份、乙方两份、代理机构两份，具有同等法律效力。 </w:t>
      </w:r>
    </w:p>
    <w:p w14:paraId="79630726">
      <w:pPr>
        <w:spacing w:line="268" w:lineRule="auto"/>
        <w:rPr>
          <w:rFonts w:ascii="Arial"/>
          <w:sz w:val="21"/>
        </w:rPr>
      </w:pPr>
      <w:r>
        <w:rPr>
          <w:rFonts w:hint="default" w:ascii="Arial"/>
          <w:sz w:val="21"/>
          <w:lang w:val="en-US" w:eastAsia="zh-CN"/>
        </w:rPr>
        <w:t xml:space="preserve">3、本协议自甲乙双方签字盖章之日起生效。 </w:t>
      </w:r>
    </w:p>
    <w:p w14:paraId="4D6A0B4C">
      <w:pPr>
        <w:spacing w:line="268" w:lineRule="auto"/>
        <w:rPr>
          <w:rFonts w:ascii="Arial"/>
          <w:sz w:val="21"/>
        </w:rPr>
      </w:pPr>
      <w:r>
        <w:rPr>
          <w:rFonts w:hint="default" w:ascii="Arial"/>
          <w:sz w:val="21"/>
          <w:lang w:val="en-US" w:eastAsia="zh-CN"/>
        </w:rPr>
        <w:t xml:space="preserve">甲 方: </w:t>
      </w:r>
      <w:r>
        <w:rPr>
          <w:rFonts w:hint="eastAsia"/>
          <w:sz w:val="21"/>
          <w:lang w:val="en-US" w:eastAsia="zh-CN"/>
        </w:rPr>
        <w:t xml:space="preserve">                                                                                   </w:t>
      </w:r>
      <w:r>
        <w:rPr>
          <w:rFonts w:hint="default" w:ascii="Arial"/>
          <w:sz w:val="21"/>
          <w:lang w:val="en-US" w:eastAsia="zh-CN"/>
        </w:rPr>
        <w:t xml:space="preserve">乙方： </w:t>
      </w:r>
    </w:p>
    <w:p w14:paraId="47BE4336">
      <w:pPr>
        <w:spacing w:line="268" w:lineRule="auto"/>
        <w:rPr>
          <w:rFonts w:ascii="Arial"/>
          <w:sz w:val="21"/>
        </w:rPr>
      </w:pPr>
      <w:r>
        <w:rPr>
          <w:rFonts w:hint="default" w:ascii="Arial"/>
          <w:sz w:val="21"/>
          <w:lang w:val="en-US" w:eastAsia="zh-CN"/>
        </w:rPr>
        <w:t xml:space="preserve">单位名称(公章)： </w:t>
      </w:r>
      <w:r>
        <w:rPr>
          <w:rFonts w:hint="eastAsia"/>
          <w:sz w:val="21"/>
          <w:lang w:val="en-US" w:eastAsia="zh-CN"/>
        </w:rPr>
        <w:t xml:space="preserve">                                                                        </w:t>
      </w:r>
      <w:r>
        <w:rPr>
          <w:rFonts w:hint="default" w:ascii="Arial"/>
          <w:sz w:val="21"/>
          <w:lang w:val="en-US" w:eastAsia="zh-CN"/>
        </w:rPr>
        <w:t xml:space="preserve">单位名称(公章)： </w:t>
      </w:r>
    </w:p>
    <w:p w14:paraId="5457F4AF">
      <w:pPr>
        <w:spacing w:line="268" w:lineRule="auto"/>
        <w:rPr>
          <w:rFonts w:ascii="Arial"/>
          <w:sz w:val="21"/>
        </w:rPr>
      </w:pPr>
      <w:r>
        <w:rPr>
          <w:rFonts w:hint="default" w:ascii="Arial"/>
          <w:sz w:val="21"/>
          <w:lang w:val="en-US" w:eastAsia="zh-CN"/>
        </w:rPr>
        <w:t>法定代表人或授权代理人：</w:t>
      </w:r>
      <w:r>
        <w:rPr>
          <w:rFonts w:hint="eastAsia"/>
          <w:sz w:val="21"/>
          <w:lang w:val="en-US" w:eastAsia="zh-CN"/>
        </w:rPr>
        <w:t xml:space="preserve">                                                          </w:t>
      </w:r>
      <w:r>
        <w:rPr>
          <w:rFonts w:hint="default" w:ascii="Arial"/>
          <w:sz w:val="21"/>
          <w:lang w:val="en-US" w:eastAsia="zh-CN"/>
        </w:rPr>
        <w:t xml:space="preserve"> 法定代表人或授权代理人： </w:t>
      </w:r>
    </w:p>
    <w:p w14:paraId="3520EA35">
      <w:pPr>
        <w:spacing w:line="268" w:lineRule="auto"/>
        <w:rPr>
          <w:rFonts w:ascii="Arial"/>
          <w:sz w:val="21"/>
        </w:rPr>
      </w:pPr>
      <w:r>
        <w:rPr>
          <w:rFonts w:hint="default" w:ascii="Arial"/>
          <w:sz w:val="21"/>
          <w:lang w:val="en-US" w:eastAsia="zh-CN"/>
        </w:rPr>
        <w:t xml:space="preserve">（签字或盖章） </w:t>
      </w:r>
      <w:r>
        <w:rPr>
          <w:rFonts w:hint="eastAsia"/>
          <w:sz w:val="21"/>
          <w:lang w:val="en-US" w:eastAsia="zh-CN"/>
        </w:rPr>
        <w:t xml:space="preserve">                                                                           </w:t>
      </w:r>
      <w:r>
        <w:rPr>
          <w:rFonts w:hint="default" w:ascii="Arial"/>
          <w:sz w:val="21"/>
          <w:lang w:val="en-US" w:eastAsia="zh-CN"/>
        </w:rPr>
        <w:t xml:space="preserve">（签字或盖章） </w:t>
      </w:r>
    </w:p>
    <w:p w14:paraId="1C7806E4">
      <w:pPr>
        <w:spacing w:line="268" w:lineRule="auto"/>
        <w:rPr>
          <w:rFonts w:ascii="Arial"/>
          <w:sz w:val="21"/>
        </w:rPr>
      </w:pPr>
      <w:r>
        <w:rPr>
          <w:rFonts w:hint="default" w:ascii="Arial"/>
          <w:sz w:val="21"/>
          <w:lang w:val="en-US" w:eastAsia="zh-CN"/>
        </w:rPr>
        <w:t xml:space="preserve">开户单位： </w:t>
      </w:r>
      <w:r>
        <w:rPr>
          <w:rFonts w:hint="eastAsia"/>
          <w:sz w:val="21"/>
          <w:lang w:val="en-US" w:eastAsia="zh-CN"/>
        </w:rPr>
        <w:t xml:space="preserve">                                                                                     </w:t>
      </w:r>
      <w:r>
        <w:rPr>
          <w:rFonts w:hint="default" w:ascii="Arial"/>
          <w:sz w:val="21"/>
          <w:lang w:val="en-US" w:eastAsia="zh-CN"/>
        </w:rPr>
        <w:t xml:space="preserve">开户单位： </w:t>
      </w:r>
    </w:p>
    <w:p w14:paraId="703D4C00">
      <w:pPr>
        <w:spacing w:line="268" w:lineRule="auto"/>
        <w:rPr>
          <w:rFonts w:ascii="Arial"/>
          <w:sz w:val="21"/>
        </w:rPr>
      </w:pPr>
      <w:r>
        <w:rPr>
          <w:rFonts w:hint="default" w:ascii="Arial"/>
          <w:sz w:val="21"/>
          <w:lang w:val="en-US" w:eastAsia="zh-CN"/>
        </w:rPr>
        <w:t xml:space="preserve">开户银行： </w:t>
      </w:r>
      <w:r>
        <w:rPr>
          <w:rFonts w:hint="eastAsia"/>
          <w:sz w:val="21"/>
          <w:lang w:val="en-US" w:eastAsia="zh-CN"/>
        </w:rPr>
        <w:t xml:space="preserve">                                                                                       </w:t>
      </w:r>
      <w:r>
        <w:rPr>
          <w:rFonts w:hint="default" w:ascii="Arial"/>
          <w:sz w:val="21"/>
          <w:lang w:val="en-US" w:eastAsia="zh-CN"/>
        </w:rPr>
        <w:t xml:space="preserve">开户银行： </w:t>
      </w:r>
    </w:p>
    <w:p w14:paraId="1B89E88E">
      <w:pPr>
        <w:spacing w:line="268" w:lineRule="auto"/>
        <w:rPr>
          <w:rFonts w:ascii="Arial"/>
          <w:sz w:val="21"/>
        </w:rPr>
      </w:pPr>
      <w:r>
        <w:rPr>
          <w:rFonts w:hint="default" w:ascii="Arial"/>
          <w:sz w:val="21"/>
          <w:lang w:val="en-US" w:eastAsia="zh-CN"/>
        </w:rPr>
        <w:t xml:space="preserve">账号： </w:t>
      </w:r>
      <w:r>
        <w:rPr>
          <w:rFonts w:hint="eastAsia"/>
          <w:sz w:val="21"/>
          <w:lang w:val="en-US" w:eastAsia="zh-CN"/>
        </w:rPr>
        <w:t xml:space="preserve">                                                                                              </w:t>
      </w:r>
      <w:r>
        <w:rPr>
          <w:rFonts w:hint="default" w:ascii="Arial"/>
          <w:sz w:val="21"/>
          <w:lang w:val="en-US" w:eastAsia="zh-CN"/>
        </w:rPr>
        <w:t xml:space="preserve">账 号： </w:t>
      </w:r>
    </w:p>
    <w:p w14:paraId="4918F0FA">
      <w:pPr>
        <w:spacing w:line="268" w:lineRule="auto"/>
        <w:rPr>
          <w:rFonts w:ascii="Arial"/>
          <w:sz w:val="21"/>
        </w:rPr>
      </w:pPr>
      <w:r>
        <w:rPr>
          <w:rFonts w:hint="default" w:ascii="Arial"/>
          <w:sz w:val="21"/>
          <w:lang w:val="en-US" w:eastAsia="zh-CN"/>
        </w:rPr>
        <w:t>地址：</w:t>
      </w:r>
      <w:r>
        <w:rPr>
          <w:rFonts w:hint="eastAsia"/>
          <w:sz w:val="21"/>
          <w:lang w:val="en-US" w:eastAsia="zh-CN"/>
        </w:rPr>
        <w:t xml:space="preserve">                                                                                               </w:t>
      </w:r>
      <w:r>
        <w:rPr>
          <w:rFonts w:hint="default" w:ascii="Arial"/>
          <w:sz w:val="21"/>
          <w:lang w:val="en-US" w:eastAsia="zh-CN"/>
        </w:rPr>
        <w:t xml:space="preserve"> 地 址： </w:t>
      </w:r>
    </w:p>
    <w:p w14:paraId="014281FE">
      <w:pPr>
        <w:spacing w:line="268" w:lineRule="auto"/>
        <w:rPr>
          <w:rFonts w:ascii="Arial"/>
          <w:sz w:val="21"/>
        </w:rPr>
      </w:pPr>
      <w:r>
        <w:rPr>
          <w:rFonts w:hint="default" w:ascii="Arial"/>
          <w:sz w:val="21"/>
          <w:lang w:val="en-US" w:eastAsia="zh-CN"/>
        </w:rPr>
        <w:t>电话：</w:t>
      </w:r>
      <w:r>
        <w:rPr>
          <w:rFonts w:hint="eastAsia"/>
          <w:sz w:val="21"/>
          <w:lang w:val="en-US" w:eastAsia="zh-CN"/>
        </w:rPr>
        <w:t xml:space="preserve">                                                                                                </w:t>
      </w:r>
      <w:r>
        <w:rPr>
          <w:rFonts w:hint="default" w:ascii="Arial"/>
          <w:sz w:val="21"/>
          <w:lang w:val="en-US" w:eastAsia="zh-CN"/>
        </w:rPr>
        <w:t xml:space="preserve"> 电话： </w:t>
      </w:r>
    </w:p>
    <w:p w14:paraId="4E332AA7">
      <w:pPr>
        <w:spacing w:line="268" w:lineRule="auto"/>
        <w:rPr>
          <w:rFonts w:ascii="Arial"/>
          <w:sz w:val="21"/>
        </w:rPr>
      </w:pPr>
    </w:p>
    <w:p w14:paraId="647CF6A7">
      <w:pPr>
        <w:pStyle w:val="7"/>
        <w:spacing w:before="56" w:line="219" w:lineRule="auto"/>
        <w:ind w:left="1936"/>
        <w:rPr>
          <w:rFonts w:hint="eastAsia" w:ascii="宋体" w:hAnsi="宋体" w:eastAsia="宋体" w:cs="宋体"/>
          <w:color w:val="auto"/>
          <w:sz w:val="21"/>
          <w:szCs w:val="21"/>
          <w:highlight w:val="none"/>
        </w:rPr>
      </w:pPr>
    </w:p>
    <w:p w14:paraId="43450557">
      <w:pPr>
        <w:pStyle w:val="7"/>
        <w:spacing w:before="56" w:line="219" w:lineRule="auto"/>
        <w:ind w:left="1936"/>
        <w:rPr>
          <w:rFonts w:hint="eastAsia" w:ascii="宋体" w:hAnsi="宋体" w:eastAsia="宋体" w:cs="宋体"/>
          <w:color w:val="auto"/>
          <w:sz w:val="21"/>
          <w:szCs w:val="21"/>
          <w:highlight w:val="none"/>
        </w:rPr>
      </w:pPr>
    </w:p>
    <w:p w14:paraId="6B429F13">
      <w:pPr>
        <w:pStyle w:val="7"/>
        <w:spacing w:before="56" w:line="219" w:lineRule="auto"/>
        <w:ind w:left="1936"/>
        <w:rPr>
          <w:rFonts w:hint="eastAsia" w:ascii="宋体" w:hAnsi="宋体" w:eastAsia="宋体" w:cs="宋体"/>
          <w:color w:val="auto"/>
          <w:sz w:val="21"/>
          <w:szCs w:val="21"/>
          <w:highlight w:val="none"/>
        </w:rPr>
      </w:pPr>
    </w:p>
    <w:p w14:paraId="5282D0A7">
      <w:pPr>
        <w:pStyle w:val="7"/>
        <w:spacing w:before="56" w:line="219" w:lineRule="auto"/>
        <w:ind w:left="1936"/>
        <w:rPr>
          <w:rFonts w:hint="eastAsia" w:ascii="宋体" w:hAnsi="宋体" w:eastAsia="宋体" w:cs="宋体"/>
          <w:color w:val="auto"/>
          <w:sz w:val="21"/>
          <w:szCs w:val="21"/>
          <w:highlight w:val="none"/>
        </w:rPr>
      </w:pPr>
    </w:p>
    <w:p w14:paraId="502BBAE3">
      <w:pPr>
        <w:pStyle w:val="7"/>
        <w:spacing w:before="56" w:line="219" w:lineRule="auto"/>
        <w:ind w:left="1936"/>
        <w:rPr>
          <w:rFonts w:hint="eastAsia" w:ascii="宋体" w:hAnsi="宋体" w:eastAsia="宋体" w:cs="宋体"/>
          <w:color w:val="auto"/>
          <w:sz w:val="21"/>
          <w:szCs w:val="21"/>
          <w:highlight w:val="none"/>
        </w:rPr>
      </w:pPr>
    </w:p>
    <w:p w14:paraId="24E39BB6">
      <w:pPr>
        <w:pStyle w:val="7"/>
        <w:spacing w:before="56" w:line="219" w:lineRule="auto"/>
        <w:ind w:left="1936"/>
        <w:rPr>
          <w:rFonts w:hint="eastAsia" w:ascii="宋体" w:hAnsi="宋体" w:eastAsia="宋体" w:cs="宋体"/>
          <w:color w:val="auto"/>
          <w:sz w:val="21"/>
          <w:szCs w:val="21"/>
          <w:highlight w:val="none"/>
        </w:rPr>
      </w:pPr>
    </w:p>
    <w:p w14:paraId="348C6B47">
      <w:pPr>
        <w:pStyle w:val="7"/>
        <w:spacing w:before="56" w:line="219" w:lineRule="auto"/>
        <w:ind w:left="1936"/>
        <w:rPr>
          <w:rFonts w:hint="eastAsia" w:ascii="宋体" w:hAnsi="宋体" w:eastAsia="宋体" w:cs="宋体"/>
          <w:color w:val="auto"/>
          <w:sz w:val="21"/>
          <w:szCs w:val="21"/>
          <w:highlight w:val="none"/>
        </w:rPr>
      </w:pPr>
    </w:p>
    <w:p w14:paraId="2733184B">
      <w:pPr>
        <w:pStyle w:val="7"/>
        <w:spacing w:before="56" w:line="219" w:lineRule="auto"/>
        <w:ind w:left="1936"/>
        <w:rPr>
          <w:rFonts w:hint="eastAsia" w:ascii="宋体" w:hAnsi="宋体" w:eastAsia="宋体" w:cs="宋体"/>
          <w:color w:val="auto"/>
          <w:sz w:val="21"/>
          <w:szCs w:val="21"/>
          <w:highlight w:val="none"/>
        </w:rPr>
      </w:pPr>
    </w:p>
    <w:p w14:paraId="61265305">
      <w:pPr>
        <w:pStyle w:val="7"/>
        <w:spacing w:before="56" w:line="219" w:lineRule="auto"/>
        <w:ind w:left="1936"/>
        <w:rPr>
          <w:rFonts w:hint="eastAsia" w:ascii="宋体" w:hAnsi="宋体" w:eastAsia="宋体" w:cs="宋体"/>
          <w:color w:val="auto"/>
          <w:sz w:val="21"/>
          <w:szCs w:val="21"/>
          <w:highlight w:val="none"/>
        </w:rPr>
      </w:pPr>
    </w:p>
    <w:p w14:paraId="16094D93">
      <w:pPr>
        <w:pStyle w:val="7"/>
        <w:spacing w:before="56" w:line="219" w:lineRule="auto"/>
        <w:ind w:left="1936"/>
        <w:rPr>
          <w:rFonts w:hint="eastAsia" w:ascii="宋体" w:hAnsi="宋体" w:eastAsia="宋体" w:cs="宋体"/>
          <w:color w:val="auto"/>
          <w:sz w:val="21"/>
          <w:szCs w:val="21"/>
          <w:highlight w:val="none"/>
        </w:rPr>
      </w:pPr>
    </w:p>
    <w:p w14:paraId="318CB810">
      <w:pPr>
        <w:pStyle w:val="7"/>
        <w:spacing w:before="56" w:line="219" w:lineRule="auto"/>
        <w:ind w:left="1936"/>
        <w:rPr>
          <w:rFonts w:hint="eastAsia" w:ascii="宋体" w:hAnsi="宋体" w:eastAsia="宋体" w:cs="宋体"/>
          <w:color w:val="auto"/>
          <w:sz w:val="21"/>
          <w:szCs w:val="21"/>
          <w:highlight w:val="none"/>
        </w:rPr>
      </w:pPr>
    </w:p>
    <w:p w14:paraId="61439D74">
      <w:pPr>
        <w:pStyle w:val="7"/>
        <w:spacing w:before="56" w:line="219" w:lineRule="auto"/>
        <w:ind w:left="1936"/>
        <w:rPr>
          <w:rFonts w:hint="eastAsia" w:ascii="宋体" w:hAnsi="宋体" w:eastAsia="宋体" w:cs="宋体"/>
          <w:color w:val="auto"/>
          <w:sz w:val="21"/>
          <w:szCs w:val="21"/>
          <w:highlight w:val="none"/>
        </w:rPr>
      </w:pPr>
    </w:p>
    <w:p w14:paraId="4A405E39">
      <w:pPr>
        <w:pStyle w:val="7"/>
        <w:spacing w:before="56" w:line="219" w:lineRule="auto"/>
        <w:ind w:left="1936"/>
        <w:rPr>
          <w:rFonts w:hint="eastAsia" w:ascii="宋体" w:hAnsi="宋体" w:eastAsia="宋体" w:cs="宋体"/>
          <w:color w:val="auto"/>
          <w:sz w:val="21"/>
          <w:szCs w:val="21"/>
          <w:highlight w:val="none"/>
        </w:rPr>
      </w:pPr>
    </w:p>
    <w:p w14:paraId="6134B67B">
      <w:pPr>
        <w:pStyle w:val="7"/>
        <w:spacing w:before="56" w:line="219" w:lineRule="auto"/>
        <w:ind w:left="1936"/>
        <w:rPr>
          <w:rFonts w:hint="eastAsia" w:ascii="宋体" w:hAnsi="宋体" w:eastAsia="宋体" w:cs="宋体"/>
          <w:color w:val="auto"/>
          <w:sz w:val="21"/>
          <w:szCs w:val="21"/>
          <w:highlight w:val="none"/>
        </w:rPr>
      </w:pPr>
    </w:p>
    <w:p w14:paraId="64E009F8">
      <w:pPr>
        <w:pStyle w:val="7"/>
        <w:spacing w:before="56" w:line="219" w:lineRule="auto"/>
        <w:ind w:left="1936"/>
        <w:rPr>
          <w:rFonts w:hint="eastAsia" w:ascii="宋体" w:hAnsi="宋体" w:eastAsia="宋体" w:cs="宋体"/>
          <w:color w:val="auto"/>
          <w:sz w:val="21"/>
          <w:szCs w:val="21"/>
          <w:highlight w:val="none"/>
        </w:rPr>
      </w:pPr>
    </w:p>
    <w:p w14:paraId="402D00E1">
      <w:pPr>
        <w:pStyle w:val="7"/>
        <w:spacing w:before="56" w:line="219" w:lineRule="auto"/>
        <w:ind w:left="1936"/>
        <w:rPr>
          <w:rFonts w:hint="eastAsia" w:ascii="宋体" w:hAnsi="宋体" w:eastAsia="宋体" w:cs="宋体"/>
          <w:color w:val="auto"/>
          <w:sz w:val="21"/>
          <w:szCs w:val="21"/>
          <w:highlight w:val="none"/>
        </w:rPr>
      </w:pPr>
    </w:p>
    <w:p w14:paraId="6D6DCF56">
      <w:pPr>
        <w:pStyle w:val="7"/>
        <w:spacing w:before="88" w:line="223" w:lineRule="auto"/>
        <w:ind w:left="2379"/>
        <w:rPr>
          <w:rFonts w:hint="eastAsia" w:eastAsia="宋体"/>
          <w:spacing w:val="4"/>
          <w:sz w:val="43"/>
          <w:szCs w:val="43"/>
          <w:lang w:eastAsia="zh-CN"/>
          <w14:textOutline w14:w="7972" w14:cap="sq" w14:cmpd="sng">
            <w14:solidFill>
              <w14:srgbClr w14:val="000000"/>
            </w14:solidFill>
            <w14:prstDash w14:val="solid"/>
            <w14:bevel/>
          </w14:textOutline>
        </w:rPr>
      </w:pPr>
      <w:r>
        <w:rPr>
          <w:rFonts w:hint="eastAsia"/>
          <w:spacing w:val="-1"/>
          <w:sz w:val="28"/>
          <w:szCs w:val="28"/>
          <w:lang w:val="en-US" w:eastAsia="zh-CN"/>
          <w14:textOutline w14:w="5103" w14:cap="sq" w14:cmpd="sng">
            <w14:solidFill>
              <w14:srgbClr w14:val="000000"/>
            </w14:solidFill>
            <w14:prstDash w14:val="solid"/>
            <w14:bevel/>
          </w14:textOutline>
        </w:rPr>
        <w:t xml:space="preserve"> </w:t>
      </w:r>
    </w:p>
    <w:p w14:paraId="58CB3D17">
      <w:pPr>
        <w:pStyle w:val="7"/>
        <w:spacing w:before="88" w:line="223" w:lineRule="auto"/>
        <w:ind w:left="2379"/>
        <w:rPr>
          <w:spacing w:val="4"/>
          <w:sz w:val="43"/>
          <w:szCs w:val="43"/>
          <w14:textOutline w14:w="7972" w14:cap="sq" w14:cmpd="sng">
            <w14:solidFill>
              <w14:srgbClr w14:val="000000"/>
            </w14:solidFill>
            <w14:prstDash w14:val="solid"/>
            <w14:bevel/>
          </w14:textOutline>
        </w:rPr>
      </w:pPr>
    </w:p>
    <w:p w14:paraId="3AECB2BF">
      <w:pPr>
        <w:pStyle w:val="7"/>
        <w:spacing w:before="88" w:line="223" w:lineRule="auto"/>
        <w:ind w:left="2379"/>
        <w:rPr>
          <w:spacing w:val="4"/>
          <w:sz w:val="43"/>
          <w:szCs w:val="43"/>
          <w14:textOutline w14:w="7972" w14:cap="sq" w14:cmpd="sng">
            <w14:solidFill>
              <w14:srgbClr w14:val="000000"/>
            </w14:solidFill>
            <w14:prstDash w14:val="solid"/>
            <w14:bevel/>
          </w14:textOutline>
        </w:rPr>
      </w:pPr>
    </w:p>
    <w:p w14:paraId="66014008">
      <w:pPr>
        <w:pStyle w:val="7"/>
        <w:spacing w:before="88" w:line="223" w:lineRule="auto"/>
        <w:ind w:firstLine="1752" w:firstLineChars="400"/>
        <w:rPr>
          <w:sz w:val="43"/>
          <w:szCs w:val="43"/>
        </w:rPr>
      </w:pPr>
      <w:r>
        <w:rPr>
          <w:spacing w:val="4"/>
          <w:sz w:val="43"/>
          <w:szCs w:val="43"/>
          <w14:textOutline w14:w="7972" w14:cap="sq" w14:cmpd="sng">
            <w14:solidFill>
              <w14:srgbClr w14:val="000000"/>
            </w14:solidFill>
            <w14:prstDash w14:val="solid"/>
            <w14:bevel/>
          </w14:textOutline>
        </w:rPr>
        <w:t>第六章</w:t>
      </w:r>
      <w:r>
        <w:rPr>
          <w:spacing w:val="187"/>
          <w:sz w:val="43"/>
          <w:szCs w:val="43"/>
        </w:rPr>
        <w:t xml:space="preserve"> </w:t>
      </w:r>
      <w:r>
        <w:rPr>
          <w:spacing w:val="4"/>
          <w:sz w:val="43"/>
          <w:szCs w:val="43"/>
          <w14:textOutline w14:w="7972" w14:cap="sq" w14:cmpd="sng">
            <w14:solidFill>
              <w14:srgbClr w14:val="000000"/>
            </w14:solidFill>
            <w14:prstDash w14:val="solid"/>
            <w14:bevel/>
          </w14:textOutline>
        </w:rPr>
        <w:t>响应文件格式</w:t>
      </w:r>
    </w:p>
    <w:p w14:paraId="11CD66A8">
      <w:pPr>
        <w:spacing w:line="267" w:lineRule="auto"/>
        <w:rPr>
          <w:rFonts w:ascii="Arial"/>
          <w:sz w:val="21"/>
        </w:rPr>
      </w:pPr>
    </w:p>
    <w:p w14:paraId="08F22251">
      <w:pPr>
        <w:spacing w:line="267" w:lineRule="auto"/>
        <w:rPr>
          <w:rFonts w:ascii="Arial"/>
          <w:sz w:val="21"/>
        </w:rPr>
      </w:pPr>
    </w:p>
    <w:p w14:paraId="753112BA">
      <w:pPr>
        <w:spacing w:line="267" w:lineRule="auto"/>
        <w:rPr>
          <w:rFonts w:ascii="Arial"/>
          <w:sz w:val="21"/>
        </w:rPr>
      </w:pPr>
    </w:p>
    <w:p w14:paraId="47E3C4EB">
      <w:pPr>
        <w:spacing w:line="267" w:lineRule="auto"/>
        <w:rPr>
          <w:rFonts w:ascii="Arial"/>
          <w:sz w:val="21"/>
        </w:rPr>
      </w:pPr>
    </w:p>
    <w:p w14:paraId="723589B0">
      <w:pPr>
        <w:pStyle w:val="7"/>
        <w:spacing w:before="78" w:line="222" w:lineRule="auto"/>
        <w:rPr>
          <w:spacing w:val="-3"/>
          <w:sz w:val="24"/>
          <w:szCs w:val="24"/>
        </w:rPr>
      </w:pPr>
    </w:p>
    <w:p w14:paraId="494D07A9">
      <w:pPr>
        <w:pStyle w:val="7"/>
        <w:spacing w:before="78" w:line="222" w:lineRule="auto"/>
        <w:rPr>
          <w:sz w:val="24"/>
          <w:szCs w:val="24"/>
        </w:rPr>
      </w:pPr>
      <w:r>
        <w:rPr>
          <w:spacing w:val="-3"/>
          <w:sz w:val="24"/>
          <w:szCs w:val="24"/>
        </w:rPr>
        <w:t>封面：</w:t>
      </w:r>
    </w:p>
    <w:p w14:paraId="39A95C2B">
      <w:pPr>
        <w:spacing w:line="267" w:lineRule="auto"/>
        <w:rPr>
          <w:rFonts w:ascii="Arial"/>
          <w:sz w:val="21"/>
        </w:rPr>
      </w:pPr>
    </w:p>
    <w:p w14:paraId="711ACB3F">
      <w:pPr>
        <w:spacing w:line="267" w:lineRule="auto"/>
        <w:rPr>
          <w:rFonts w:ascii="Arial"/>
          <w:sz w:val="21"/>
        </w:rPr>
      </w:pPr>
    </w:p>
    <w:p w14:paraId="5F1B0249">
      <w:pPr>
        <w:spacing w:line="267" w:lineRule="auto"/>
        <w:rPr>
          <w:rFonts w:ascii="Arial"/>
          <w:sz w:val="21"/>
        </w:rPr>
      </w:pPr>
    </w:p>
    <w:p w14:paraId="22C51F3C">
      <w:pPr>
        <w:pStyle w:val="3"/>
        <w:bidi w:val="0"/>
        <w:jc w:val="center"/>
        <w:rPr>
          <w:rFonts w:hint="eastAsia" w:eastAsia="宋体"/>
          <w:sz w:val="36"/>
          <w:szCs w:val="36"/>
          <w:lang w:val="en-US" w:eastAsia="zh-CN"/>
        </w:rPr>
      </w:pPr>
      <w:r>
        <w:rPr>
          <w:sz w:val="36"/>
          <w:szCs w:val="36"/>
        </w:rPr>
        <w:t>项目</w:t>
      </w:r>
      <w:r>
        <w:rPr>
          <w:rFonts w:hint="eastAsia" w:eastAsia="宋体"/>
          <w:sz w:val="36"/>
          <w:szCs w:val="36"/>
          <w:lang w:val="en-US" w:eastAsia="zh-CN"/>
        </w:rPr>
        <w:t>名称</w:t>
      </w:r>
    </w:p>
    <w:p w14:paraId="17A29388">
      <w:pPr>
        <w:pStyle w:val="3"/>
        <w:bidi w:val="0"/>
        <w:jc w:val="center"/>
        <w:rPr>
          <w:rFonts w:hint="default" w:eastAsia="宋体"/>
          <w:sz w:val="36"/>
          <w:szCs w:val="36"/>
          <w:lang w:val="en-US" w:eastAsia="zh-CN"/>
        </w:rPr>
      </w:pPr>
      <w:r>
        <w:rPr>
          <w:sz w:val="36"/>
          <w:szCs w:val="36"/>
        </w:rPr>
        <w:t>项目</w:t>
      </w:r>
      <w:r>
        <w:rPr>
          <w:rFonts w:hint="eastAsia" w:eastAsia="宋体"/>
          <w:sz w:val="36"/>
          <w:szCs w:val="36"/>
          <w:lang w:val="en-US" w:eastAsia="zh-CN"/>
        </w:rPr>
        <w:t>包号</w:t>
      </w:r>
    </w:p>
    <w:p w14:paraId="5122D47E">
      <w:pPr>
        <w:rPr>
          <w:rFonts w:hint="eastAsia"/>
          <w:lang w:val="en-US" w:eastAsia="zh-CN"/>
        </w:rPr>
      </w:pPr>
    </w:p>
    <w:p w14:paraId="4EF05C74">
      <w:pPr>
        <w:spacing w:line="286" w:lineRule="auto"/>
        <w:rPr>
          <w:rFonts w:ascii="Arial"/>
          <w:sz w:val="21"/>
        </w:rPr>
      </w:pPr>
    </w:p>
    <w:p w14:paraId="0C7114B3">
      <w:pPr>
        <w:pStyle w:val="7"/>
        <w:spacing w:before="270" w:line="222" w:lineRule="auto"/>
        <w:ind w:left="2915"/>
        <w:outlineLvl w:val="0"/>
        <w:rPr>
          <w:sz w:val="83"/>
          <w:szCs w:val="83"/>
        </w:rPr>
      </w:pPr>
      <w:bookmarkStart w:id="15" w:name="bookmark6"/>
      <w:bookmarkEnd w:id="15"/>
      <w:r>
        <w:rPr>
          <w:spacing w:val="-7"/>
          <w:sz w:val="83"/>
          <w:szCs w:val="83"/>
          <w14:textOutline w14:w="15255" w14:cap="sq" w14:cmpd="sng">
            <w14:solidFill>
              <w14:srgbClr w14:val="000000"/>
            </w14:solidFill>
            <w14:prstDash w14:val="solid"/>
            <w14:bevel/>
          </w14:textOutline>
        </w:rPr>
        <w:t>响应文件</w:t>
      </w:r>
    </w:p>
    <w:p w14:paraId="25E69352">
      <w:pPr>
        <w:pStyle w:val="7"/>
        <w:spacing w:before="3" w:line="241" w:lineRule="auto"/>
        <w:ind w:left="2714"/>
        <w:rPr>
          <w:sz w:val="28"/>
          <w:szCs w:val="28"/>
          <w14:textOutline w14:w="5103" w14:cap="sq" w14:cmpd="sng">
            <w14:solidFill>
              <w14:srgbClr w14:val="000000"/>
            </w14:solidFill>
            <w14:prstDash w14:val="solid"/>
            <w14:bevel/>
          </w14:textOutline>
        </w:rPr>
      </w:pPr>
    </w:p>
    <w:p w14:paraId="5D711E70">
      <w:pPr>
        <w:pStyle w:val="7"/>
        <w:spacing w:before="3" w:line="241" w:lineRule="auto"/>
        <w:ind w:left="2714"/>
        <w:rPr>
          <w:rFonts w:hint="eastAsia" w:eastAsia="宋体"/>
          <w:sz w:val="28"/>
          <w:szCs w:val="28"/>
          <w:highlight w:val="yellow"/>
          <w:lang w:eastAsia="zh-CN"/>
        </w:rPr>
      </w:pPr>
      <w:r>
        <w:rPr>
          <w:sz w:val="28"/>
          <w:szCs w:val="28"/>
          <w:highlight w:val="none"/>
          <w14:textOutline w14:w="5103" w14:cap="sq" w14:cmpd="sng">
            <w14:solidFill>
              <w14:srgbClr w14:val="000000"/>
            </w14:solidFill>
            <w14:prstDash w14:val="solid"/>
            <w14:bevel/>
          </w14:textOutline>
        </w:rPr>
        <w:t>项目编号：</w:t>
      </w:r>
    </w:p>
    <w:p w14:paraId="0BD2404E">
      <w:pPr>
        <w:spacing w:line="242" w:lineRule="auto"/>
        <w:rPr>
          <w:rFonts w:ascii="Arial"/>
          <w:sz w:val="21"/>
        </w:rPr>
      </w:pPr>
    </w:p>
    <w:p w14:paraId="6A2BFFF5">
      <w:pPr>
        <w:spacing w:line="242" w:lineRule="auto"/>
        <w:rPr>
          <w:rFonts w:ascii="Arial"/>
          <w:sz w:val="21"/>
        </w:rPr>
      </w:pPr>
    </w:p>
    <w:p w14:paraId="27F3AF02">
      <w:pPr>
        <w:spacing w:line="242" w:lineRule="auto"/>
        <w:rPr>
          <w:rFonts w:ascii="Arial"/>
          <w:sz w:val="21"/>
        </w:rPr>
      </w:pPr>
    </w:p>
    <w:p w14:paraId="1A39A47C">
      <w:pPr>
        <w:spacing w:line="242" w:lineRule="auto"/>
        <w:rPr>
          <w:rFonts w:ascii="Arial"/>
          <w:sz w:val="21"/>
        </w:rPr>
      </w:pPr>
    </w:p>
    <w:p w14:paraId="13DBFA09">
      <w:pPr>
        <w:spacing w:line="242" w:lineRule="auto"/>
        <w:rPr>
          <w:rFonts w:ascii="Arial"/>
          <w:sz w:val="21"/>
        </w:rPr>
      </w:pPr>
    </w:p>
    <w:p w14:paraId="6A8F97F5">
      <w:pPr>
        <w:spacing w:line="243" w:lineRule="auto"/>
        <w:rPr>
          <w:rFonts w:ascii="Arial"/>
          <w:sz w:val="21"/>
        </w:rPr>
      </w:pPr>
    </w:p>
    <w:p w14:paraId="383743DC">
      <w:pPr>
        <w:spacing w:line="243" w:lineRule="auto"/>
        <w:rPr>
          <w:rFonts w:ascii="Arial"/>
          <w:sz w:val="21"/>
        </w:rPr>
      </w:pPr>
    </w:p>
    <w:p w14:paraId="7E1D4225">
      <w:pPr>
        <w:spacing w:line="243" w:lineRule="auto"/>
        <w:rPr>
          <w:rFonts w:ascii="Arial"/>
          <w:sz w:val="21"/>
        </w:rPr>
      </w:pPr>
    </w:p>
    <w:p w14:paraId="1A186D58">
      <w:pPr>
        <w:spacing w:line="243" w:lineRule="auto"/>
        <w:rPr>
          <w:rFonts w:ascii="Arial"/>
          <w:sz w:val="21"/>
        </w:rPr>
      </w:pPr>
    </w:p>
    <w:p w14:paraId="233B614C">
      <w:pPr>
        <w:spacing w:line="243" w:lineRule="auto"/>
        <w:rPr>
          <w:rFonts w:ascii="Arial"/>
          <w:sz w:val="21"/>
        </w:rPr>
      </w:pPr>
    </w:p>
    <w:p w14:paraId="783B7BBB">
      <w:pPr>
        <w:spacing w:line="243" w:lineRule="auto"/>
        <w:rPr>
          <w:rFonts w:ascii="Arial"/>
          <w:sz w:val="21"/>
        </w:rPr>
      </w:pPr>
    </w:p>
    <w:p w14:paraId="339B5798">
      <w:pPr>
        <w:spacing w:line="243" w:lineRule="auto"/>
        <w:rPr>
          <w:rFonts w:ascii="Arial"/>
          <w:sz w:val="21"/>
        </w:rPr>
      </w:pPr>
    </w:p>
    <w:p w14:paraId="08D6D0AB">
      <w:pPr>
        <w:spacing w:line="243" w:lineRule="auto"/>
        <w:rPr>
          <w:rFonts w:ascii="Arial"/>
          <w:sz w:val="21"/>
        </w:rPr>
      </w:pPr>
    </w:p>
    <w:p w14:paraId="4C2B8BAC">
      <w:pPr>
        <w:pStyle w:val="7"/>
        <w:spacing w:before="91" w:line="220" w:lineRule="auto"/>
        <w:ind w:left="1410"/>
        <w:rPr>
          <w:sz w:val="28"/>
          <w:szCs w:val="28"/>
        </w:rPr>
      </w:pPr>
      <w:r>
        <w:rPr>
          <w:spacing w:val="-4"/>
          <w:sz w:val="28"/>
          <w:szCs w:val="28"/>
          <w14:textOutline w14:w="4975" w14:cap="sq" w14:cmpd="sng">
            <w14:solidFill>
              <w14:srgbClr w14:val="000000"/>
            </w14:solidFill>
            <w14:prstDash w14:val="solid"/>
            <w14:bevel/>
          </w14:textOutline>
        </w:rPr>
        <w:t>供</w:t>
      </w:r>
      <w:r>
        <w:rPr>
          <w:spacing w:val="-4"/>
          <w:sz w:val="28"/>
          <w:szCs w:val="28"/>
        </w:rPr>
        <w:t xml:space="preserve">  </w:t>
      </w:r>
      <w:r>
        <w:rPr>
          <w:spacing w:val="-4"/>
          <w:sz w:val="28"/>
          <w:szCs w:val="28"/>
          <w14:textOutline w14:w="4975" w14:cap="sq" w14:cmpd="sng">
            <w14:solidFill>
              <w14:srgbClr w14:val="000000"/>
            </w14:solidFill>
            <w14:prstDash w14:val="solid"/>
            <w14:bevel/>
          </w14:textOutline>
        </w:rPr>
        <w:t>应</w:t>
      </w:r>
      <w:r>
        <w:rPr>
          <w:spacing w:val="-4"/>
          <w:sz w:val="28"/>
          <w:szCs w:val="28"/>
        </w:rPr>
        <w:t xml:space="preserve">  </w:t>
      </w:r>
      <w:r>
        <w:rPr>
          <w:spacing w:val="-4"/>
          <w:sz w:val="28"/>
          <w:szCs w:val="28"/>
          <w14:textOutline w14:w="4975" w14:cap="sq" w14:cmpd="sng">
            <w14:solidFill>
              <w14:srgbClr w14:val="000000"/>
            </w14:solidFill>
            <w14:prstDash w14:val="solid"/>
            <w14:bevel/>
          </w14:textOutline>
        </w:rPr>
        <w:t>商</w:t>
      </w:r>
      <w:r>
        <w:rPr>
          <w:spacing w:val="-23"/>
          <w:sz w:val="28"/>
          <w:szCs w:val="28"/>
          <w14:textOutline w14:w="4975" w14:cap="sq" w14:cmpd="sng">
            <w14:solidFill>
              <w14:srgbClr w14:val="000000"/>
            </w14:solidFill>
            <w14:prstDash w14:val="solid"/>
            <w14:bevel/>
          </w14:textOutline>
        </w:rPr>
        <w:t>：</w:t>
      </w:r>
      <w:r>
        <w:rPr>
          <w:spacing w:val="3"/>
          <w:sz w:val="28"/>
          <w:szCs w:val="28"/>
          <w:u w:val="single" w:color="auto"/>
        </w:rPr>
        <w:t xml:space="preserve">                           </w:t>
      </w:r>
      <w:r>
        <w:rPr>
          <w:spacing w:val="-23"/>
          <w:sz w:val="28"/>
          <w:szCs w:val="28"/>
          <w14:textOutline w14:w="5103" w14:cap="sq" w14:cmpd="sng">
            <w14:solidFill>
              <w14:srgbClr w14:val="000000"/>
            </w14:solidFill>
            <w14:prstDash w14:val="solid"/>
            <w14:bevel/>
          </w14:textOutline>
        </w:rPr>
        <w:t>（</w:t>
      </w:r>
      <w:r>
        <w:rPr>
          <w:spacing w:val="-4"/>
          <w:sz w:val="28"/>
          <w:szCs w:val="28"/>
          <w14:textOutline w14:w="5103" w14:cap="sq" w14:cmpd="sng">
            <w14:solidFill>
              <w14:srgbClr w14:val="000000"/>
            </w14:solidFill>
            <w14:prstDash w14:val="solid"/>
            <w14:bevel/>
          </w14:textOutline>
        </w:rPr>
        <w:t>盖章）</w:t>
      </w:r>
    </w:p>
    <w:p w14:paraId="4955D1FF">
      <w:pPr>
        <w:pStyle w:val="7"/>
        <w:spacing w:before="211" w:line="220" w:lineRule="auto"/>
        <w:ind w:left="1411"/>
        <w:rPr>
          <w:sz w:val="28"/>
          <w:szCs w:val="28"/>
        </w:rPr>
      </w:pPr>
      <w:r>
        <w:rPr>
          <w:spacing w:val="-7"/>
          <w:sz w:val="28"/>
          <w:szCs w:val="28"/>
          <w14:textOutline w14:w="4975" w14:cap="sq" w14:cmpd="sng">
            <w14:solidFill>
              <w14:srgbClr w14:val="000000"/>
            </w14:solidFill>
            <w14:prstDash w14:val="solid"/>
            <w14:bevel/>
          </w14:textOutline>
        </w:rPr>
        <w:t>法定代表人或其委托代理人</w:t>
      </w:r>
      <w:r>
        <w:rPr>
          <w:spacing w:val="-20"/>
          <w:sz w:val="28"/>
          <w:szCs w:val="28"/>
          <w14:textOutline w14:w="4975" w14:cap="sq" w14:cmpd="sng">
            <w14:solidFill>
              <w14:srgbClr w14:val="000000"/>
            </w14:solidFill>
            <w14:prstDash w14:val="solid"/>
            <w14:bevel/>
          </w14:textOutline>
        </w:rPr>
        <w:t>：</w:t>
      </w:r>
      <w:r>
        <w:rPr>
          <w:spacing w:val="10"/>
          <w:sz w:val="28"/>
          <w:szCs w:val="28"/>
          <w:u w:val="single" w:color="auto"/>
        </w:rPr>
        <w:t xml:space="preserve">        </w:t>
      </w:r>
      <w:r>
        <w:rPr>
          <w:spacing w:val="-20"/>
          <w:sz w:val="28"/>
          <w:szCs w:val="28"/>
          <w14:textOutline w14:w="5103" w14:cap="sq" w14:cmpd="sng">
            <w14:solidFill>
              <w14:srgbClr w14:val="000000"/>
            </w14:solidFill>
            <w14:prstDash w14:val="solid"/>
            <w14:bevel/>
          </w14:textOutline>
        </w:rPr>
        <w:t>（</w:t>
      </w:r>
      <w:r>
        <w:rPr>
          <w:spacing w:val="-7"/>
          <w:sz w:val="28"/>
          <w:szCs w:val="28"/>
          <w14:textOutline w14:w="5103" w14:cap="sq" w14:cmpd="sng">
            <w14:solidFill>
              <w14:srgbClr w14:val="000000"/>
            </w14:solidFill>
            <w14:prstDash w14:val="solid"/>
            <w14:bevel/>
          </w14:textOutline>
        </w:rPr>
        <w:t>签字或盖章）</w:t>
      </w:r>
    </w:p>
    <w:p w14:paraId="5585E628">
      <w:pPr>
        <w:pStyle w:val="7"/>
        <w:spacing w:before="211" w:line="221" w:lineRule="auto"/>
        <w:ind w:left="1456"/>
        <w:rPr>
          <w:sz w:val="28"/>
          <w:szCs w:val="28"/>
        </w:rPr>
        <w:sectPr>
          <w:footerReference r:id="rId7" w:type="default"/>
          <w:pgSz w:w="11906" w:h="16839"/>
          <w:pgMar w:top="975" w:right="1242" w:bottom="1174" w:left="1424" w:header="0" w:footer="950" w:gutter="0"/>
          <w:pgNumType w:fmt="decimal"/>
          <w:cols w:space="720" w:num="1"/>
        </w:sectPr>
      </w:pPr>
      <w:r>
        <w:rPr>
          <w:spacing w:val="-29"/>
          <w:sz w:val="28"/>
          <w:szCs w:val="28"/>
          <w14:textOutline w14:w="4975" w14:cap="sq" w14:cmpd="sng">
            <w14:solidFill>
              <w14:srgbClr w14:val="000000"/>
            </w14:solidFill>
            <w14:prstDash w14:val="solid"/>
            <w14:bevel/>
          </w14:textOutline>
        </w:rPr>
        <w:t>日</w:t>
      </w:r>
      <w:r>
        <w:rPr>
          <w:spacing w:val="24"/>
          <w:sz w:val="28"/>
          <w:szCs w:val="28"/>
        </w:rPr>
        <w:t xml:space="preserve">     </w:t>
      </w:r>
      <w:r>
        <w:rPr>
          <w:spacing w:val="-29"/>
          <w:sz w:val="28"/>
          <w:szCs w:val="28"/>
          <w14:textOutline w14:w="4975" w14:cap="sq" w14:cmpd="sng">
            <w14:solidFill>
              <w14:srgbClr w14:val="000000"/>
            </w14:solidFill>
            <w14:prstDash w14:val="solid"/>
            <w14:bevel/>
          </w14:textOutline>
        </w:rPr>
        <w:t>期：</w:t>
      </w:r>
      <w:r>
        <w:rPr>
          <w:spacing w:val="20"/>
          <w:sz w:val="28"/>
          <w:szCs w:val="28"/>
          <w:u w:val="single" w:color="auto"/>
        </w:rPr>
        <w:t xml:space="preserve">   </w:t>
      </w:r>
      <w:r>
        <w:rPr>
          <w:spacing w:val="-126"/>
          <w:sz w:val="28"/>
          <w:szCs w:val="28"/>
        </w:rPr>
        <w:t xml:space="preserve"> </w:t>
      </w:r>
      <w:r>
        <w:rPr>
          <w:spacing w:val="-29"/>
          <w:sz w:val="28"/>
          <w:szCs w:val="28"/>
          <w14:textOutline w14:w="4975" w14:cap="sq" w14:cmpd="sng">
            <w14:solidFill>
              <w14:srgbClr w14:val="000000"/>
            </w14:solidFill>
            <w14:prstDash w14:val="solid"/>
            <w14:bevel/>
          </w14:textOutline>
        </w:rPr>
        <w:t>年</w:t>
      </w:r>
      <w:r>
        <w:rPr>
          <w:spacing w:val="-139"/>
          <w:sz w:val="28"/>
          <w:szCs w:val="28"/>
        </w:rPr>
        <w:t xml:space="preserve"> </w:t>
      </w:r>
      <w:r>
        <w:rPr>
          <w:sz w:val="28"/>
          <w:szCs w:val="28"/>
          <w:u w:val="single" w:color="auto"/>
        </w:rPr>
        <w:t xml:space="preserve">   </w:t>
      </w:r>
      <w:r>
        <w:rPr>
          <w:spacing w:val="-122"/>
          <w:sz w:val="28"/>
          <w:szCs w:val="28"/>
        </w:rPr>
        <w:t xml:space="preserve"> </w:t>
      </w:r>
      <w:r>
        <w:rPr>
          <w:spacing w:val="-29"/>
          <w:sz w:val="28"/>
          <w:szCs w:val="28"/>
          <w14:textOutline w14:w="4975" w14:cap="sq" w14:cmpd="sng">
            <w14:solidFill>
              <w14:srgbClr w14:val="000000"/>
            </w14:solidFill>
            <w14:prstDash w14:val="solid"/>
            <w14:bevel/>
          </w14:textOutline>
        </w:rPr>
        <w:t>月</w:t>
      </w:r>
      <w:r>
        <w:rPr>
          <w:spacing w:val="-136"/>
          <w:sz w:val="28"/>
          <w:szCs w:val="28"/>
        </w:rPr>
        <w:t xml:space="preserve"> </w:t>
      </w:r>
      <w:r>
        <w:rPr>
          <w:spacing w:val="37"/>
          <w:sz w:val="28"/>
          <w:szCs w:val="28"/>
          <w:u w:val="single" w:color="auto"/>
        </w:rPr>
        <w:t xml:space="preserve">   </w:t>
      </w:r>
      <w:r>
        <w:rPr>
          <w:spacing w:val="-78"/>
          <w:sz w:val="28"/>
          <w:szCs w:val="28"/>
        </w:rPr>
        <w:t xml:space="preserve"> </w:t>
      </w:r>
      <w:r>
        <w:rPr>
          <w:spacing w:val="-29"/>
          <w:sz w:val="28"/>
          <w:szCs w:val="28"/>
          <w14:textOutline w14:w="5103" w14:cap="sq" w14:cmpd="sng">
            <w14:solidFill>
              <w14:srgbClr w14:val="000000"/>
            </w14:solidFill>
            <w14:prstDash w14:val="solid"/>
            <w14:bevel/>
          </w14:textOutline>
        </w:rPr>
        <w:t>日</w:t>
      </w:r>
    </w:p>
    <w:p w14:paraId="078B8055">
      <w:pPr>
        <w:spacing w:line="284" w:lineRule="auto"/>
        <w:rPr>
          <w:rFonts w:ascii="Arial"/>
          <w:sz w:val="21"/>
        </w:rPr>
      </w:pPr>
    </w:p>
    <w:p w14:paraId="7E12B47B">
      <w:pPr>
        <w:spacing w:line="284" w:lineRule="auto"/>
        <w:rPr>
          <w:rFonts w:ascii="Arial"/>
          <w:sz w:val="21"/>
        </w:rPr>
      </w:pPr>
    </w:p>
    <w:p w14:paraId="50A258D8">
      <w:pPr>
        <w:pStyle w:val="7"/>
        <w:spacing w:before="101" w:line="228" w:lineRule="auto"/>
        <w:ind w:left="3917"/>
        <w:outlineLvl w:val="1"/>
        <w:rPr>
          <w:sz w:val="31"/>
          <w:szCs w:val="31"/>
        </w:rPr>
      </w:pPr>
      <w:r>
        <w:rPr>
          <w:spacing w:val="-27"/>
          <w:sz w:val="31"/>
          <w:szCs w:val="31"/>
          <w14:textOutline w14:w="5793" w14:cap="sq" w14:cmpd="sng">
            <w14:solidFill>
              <w14:srgbClr w14:val="000000"/>
            </w14:solidFill>
            <w14:prstDash w14:val="solid"/>
            <w14:bevel/>
          </w14:textOutline>
        </w:rPr>
        <w:t>目录</w:t>
      </w:r>
    </w:p>
    <w:p w14:paraId="22C04E5A">
      <w:pPr>
        <w:spacing w:line="255" w:lineRule="auto"/>
        <w:rPr>
          <w:rFonts w:ascii="Arial"/>
          <w:sz w:val="21"/>
        </w:rPr>
      </w:pPr>
    </w:p>
    <w:p w14:paraId="46CCA652">
      <w:pPr>
        <w:numPr>
          <w:ilvl w:val="0"/>
          <w:numId w:val="0"/>
        </w:numPr>
        <w:spacing w:before="0" w:after="0" w:line="360" w:lineRule="auto"/>
        <w:ind w:right="0" w:rightChars="0" w:firstLine="1184" w:firstLineChars="400"/>
        <w:jc w:val="both"/>
        <w:rPr>
          <w:rFonts w:hint="eastAsia" w:ascii="宋体" w:hAnsi="宋体" w:eastAsia="宋体" w:cs="宋体"/>
          <w:spacing w:val="8"/>
          <w:position w:val="15"/>
          <w:sz w:val="28"/>
          <w:szCs w:val="28"/>
        </w:rPr>
      </w:pPr>
      <w:r>
        <w:rPr>
          <w:rFonts w:hint="eastAsia" w:ascii="宋体" w:hAnsi="宋体" w:eastAsia="宋体" w:cs="宋体"/>
          <w:spacing w:val="8"/>
          <w:position w:val="15"/>
          <w:sz w:val="28"/>
          <w:szCs w:val="28"/>
          <w:lang w:val="en-US" w:eastAsia="zh-CN"/>
        </w:rPr>
        <w:t>1、</w:t>
      </w:r>
      <w:r>
        <w:rPr>
          <w:rFonts w:hint="eastAsia" w:ascii="宋体" w:hAnsi="宋体" w:eastAsia="宋体" w:cs="宋体"/>
          <w:spacing w:val="8"/>
          <w:position w:val="15"/>
          <w:sz w:val="28"/>
          <w:szCs w:val="28"/>
        </w:rPr>
        <w:t>投标函及开标一览表</w:t>
      </w:r>
    </w:p>
    <w:p w14:paraId="600D3E07">
      <w:pPr>
        <w:numPr>
          <w:ilvl w:val="0"/>
          <w:numId w:val="0"/>
        </w:numPr>
        <w:spacing w:before="0" w:after="0" w:line="360" w:lineRule="auto"/>
        <w:ind w:right="0" w:rightChars="0" w:firstLine="1120" w:firstLineChars="400"/>
        <w:jc w:val="both"/>
        <w:rPr>
          <w:rFonts w:hint="eastAsia" w:ascii="宋体" w:hAnsi="宋体" w:eastAsia="宋体" w:cs="宋体"/>
          <w:b w:val="0"/>
          <w:bCs/>
          <w:color w:val="auto"/>
          <w:spacing w:val="0"/>
          <w:position w:val="0"/>
          <w:sz w:val="28"/>
          <w:szCs w:val="28"/>
          <w:u w:val="none"/>
          <w:shd w:val="clear" w:fill="auto"/>
        </w:rPr>
      </w:pPr>
      <w:r>
        <w:rPr>
          <w:rFonts w:hint="eastAsia" w:ascii="宋体" w:hAnsi="宋体" w:eastAsia="宋体" w:cs="宋体"/>
          <w:b w:val="0"/>
          <w:bCs/>
          <w:color w:val="auto"/>
          <w:spacing w:val="0"/>
          <w:position w:val="0"/>
          <w:sz w:val="28"/>
          <w:szCs w:val="28"/>
          <w:u w:val="none"/>
          <w:shd w:val="clear" w:fill="auto"/>
          <w:lang w:val="en-US" w:eastAsia="zh-CN"/>
        </w:rPr>
        <w:t>2、</w:t>
      </w:r>
      <w:r>
        <w:rPr>
          <w:rFonts w:hint="eastAsia" w:ascii="宋体" w:hAnsi="宋体" w:eastAsia="宋体" w:cs="宋体"/>
          <w:b w:val="0"/>
          <w:bCs/>
          <w:color w:val="auto"/>
          <w:spacing w:val="0"/>
          <w:position w:val="0"/>
          <w:sz w:val="28"/>
          <w:szCs w:val="28"/>
          <w:u w:val="none"/>
          <w:shd w:val="clear" w:fill="auto"/>
        </w:rPr>
        <w:t>技术参数响应表</w:t>
      </w:r>
    </w:p>
    <w:p w14:paraId="582F449F">
      <w:pPr>
        <w:pStyle w:val="7"/>
        <w:spacing w:line="228" w:lineRule="auto"/>
        <w:ind w:firstLine="1184" w:firstLineChars="400"/>
        <w:jc w:val="both"/>
        <w:rPr>
          <w:rFonts w:hint="eastAsia" w:ascii="宋体" w:hAnsi="宋体" w:eastAsia="宋体" w:cs="宋体"/>
          <w:sz w:val="28"/>
          <w:szCs w:val="28"/>
        </w:rPr>
      </w:pPr>
      <w:r>
        <w:rPr>
          <w:rFonts w:hint="eastAsia" w:ascii="宋体" w:hAnsi="宋体" w:eastAsia="宋体" w:cs="宋体"/>
          <w:spacing w:val="8"/>
          <w:sz w:val="28"/>
          <w:szCs w:val="28"/>
          <w:lang w:val="en-US" w:eastAsia="zh-CN"/>
        </w:rPr>
        <w:t>3、</w:t>
      </w:r>
      <w:r>
        <w:rPr>
          <w:rFonts w:hint="eastAsia" w:ascii="宋体" w:hAnsi="宋体" w:eastAsia="宋体" w:cs="宋体"/>
          <w:spacing w:val="8"/>
          <w:sz w:val="28"/>
          <w:szCs w:val="28"/>
        </w:rPr>
        <w:t>法定代表人身份证明</w:t>
      </w:r>
    </w:p>
    <w:p w14:paraId="77212824">
      <w:pPr>
        <w:pStyle w:val="7"/>
        <w:spacing w:before="160" w:line="228" w:lineRule="auto"/>
        <w:ind w:left="927"/>
        <w:jc w:val="both"/>
        <w:rPr>
          <w:rFonts w:hint="eastAsia" w:ascii="宋体" w:hAnsi="宋体" w:eastAsia="宋体" w:cs="宋体"/>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授权委托书</w:t>
      </w:r>
    </w:p>
    <w:p w14:paraId="67FDDC24">
      <w:pPr>
        <w:pStyle w:val="7"/>
        <w:spacing w:before="162" w:line="228" w:lineRule="auto"/>
        <w:ind w:left="946"/>
        <w:jc w:val="both"/>
        <w:rPr>
          <w:rFonts w:hint="eastAsia" w:ascii="宋体" w:hAnsi="宋体" w:eastAsia="宋体" w:cs="宋体"/>
          <w:sz w:val="28"/>
          <w:szCs w:val="28"/>
        </w:rPr>
      </w:pPr>
      <w:r>
        <w:rPr>
          <w:rFonts w:hint="eastAsia" w:ascii="宋体" w:hAnsi="宋体" w:eastAsia="宋体" w:cs="宋体"/>
          <w:spacing w:val="4"/>
          <w:sz w:val="28"/>
          <w:szCs w:val="28"/>
          <w:lang w:val="en-US" w:eastAsia="zh-CN"/>
        </w:rPr>
        <w:t>5、</w:t>
      </w:r>
      <w:r>
        <w:rPr>
          <w:rFonts w:hint="eastAsia" w:ascii="宋体" w:hAnsi="宋体" w:eastAsia="宋体" w:cs="宋体"/>
          <w:spacing w:val="4"/>
          <w:sz w:val="28"/>
          <w:szCs w:val="28"/>
        </w:rPr>
        <w:t>资格声明</w:t>
      </w:r>
    </w:p>
    <w:p w14:paraId="3B720993">
      <w:pPr>
        <w:pStyle w:val="7"/>
        <w:spacing w:before="161" w:line="228" w:lineRule="auto"/>
        <w:ind w:left="930"/>
        <w:jc w:val="both"/>
        <w:rPr>
          <w:rFonts w:hint="eastAsia" w:ascii="宋体" w:hAnsi="宋体" w:eastAsia="宋体" w:cs="宋体"/>
          <w:sz w:val="28"/>
          <w:szCs w:val="28"/>
        </w:rPr>
      </w:pPr>
      <w:r>
        <w:rPr>
          <w:rFonts w:hint="eastAsia" w:ascii="宋体" w:hAnsi="宋体" w:eastAsia="宋体" w:cs="宋体"/>
          <w:spacing w:val="9"/>
          <w:sz w:val="28"/>
          <w:szCs w:val="28"/>
          <w:lang w:val="en-US" w:eastAsia="zh-CN"/>
        </w:rPr>
        <w:t>6、</w:t>
      </w:r>
      <w:r>
        <w:rPr>
          <w:rFonts w:hint="eastAsia" w:ascii="宋体" w:hAnsi="宋体" w:eastAsia="宋体" w:cs="宋体"/>
          <w:spacing w:val="9"/>
          <w:sz w:val="28"/>
          <w:szCs w:val="28"/>
          <w:lang w:eastAsia="zh-CN"/>
        </w:rPr>
        <w:t>供应商</w:t>
      </w:r>
      <w:r>
        <w:rPr>
          <w:rFonts w:hint="eastAsia" w:ascii="宋体" w:hAnsi="宋体" w:eastAsia="宋体" w:cs="宋体"/>
          <w:spacing w:val="9"/>
          <w:sz w:val="28"/>
          <w:szCs w:val="28"/>
        </w:rPr>
        <w:t>营业执照等证明</w:t>
      </w:r>
      <w:r>
        <w:rPr>
          <w:rFonts w:hint="eastAsia" w:ascii="宋体" w:hAnsi="宋体" w:eastAsia="宋体" w:cs="宋体"/>
          <w:spacing w:val="9"/>
          <w:sz w:val="28"/>
          <w:szCs w:val="28"/>
          <w:lang w:eastAsia="zh-CN"/>
        </w:rPr>
        <w:t>供应商</w:t>
      </w:r>
      <w:r>
        <w:rPr>
          <w:rFonts w:hint="eastAsia" w:ascii="宋体" w:hAnsi="宋体" w:eastAsia="宋体" w:cs="宋体"/>
          <w:spacing w:val="9"/>
          <w:sz w:val="28"/>
          <w:szCs w:val="28"/>
        </w:rPr>
        <w:t>资格和能力的资料</w:t>
      </w:r>
    </w:p>
    <w:p w14:paraId="76D684AC">
      <w:pPr>
        <w:pStyle w:val="7"/>
        <w:spacing w:before="163" w:line="391" w:lineRule="exact"/>
        <w:ind w:left="899"/>
        <w:jc w:val="both"/>
        <w:rPr>
          <w:rFonts w:hint="eastAsia" w:ascii="宋体" w:hAnsi="宋体" w:eastAsia="宋体" w:cs="宋体"/>
          <w:sz w:val="28"/>
          <w:szCs w:val="28"/>
        </w:rPr>
      </w:pPr>
      <w:r>
        <w:rPr>
          <w:rFonts w:hint="eastAsia" w:ascii="宋体" w:hAnsi="宋体" w:eastAsia="宋体" w:cs="宋体"/>
          <w:spacing w:val="7"/>
          <w:position w:val="14"/>
          <w:sz w:val="28"/>
          <w:szCs w:val="28"/>
          <w:lang w:val="en-US" w:eastAsia="zh-CN"/>
        </w:rPr>
        <w:t>7、技术</w:t>
      </w:r>
      <w:r>
        <w:rPr>
          <w:rFonts w:hint="eastAsia" w:ascii="宋体" w:hAnsi="宋体" w:eastAsia="宋体" w:cs="宋体"/>
          <w:spacing w:val="7"/>
          <w:position w:val="14"/>
          <w:sz w:val="28"/>
          <w:szCs w:val="28"/>
        </w:rPr>
        <w:t>方案</w:t>
      </w:r>
    </w:p>
    <w:p w14:paraId="572D04FD">
      <w:pPr>
        <w:pStyle w:val="7"/>
        <w:spacing w:line="228" w:lineRule="auto"/>
        <w:ind w:left="897"/>
        <w:jc w:val="both"/>
        <w:rPr>
          <w:rFonts w:hint="eastAsia" w:ascii="宋体" w:hAnsi="宋体" w:eastAsia="宋体" w:cs="宋体"/>
          <w:sz w:val="28"/>
          <w:szCs w:val="28"/>
        </w:rPr>
      </w:pPr>
      <w:r>
        <w:rPr>
          <w:rFonts w:hint="eastAsia" w:ascii="宋体" w:hAnsi="宋体" w:eastAsia="宋体" w:cs="宋体"/>
          <w:spacing w:val="8"/>
          <w:sz w:val="28"/>
          <w:szCs w:val="28"/>
          <w:lang w:val="en-US" w:eastAsia="zh-CN"/>
        </w:rPr>
        <w:t>8</w:t>
      </w:r>
      <w:r>
        <w:rPr>
          <w:rFonts w:hint="eastAsia" w:ascii="宋体" w:hAnsi="宋体" w:eastAsia="宋体" w:cs="宋体"/>
          <w:spacing w:val="8"/>
          <w:sz w:val="28"/>
          <w:szCs w:val="28"/>
        </w:rPr>
        <w:t>、服务承诺</w:t>
      </w:r>
    </w:p>
    <w:p w14:paraId="7A7ADA77">
      <w:pPr>
        <w:pStyle w:val="7"/>
        <w:spacing w:before="147" w:line="228" w:lineRule="auto"/>
        <w:ind w:left="901"/>
        <w:jc w:val="both"/>
        <w:rPr>
          <w:rFonts w:hint="eastAsia" w:ascii="宋体" w:hAnsi="宋体" w:eastAsia="宋体" w:cs="宋体"/>
          <w:sz w:val="28"/>
          <w:szCs w:val="28"/>
        </w:rPr>
      </w:pPr>
      <w:r>
        <w:rPr>
          <w:rFonts w:hint="eastAsia" w:ascii="宋体" w:hAnsi="宋体" w:eastAsia="宋体" w:cs="宋体"/>
          <w:spacing w:val="7"/>
          <w:sz w:val="28"/>
          <w:szCs w:val="28"/>
          <w:lang w:val="en-US" w:eastAsia="zh-CN"/>
        </w:rPr>
        <w:t>9</w:t>
      </w:r>
      <w:r>
        <w:rPr>
          <w:rFonts w:hint="eastAsia" w:ascii="宋体" w:hAnsi="宋体" w:eastAsia="宋体" w:cs="宋体"/>
          <w:spacing w:val="7"/>
          <w:sz w:val="28"/>
          <w:szCs w:val="28"/>
        </w:rPr>
        <w:t>、企业实力</w:t>
      </w:r>
    </w:p>
    <w:p w14:paraId="7A9A01E1">
      <w:pPr>
        <w:pStyle w:val="7"/>
        <w:spacing w:before="144" w:line="229" w:lineRule="auto"/>
        <w:ind w:left="932"/>
        <w:jc w:val="both"/>
        <w:rPr>
          <w:rFonts w:hint="eastAsia" w:ascii="宋体" w:hAnsi="宋体" w:eastAsia="宋体" w:cs="宋体"/>
          <w:sz w:val="28"/>
          <w:szCs w:val="28"/>
        </w:rPr>
      </w:pPr>
      <w:r>
        <w:rPr>
          <w:rFonts w:hint="eastAsia" w:ascii="宋体" w:hAnsi="宋体" w:eastAsia="宋体" w:cs="宋体"/>
          <w:spacing w:val="7"/>
          <w:sz w:val="28"/>
          <w:szCs w:val="28"/>
          <w:lang w:val="en-US" w:eastAsia="zh-CN"/>
        </w:rPr>
        <w:t>10</w:t>
      </w:r>
      <w:r>
        <w:rPr>
          <w:rFonts w:hint="eastAsia" w:ascii="宋体" w:hAnsi="宋体" w:eastAsia="宋体" w:cs="宋体"/>
          <w:spacing w:val="7"/>
          <w:sz w:val="28"/>
          <w:szCs w:val="28"/>
        </w:rPr>
        <w:t>、其他资料</w:t>
      </w:r>
    </w:p>
    <w:p w14:paraId="250503AD">
      <w:pPr>
        <w:pStyle w:val="7"/>
        <w:spacing w:before="159" w:line="408" w:lineRule="exact"/>
        <w:ind w:left="927"/>
        <w:jc w:val="both"/>
        <w:rPr>
          <w:rFonts w:hint="eastAsia" w:ascii="宋体" w:hAnsi="宋体" w:eastAsia="宋体" w:cs="宋体"/>
          <w:sz w:val="28"/>
          <w:szCs w:val="28"/>
        </w:rPr>
      </w:pPr>
      <w:r>
        <w:rPr>
          <w:rFonts w:hint="eastAsia" w:ascii="宋体" w:hAnsi="宋体" w:eastAsia="宋体" w:cs="宋体"/>
          <w:spacing w:val="9"/>
          <w:position w:val="15"/>
          <w:sz w:val="28"/>
          <w:szCs w:val="28"/>
          <w:lang w:val="en-US" w:eastAsia="zh-CN"/>
        </w:rPr>
        <w:t>11</w:t>
      </w:r>
      <w:r>
        <w:rPr>
          <w:rFonts w:hint="eastAsia" w:ascii="宋体" w:hAnsi="宋体" w:eastAsia="宋体" w:cs="宋体"/>
          <w:spacing w:val="9"/>
          <w:position w:val="15"/>
          <w:sz w:val="28"/>
          <w:szCs w:val="28"/>
        </w:rPr>
        <w:t>、反商业贿赂承诺书</w:t>
      </w:r>
    </w:p>
    <w:p w14:paraId="24888D15">
      <w:pPr>
        <w:pStyle w:val="7"/>
        <w:spacing w:before="1" w:line="227" w:lineRule="auto"/>
        <w:ind w:left="927"/>
        <w:jc w:val="both"/>
        <w:rPr>
          <w:rFonts w:hint="eastAsia" w:ascii="宋体" w:hAnsi="宋体" w:eastAsia="宋体" w:cs="宋体"/>
          <w:sz w:val="28"/>
          <w:szCs w:val="28"/>
        </w:rPr>
      </w:pPr>
      <w:r>
        <w:rPr>
          <w:rFonts w:hint="eastAsia" w:ascii="宋体" w:hAnsi="宋体" w:eastAsia="宋体" w:cs="宋体"/>
          <w:spacing w:val="8"/>
          <w:sz w:val="28"/>
          <w:szCs w:val="28"/>
          <w:lang w:val="en-US" w:eastAsia="zh-CN"/>
        </w:rPr>
        <w:t>12</w:t>
      </w:r>
      <w:r>
        <w:rPr>
          <w:rFonts w:hint="eastAsia" w:ascii="宋体" w:hAnsi="宋体" w:eastAsia="宋体" w:cs="宋体"/>
          <w:spacing w:val="8"/>
          <w:sz w:val="28"/>
          <w:szCs w:val="28"/>
        </w:rPr>
        <w:t>、履约承诺书</w:t>
      </w:r>
    </w:p>
    <w:p w14:paraId="2C706E22">
      <w:pPr>
        <w:spacing w:line="380" w:lineRule="exact"/>
        <w:ind w:firstLine="840" w:firstLineChars="300"/>
        <w:jc w:val="both"/>
        <w:rPr>
          <w:rStyle w:val="35"/>
          <w:rFonts w:hint="eastAsia" w:ascii="宋体" w:hAnsi="宋体" w:eastAsia="宋体" w:cs="宋体"/>
          <w:b w:val="0"/>
          <w:bCs w:val="0"/>
          <w:sz w:val="28"/>
          <w:szCs w:val="28"/>
        </w:rPr>
      </w:pPr>
      <w:r>
        <w:rPr>
          <w:rStyle w:val="35"/>
          <w:rFonts w:hint="eastAsia" w:ascii="宋体" w:hAnsi="宋体" w:eastAsia="宋体" w:cs="宋体"/>
          <w:b w:val="0"/>
          <w:bCs w:val="0"/>
          <w:sz w:val="28"/>
          <w:szCs w:val="28"/>
          <w:lang w:val="en-US" w:eastAsia="zh-CN"/>
        </w:rPr>
        <w:t>13、</w:t>
      </w:r>
      <w:r>
        <w:rPr>
          <w:rStyle w:val="35"/>
          <w:rFonts w:hint="eastAsia" w:ascii="宋体" w:hAnsi="宋体" w:eastAsia="宋体" w:cs="宋体"/>
          <w:b w:val="0"/>
          <w:bCs w:val="0"/>
          <w:sz w:val="28"/>
          <w:szCs w:val="28"/>
        </w:rPr>
        <w:t>政府采购供应商诚信承诺书</w:t>
      </w:r>
    </w:p>
    <w:p w14:paraId="5B47BE20">
      <w:pPr>
        <w:spacing w:line="227" w:lineRule="auto"/>
        <w:ind w:firstLine="1120" w:firstLineChars="400"/>
        <w:jc w:val="both"/>
        <w:rPr>
          <w:rFonts w:hint="eastAsia" w:ascii="宋体" w:hAnsi="宋体" w:eastAsia="宋体" w:cs="宋体"/>
          <w:b w:val="0"/>
          <w:bCs w:val="0"/>
          <w:sz w:val="28"/>
          <w:szCs w:val="28"/>
        </w:rPr>
        <w:sectPr>
          <w:footerReference r:id="rId8" w:type="default"/>
          <w:pgSz w:w="11906" w:h="16839"/>
          <w:pgMar w:top="1431" w:right="1785" w:bottom="1173" w:left="1785" w:header="0" w:footer="950" w:gutter="0"/>
          <w:pgNumType w:fmt="decimal"/>
          <w:cols w:space="720" w:num="1"/>
        </w:sectPr>
      </w:pPr>
    </w:p>
    <w:p w14:paraId="1A37FB47">
      <w:pPr>
        <w:spacing w:line="301" w:lineRule="auto"/>
        <w:rPr>
          <w:rFonts w:ascii="Arial"/>
          <w:sz w:val="21"/>
        </w:rPr>
      </w:pPr>
    </w:p>
    <w:p w14:paraId="4F4F5879">
      <w:pPr>
        <w:pStyle w:val="7"/>
        <w:spacing w:before="78" w:line="221" w:lineRule="auto"/>
        <w:ind w:left="3217"/>
        <w:rPr>
          <w:sz w:val="24"/>
          <w:szCs w:val="24"/>
        </w:rPr>
      </w:pPr>
      <w:r>
        <w:rPr>
          <w:spacing w:val="-1"/>
          <w:sz w:val="24"/>
          <w:szCs w:val="24"/>
          <w14:textOutline w14:w="4358" w14:cap="sq" w14:cmpd="sng">
            <w14:solidFill>
              <w14:srgbClr w14:val="000000"/>
            </w14:solidFill>
            <w14:prstDash w14:val="solid"/>
            <w14:bevel/>
          </w14:textOutline>
        </w:rPr>
        <w:t>一、投标函及开标一览表</w:t>
      </w:r>
    </w:p>
    <w:p w14:paraId="278820C4">
      <w:pPr>
        <w:spacing w:line="359" w:lineRule="auto"/>
        <w:rPr>
          <w:rFonts w:ascii="Arial"/>
          <w:sz w:val="21"/>
        </w:rPr>
      </w:pPr>
    </w:p>
    <w:p w14:paraId="3564650E">
      <w:pPr>
        <w:pStyle w:val="7"/>
        <w:spacing w:before="78" w:line="221" w:lineRule="auto"/>
        <w:ind w:left="3827"/>
        <w:rPr>
          <w:sz w:val="24"/>
          <w:szCs w:val="24"/>
        </w:rPr>
      </w:pPr>
      <w:r>
        <w:rPr>
          <w:spacing w:val="-3"/>
          <w:sz w:val="24"/>
          <w:szCs w:val="24"/>
          <w14:textOutline w14:w="4358" w14:cap="sq" w14:cmpd="sng">
            <w14:solidFill>
              <w14:srgbClr w14:val="000000"/>
            </w14:solidFill>
            <w14:prstDash w14:val="solid"/>
            <w14:bevel/>
          </w14:textOutline>
        </w:rPr>
        <w:t>（一）投标函</w:t>
      </w:r>
    </w:p>
    <w:p w14:paraId="0A2B2B03">
      <w:pPr>
        <w:spacing w:line="366" w:lineRule="auto"/>
        <w:rPr>
          <w:rFonts w:ascii="Arial"/>
          <w:sz w:val="21"/>
        </w:rPr>
      </w:pPr>
    </w:p>
    <w:p w14:paraId="69A925E2">
      <w:pPr>
        <w:pStyle w:val="7"/>
        <w:spacing w:before="65" w:line="228" w:lineRule="auto"/>
        <w:rPr>
          <w:sz w:val="24"/>
          <w:szCs w:val="24"/>
        </w:rPr>
      </w:pPr>
      <w:r>
        <w:rPr>
          <w:spacing w:val="13"/>
          <w:sz w:val="24"/>
          <w:szCs w:val="24"/>
        </w:rPr>
        <w:t>致</w:t>
      </w:r>
      <w:r>
        <w:rPr>
          <w:spacing w:val="-5"/>
          <w:sz w:val="24"/>
          <w:szCs w:val="24"/>
        </w:rPr>
        <w:t>：</w:t>
      </w:r>
      <w:r>
        <w:rPr>
          <w:spacing w:val="-5"/>
          <w:sz w:val="24"/>
          <w:szCs w:val="24"/>
          <w:u w:val="single" w:color="auto"/>
        </w:rPr>
        <w:t>（</w:t>
      </w:r>
      <w:r>
        <w:rPr>
          <w:spacing w:val="13"/>
          <w:sz w:val="24"/>
          <w:szCs w:val="24"/>
          <w:u w:val="single" w:color="auto"/>
        </w:rPr>
        <w:t>征集人名称）</w:t>
      </w:r>
    </w:p>
    <w:p w14:paraId="4E890AB9">
      <w:pPr>
        <w:pStyle w:val="7"/>
        <w:spacing w:before="164" w:line="377" w:lineRule="auto"/>
        <w:ind w:firstLine="577"/>
        <w:rPr>
          <w:sz w:val="24"/>
          <w:szCs w:val="24"/>
        </w:rPr>
      </w:pPr>
      <w:r>
        <w:rPr>
          <w:spacing w:val="9"/>
          <w:sz w:val="24"/>
          <w:szCs w:val="24"/>
        </w:rPr>
        <w:t>1、在研究了项目的征集文件，遵照《中华人民共和国政府采购法》有关规定，我单位经研究</w:t>
      </w:r>
      <w:r>
        <w:rPr>
          <w:spacing w:val="14"/>
          <w:sz w:val="24"/>
          <w:szCs w:val="24"/>
        </w:rPr>
        <w:t xml:space="preserve"> </w:t>
      </w:r>
      <w:r>
        <w:rPr>
          <w:spacing w:val="10"/>
          <w:sz w:val="24"/>
          <w:szCs w:val="24"/>
        </w:rPr>
        <w:t>服务要求及其它有关文件后，对该项目我们愿意参与投标，框架协议期限</w:t>
      </w:r>
      <w:r>
        <w:rPr>
          <w:spacing w:val="-98"/>
          <w:sz w:val="24"/>
          <w:szCs w:val="24"/>
        </w:rPr>
        <w:t xml:space="preserve"> </w:t>
      </w:r>
      <w:r>
        <w:rPr>
          <w:spacing w:val="5"/>
          <w:sz w:val="24"/>
          <w:szCs w:val="24"/>
          <w:u w:val="single" w:color="auto"/>
        </w:rPr>
        <w:t xml:space="preserve">            </w:t>
      </w:r>
      <w:r>
        <w:rPr>
          <w:spacing w:val="-67"/>
          <w:sz w:val="24"/>
          <w:szCs w:val="24"/>
        </w:rPr>
        <w:t xml:space="preserve"> </w:t>
      </w:r>
      <w:r>
        <w:rPr>
          <w:spacing w:val="9"/>
          <w:sz w:val="24"/>
          <w:szCs w:val="24"/>
        </w:rPr>
        <w:t>，合同履约</w:t>
      </w:r>
      <w:r>
        <w:rPr>
          <w:spacing w:val="7"/>
          <w:sz w:val="24"/>
          <w:szCs w:val="24"/>
        </w:rPr>
        <w:t>期限</w:t>
      </w:r>
      <w:r>
        <w:rPr>
          <w:spacing w:val="-98"/>
          <w:sz w:val="24"/>
          <w:szCs w:val="24"/>
        </w:rPr>
        <w:t xml:space="preserve"> </w:t>
      </w:r>
      <w:r>
        <w:rPr>
          <w:spacing w:val="5"/>
          <w:sz w:val="24"/>
          <w:szCs w:val="24"/>
          <w:u w:val="single" w:color="auto"/>
        </w:rPr>
        <w:t xml:space="preserve">       </w:t>
      </w:r>
      <w:r>
        <w:rPr>
          <w:spacing w:val="-73"/>
          <w:sz w:val="24"/>
          <w:szCs w:val="24"/>
        </w:rPr>
        <w:t xml:space="preserve"> </w:t>
      </w:r>
      <w:r>
        <w:rPr>
          <w:spacing w:val="7"/>
          <w:sz w:val="24"/>
          <w:szCs w:val="24"/>
        </w:rPr>
        <w:t>，项目负责人</w:t>
      </w:r>
      <w:r>
        <w:rPr>
          <w:spacing w:val="-99"/>
          <w:sz w:val="24"/>
          <w:szCs w:val="24"/>
        </w:rPr>
        <w:t xml:space="preserve"> </w:t>
      </w:r>
      <w:r>
        <w:rPr>
          <w:spacing w:val="5"/>
          <w:sz w:val="24"/>
          <w:szCs w:val="24"/>
          <w:u w:val="single" w:color="auto"/>
        </w:rPr>
        <w:t xml:space="preserve">       </w:t>
      </w:r>
      <w:r>
        <w:rPr>
          <w:spacing w:val="-72"/>
          <w:sz w:val="24"/>
          <w:szCs w:val="24"/>
        </w:rPr>
        <w:t xml:space="preserve"> </w:t>
      </w:r>
      <w:r>
        <w:rPr>
          <w:spacing w:val="7"/>
          <w:sz w:val="24"/>
          <w:szCs w:val="24"/>
        </w:rPr>
        <w:t>，按采购征</w:t>
      </w:r>
      <w:r>
        <w:rPr>
          <w:spacing w:val="6"/>
          <w:sz w:val="24"/>
          <w:szCs w:val="24"/>
        </w:rPr>
        <w:t>集文件、</w:t>
      </w:r>
      <w:r>
        <w:rPr>
          <w:spacing w:val="9"/>
          <w:sz w:val="24"/>
          <w:szCs w:val="24"/>
        </w:rPr>
        <w:t>合同条款、技术规范的条件要求修补任何缺陷。</w:t>
      </w:r>
    </w:p>
    <w:p w14:paraId="36D25359">
      <w:pPr>
        <w:pStyle w:val="7"/>
        <w:spacing w:before="161" w:line="379" w:lineRule="auto"/>
        <w:ind w:right="8"/>
        <w:jc w:val="left"/>
        <w:rPr>
          <w:spacing w:val="9"/>
          <w:sz w:val="24"/>
          <w:szCs w:val="24"/>
        </w:rPr>
      </w:pPr>
      <w:r>
        <w:rPr>
          <w:spacing w:val="9"/>
          <w:sz w:val="24"/>
          <w:szCs w:val="24"/>
        </w:rPr>
        <w:t>2、我方已详细审阅全部征集文件，包括修改文件（如有），及有关附件，我方完全知道必须放弃提出含糊不清或误解的权力。</w:t>
      </w:r>
    </w:p>
    <w:p w14:paraId="4FACA92F">
      <w:pPr>
        <w:pStyle w:val="7"/>
        <w:spacing w:before="161" w:line="408" w:lineRule="exact"/>
        <w:jc w:val="left"/>
        <w:rPr>
          <w:spacing w:val="9"/>
          <w:sz w:val="24"/>
          <w:szCs w:val="24"/>
        </w:rPr>
      </w:pPr>
      <w:r>
        <w:rPr>
          <w:spacing w:val="9"/>
          <w:sz w:val="24"/>
          <w:szCs w:val="24"/>
        </w:rPr>
        <w:t>3、如果我方入围，我方将按征集文件的规定签订并严格履行框架协议中的责任和义务，同意征集文件中项目评审费计算表规定的费率和要求，在签订框架协议时不向</w:t>
      </w:r>
      <w:r>
        <w:rPr>
          <w:rFonts w:hint="eastAsia"/>
          <w:spacing w:val="9"/>
          <w:sz w:val="24"/>
          <w:szCs w:val="24"/>
          <w:lang w:val="en-US" w:eastAsia="zh-CN"/>
        </w:rPr>
        <w:t>采购</w:t>
      </w:r>
      <w:r>
        <w:rPr>
          <w:spacing w:val="9"/>
          <w:sz w:val="24"/>
          <w:szCs w:val="24"/>
        </w:rPr>
        <w:t>方提出附加条件。</w:t>
      </w:r>
    </w:p>
    <w:p w14:paraId="0EE1F870">
      <w:pPr>
        <w:pStyle w:val="7"/>
        <w:spacing w:before="161" w:line="379" w:lineRule="auto"/>
        <w:ind w:right="8"/>
        <w:jc w:val="left"/>
        <w:rPr>
          <w:sz w:val="24"/>
          <w:szCs w:val="24"/>
        </w:rPr>
      </w:pPr>
      <w:r>
        <w:rPr>
          <w:spacing w:val="9"/>
          <w:sz w:val="24"/>
          <w:szCs w:val="24"/>
        </w:rPr>
        <w:t>4、我们同意在从规定的开标之日起</w:t>
      </w:r>
      <w:r>
        <w:rPr>
          <w:rFonts w:hint="eastAsia"/>
          <w:spacing w:val="9"/>
          <w:sz w:val="24"/>
          <w:szCs w:val="24"/>
          <w:u w:val="single" w:color="auto"/>
          <w:lang w:val="en-US" w:eastAsia="zh-CN"/>
        </w:rPr>
        <w:t>6</w:t>
      </w:r>
      <w:r>
        <w:rPr>
          <w:spacing w:val="9"/>
          <w:sz w:val="24"/>
          <w:szCs w:val="24"/>
          <w:u w:val="single" w:color="auto"/>
        </w:rPr>
        <w:t>0</w:t>
      </w:r>
      <w:r>
        <w:rPr>
          <w:spacing w:val="9"/>
          <w:sz w:val="24"/>
          <w:szCs w:val="24"/>
        </w:rPr>
        <w:t>日历天的投标有效期内严格遵守本投标书的各项承诺，在此期限届满之前，本投标书始终对我方具有约束力。</w:t>
      </w:r>
    </w:p>
    <w:p w14:paraId="76CC5C8E">
      <w:pPr>
        <w:pStyle w:val="7"/>
        <w:spacing w:before="161" w:line="379" w:lineRule="auto"/>
        <w:ind w:right="8"/>
        <w:jc w:val="left"/>
        <w:rPr>
          <w:spacing w:val="9"/>
          <w:sz w:val="24"/>
          <w:szCs w:val="24"/>
        </w:rPr>
      </w:pPr>
      <w:r>
        <w:rPr>
          <w:spacing w:val="9"/>
          <w:sz w:val="24"/>
          <w:szCs w:val="24"/>
        </w:rPr>
        <w:t>5、在框架协议、合同协议书正式签署生效前，本投标书</w:t>
      </w:r>
      <w:r>
        <w:rPr>
          <w:rFonts w:hint="eastAsia"/>
          <w:spacing w:val="9"/>
          <w:sz w:val="24"/>
          <w:szCs w:val="24"/>
          <w:lang w:eastAsia="zh-CN"/>
        </w:rPr>
        <w:t>、</w:t>
      </w:r>
      <w:r>
        <w:rPr>
          <w:spacing w:val="9"/>
          <w:sz w:val="24"/>
          <w:szCs w:val="24"/>
        </w:rPr>
        <w:t>中标通知书将构成双方之间共同遵守的文件，对双方具有约束力。</w:t>
      </w:r>
    </w:p>
    <w:p w14:paraId="557EBED0">
      <w:pPr>
        <w:pStyle w:val="7"/>
        <w:spacing w:before="161" w:line="228" w:lineRule="auto"/>
        <w:ind w:left="564"/>
        <w:rPr>
          <w:sz w:val="24"/>
          <w:szCs w:val="24"/>
        </w:rPr>
      </w:pPr>
      <w:r>
        <w:rPr>
          <w:spacing w:val="5"/>
          <w:sz w:val="24"/>
          <w:szCs w:val="24"/>
        </w:rPr>
        <w:t>6、其他补充说明</w:t>
      </w:r>
      <w:r>
        <w:rPr>
          <w:spacing w:val="-84"/>
          <w:sz w:val="24"/>
          <w:szCs w:val="24"/>
        </w:rPr>
        <w:t xml:space="preserve"> </w:t>
      </w:r>
      <w:r>
        <w:rPr>
          <w:spacing w:val="5"/>
          <w:sz w:val="24"/>
          <w:szCs w:val="24"/>
          <w:u w:val="single" w:color="auto"/>
        </w:rPr>
        <w:t xml:space="preserve">          </w:t>
      </w:r>
      <w:r>
        <w:rPr>
          <w:spacing w:val="5"/>
          <w:sz w:val="24"/>
          <w:szCs w:val="24"/>
        </w:rPr>
        <w:t>。</w:t>
      </w:r>
    </w:p>
    <w:p w14:paraId="7E2392C9">
      <w:pPr>
        <w:spacing w:line="262" w:lineRule="auto"/>
        <w:rPr>
          <w:rFonts w:ascii="Arial"/>
          <w:sz w:val="24"/>
          <w:szCs w:val="24"/>
        </w:rPr>
      </w:pPr>
    </w:p>
    <w:p w14:paraId="433A0357">
      <w:pPr>
        <w:spacing w:line="262" w:lineRule="auto"/>
        <w:rPr>
          <w:rFonts w:ascii="Arial"/>
          <w:sz w:val="24"/>
          <w:szCs w:val="24"/>
        </w:rPr>
      </w:pPr>
    </w:p>
    <w:p w14:paraId="2AE8FA6F">
      <w:pPr>
        <w:spacing w:line="263" w:lineRule="auto"/>
        <w:rPr>
          <w:rFonts w:ascii="Arial"/>
          <w:sz w:val="24"/>
          <w:szCs w:val="24"/>
        </w:rPr>
      </w:pPr>
    </w:p>
    <w:p w14:paraId="64684D4C">
      <w:pPr>
        <w:spacing w:line="263" w:lineRule="auto"/>
        <w:rPr>
          <w:rFonts w:ascii="Arial"/>
          <w:sz w:val="24"/>
          <w:szCs w:val="24"/>
        </w:rPr>
      </w:pPr>
    </w:p>
    <w:p w14:paraId="1176ADA7">
      <w:pPr>
        <w:spacing w:line="263" w:lineRule="auto"/>
        <w:rPr>
          <w:rFonts w:ascii="Arial"/>
          <w:sz w:val="24"/>
          <w:szCs w:val="24"/>
        </w:rPr>
      </w:pPr>
    </w:p>
    <w:p w14:paraId="0D3DAD5F">
      <w:pPr>
        <w:pStyle w:val="7"/>
        <w:spacing w:before="66" w:line="228" w:lineRule="auto"/>
        <w:ind w:left="4412"/>
        <w:rPr>
          <w:sz w:val="24"/>
          <w:szCs w:val="24"/>
        </w:rPr>
      </w:pPr>
      <w:r>
        <w:rPr>
          <w:spacing w:val="8"/>
          <w:sz w:val="24"/>
          <w:szCs w:val="24"/>
        </w:rPr>
        <w:t>供应商（盖单位公章</w:t>
      </w:r>
      <w:r>
        <w:rPr>
          <w:spacing w:val="2"/>
          <w:sz w:val="24"/>
          <w:szCs w:val="24"/>
        </w:rPr>
        <w:t>）：</w:t>
      </w:r>
    </w:p>
    <w:p w14:paraId="76AE74BE">
      <w:pPr>
        <w:pStyle w:val="7"/>
        <w:spacing w:before="161" w:line="408" w:lineRule="exact"/>
        <w:ind w:left="4412"/>
        <w:rPr>
          <w:sz w:val="24"/>
          <w:szCs w:val="24"/>
        </w:rPr>
      </w:pPr>
      <w:r>
        <w:rPr>
          <w:spacing w:val="9"/>
          <w:position w:val="15"/>
          <w:sz w:val="24"/>
          <w:szCs w:val="24"/>
        </w:rPr>
        <w:t>法定代表人或其委托代理人（签字或</w:t>
      </w:r>
      <w:r>
        <w:rPr>
          <w:rFonts w:hint="eastAsia"/>
          <w:spacing w:val="9"/>
          <w:position w:val="15"/>
          <w:sz w:val="24"/>
          <w:szCs w:val="24"/>
          <w:lang w:val="en-US" w:eastAsia="zh-CN"/>
        </w:rPr>
        <w:t>盖</w:t>
      </w:r>
      <w:r>
        <w:rPr>
          <w:spacing w:val="9"/>
          <w:position w:val="15"/>
          <w:sz w:val="24"/>
          <w:szCs w:val="24"/>
        </w:rPr>
        <w:t>章</w:t>
      </w:r>
      <w:r>
        <w:rPr>
          <w:spacing w:val="2"/>
          <w:position w:val="15"/>
          <w:sz w:val="24"/>
          <w:szCs w:val="24"/>
        </w:rPr>
        <w:t>）：</w:t>
      </w:r>
    </w:p>
    <w:p w14:paraId="1DAACB56">
      <w:pPr>
        <w:pStyle w:val="7"/>
        <w:spacing w:line="228" w:lineRule="auto"/>
        <w:ind w:left="444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64C6C76F">
      <w:pPr>
        <w:spacing w:line="228" w:lineRule="auto"/>
        <w:rPr>
          <w:sz w:val="24"/>
          <w:szCs w:val="24"/>
        </w:rPr>
        <w:sectPr>
          <w:footerReference r:id="rId9" w:type="default"/>
          <w:pgSz w:w="11906" w:h="16839"/>
          <w:pgMar w:top="1431" w:right="1023" w:bottom="1173" w:left="1423" w:header="0" w:footer="950" w:gutter="0"/>
          <w:pgNumType w:fmt="decimal"/>
          <w:cols w:space="720" w:num="1"/>
        </w:sectPr>
      </w:pPr>
    </w:p>
    <w:p w14:paraId="224AD653">
      <w:pPr>
        <w:pStyle w:val="4"/>
        <w:jc w:val="center"/>
        <w:rPr>
          <w:rFonts w:ascii="宋体" w:hAnsi="宋体" w:cs="宋体"/>
          <w:b w:val="0"/>
          <w:sz w:val="24"/>
          <w:szCs w:val="24"/>
        </w:rPr>
      </w:pPr>
      <w:r>
        <w:rPr>
          <w:spacing w:val="-2"/>
          <w:sz w:val="24"/>
          <w:szCs w:val="24"/>
          <w14:textOutline w14:w="4358" w14:cap="sq" w14:cmpd="sng">
            <w14:solidFill>
              <w14:srgbClr w14:val="000000"/>
            </w14:solidFill>
            <w14:prstDash w14:val="solid"/>
            <w14:bevel/>
          </w14:textOutline>
        </w:rPr>
        <w:t>（二）开标一览表</w:t>
      </w:r>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1057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44024782">
            <w:pPr>
              <w:widowControl/>
              <w:spacing w:line="360" w:lineRule="exact"/>
              <w:jc w:val="both"/>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ECF33F2">
            <w:pPr>
              <w:spacing w:line="360" w:lineRule="exact"/>
              <w:jc w:val="center"/>
              <w:rPr>
                <w:rFonts w:ascii="宋体" w:hAnsi="宋体" w:cs="宋体"/>
                <w:sz w:val="24"/>
              </w:rPr>
            </w:pPr>
          </w:p>
        </w:tc>
      </w:tr>
      <w:tr w14:paraId="243F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95958CE">
            <w:pPr>
              <w:spacing w:line="360" w:lineRule="exact"/>
              <w:jc w:val="both"/>
              <w:rPr>
                <w:rFonts w:ascii="宋体" w:hAnsi="宋体" w:cs="宋体"/>
                <w:sz w:val="24"/>
              </w:rPr>
            </w:pPr>
            <w:r>
              <w:rPr>
                <w:rFonts w:ascii="宋体" w:hAnsi="宋体" w:cs="宋体"/>
                <w:sz w:val="24"/>
                <w:lang w:val="en-US" w:eastAsia="zh-CN"/>
              </w:rPr>
              <w:t>项目编号</w:t>
            </w:r>
          </w:p>
        </w:tc>
        <w:tc>
          <w:tcPr>
            <w:tcW w:w="6667" w:type="dxa"/>
            <w:tcBorders>
              <w:top w:val="nil"/>
            </w:tcBorders>
            <w:vAlign w:val="center"/>
          </w:tcPr>
          <w:p w14:paraId="30D3A77C">
            <w:pPr>
              <w:spacing w:line="360" w:lineRule="auto"/>
              <w:rPr>
                <w:rFonts w:ascii="宋体" w:hAnsi="宋体" w:cs="宋体"/>
                <w:sz w:val="24"/>
              </w:rPr>
            </w:pPr>
          </w:p>
        </w:tc>
      </w:tr>
      <w:tr w14:paraId="572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6366C6B">
            <w:pPr>
              <w:spacing w:line="360" w:lineRule="exact"/>
              <w:jc w:val="both"/>
              <w:rPr>
                <w:rFonts w:ascii="宋体" w:hAnsi="宋体" w:cs="宋体"/>
                <w:sz w:val="24"/>
              </w:rPr>
            </w:pPr>
            <w:r>
              <w:rPr>
                <w:rFonts w:ascii="宋体" w:hAnsi="宋体" w:cs="宋体"/>
                <w:sz w:val="24"/>
                <w:lang w:val="en-US" w:eastAsia="zh-CN"/>
              </w:rPr>
              <w:t>供应商名称</w:t>
            </w:r>
          </w:p>
        </w:tc>
        <w:tc>
          <w:tcPr>
            <w:tcW w:w="6667" w:type="dxa"/>
            <w:tcBorders>
              <w:top w:val="nil"/>
            </w:tcBorders>
            <w:vAlign w:val="center"/>
          </w:tcPr>
          <w:p w14:paraId="218E8D6C">
            <w:pPr>
              <w:spacing w:line="360" w:lineRule="auto"/>
              <w:ind w:right="-670"/>
              <w:rPr>
                <w:rFonts w:ascii="宋体" w:hAnsi="宋体" w:cs="宋体"/>
                <w:sz w:val="24"/>
              </w:rPr>
            </w:pPr>
          </w:p>
        </w:tc>
      </w:tr>
      <w:tr w14:paraId="594F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2477A5D">
            <w:pPr>
              <w:pStyle w:val="7"/>
            </w:pPr>
            <w:r>
              <w:rPr>
                <w:sz w:val="24"/>
                <w:szCs w:val="24"/>
                <w:lang w:val="en-US" w:eastAsia="zh-CN"/>
              </w:rPr>
              <w:t>服务期限</w:t>
            </w:r>
          </w:p>
        </w:tc>
        <w:tc>
          <w:tcPr>
            <w:tcW w:w="6667" w:type="dxa"/>
            <w:tcBorders>
              <w:top w:val="nil"/>
            </w:tcBorders>
            <w:vAlign w:val="center"/>
          </w:tcPr>
          <w:p w14:paraId="35A5F37F">
            <w:pPr>
              <w:spacing w:line="360" w:lineRule="auto"/>
              <w:ind w:right="-670"/>
              <w:rPr>
                <w:rFonts w:ascii="宋体" w:hAnsi="宋体" w:cs="宋体"/>
                <w:sz w:val="24"/>
              </w:rPr>
            </w:pPr>
          </w:p>
        </w:tc>
      </w:tr>
      <w:tr w14:paraId="7EE8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37C9E82">
            <w:pPr>
              <w:pStyle w:val="7"/>
            </w:pPr>
            <w:r>
              <w:rPr>
                <w:sz w:val="28"/>
                <w:szCs w:val="28"/>
                <w:lang w:val="en-US" w:eastAsia="zh-CN"/>
              </w:rPr>
              <w:t>质量</w:t>
            </w:r>
          </w:p>
        </w:tc>
        <w:tc>
          <w:tcPr>
            <w:tcW w:w="6667" w:type="dxa"/>
            <w:tcBorders>
              <w:top w:val="nil"/>
            </w:tcBorders>
            <w:vAlign w:val="center"/>
          </w:tcPr>
          <w:p w14:paraId="22C939D9">
            <w:pPr>
              <w:spacing w:line="360" w:lineRule="auto"/>
              <w:ind w:right="-670"/>
              <w:rPr>
                <w:rFonts w:ascii="宋体" w:hAnsi="宋体" w:cs="宋体"/>
                <w:sz w:val="24"/>
              </w:rPr>
            </w:pPr>
          </w:p>
        </w:tc>
      </w:tr>
      <w:tr w14:paraId="21F1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432A23E">
            <w:pPr>
              <w:keepNext w:val="0"/>
              <w:keepLines w:val="0"/>
              <w:widowControl/>
              <w:suppressLineNumbers w:val="0"/>
              <w:jc w:val="left"/>
              <w:rPr>
                <w:sz w:val="28"/>
                <w:szCs w:val="28"/>
                <w:lang w:val="en-US" w:eastAsia="zh-CN"/>
              </w:rPr>
            </w:pPr>
            <w:r>
              <w:rPr>
                <w:rFonts w:ascii="瀹嬩綋" w:hAnsi="瀹嬩綋" w:eastAsia="瀹嬩綋" w:cs="瀹嬩綋"/>
                <w:snapToGrid w:val="0"/>
                <w:color w:val="000000"/>
                <w:kern w:val="0"/>
                <w:sz w:val="22"/>
                <w:szCs w:val="22"/>
                <w:lang w:val="en-US" w:eastAsia="zh-CN" w:bidi="ar"/>
              </w:rPr>
              <w:t>投标有效期</w:t>
            </w:r>
          </w:p>
        </w:tc>
        <w:tc>
          <w:tcPr>
            <w:tcW w:w="6667" w:type="dxa"/>
            <w:tcBorders>
              <w:top w:val="nil"/>
            </w:tcBorders>
            <w:vAlign w:val="center"/>
          </w:tcPr>
          <w:p w14:paraId="7327DE86">
            <w:pPr>
              <w:spacing w:line="360" w:lineRule="auto"/>
              <w:ind w:right="-670"/>
              <w:rPr>
                <w:rFonts w:ascii="宋体" w:hAnsi="宋体" w:cs="宋体"/>
                <w:sz w:val="24"/>
              </w:rPr>
            </w:pPr>
          </w:p>
        </w:tc>
      </w:tr>
      <w:tr w14:paraId="47D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471" w:type="dxa"/>
            <w:tcBorders>
              <w:top w:val="nil"/>
            </w:tcBorders>
            <w:vAlign w:val="center"/>
          </w:tcPr>
          <w:p w14:paraId="55B80369">
            <w:pPr>
              <w:spacing w:line="360" w:lineRule="auto"/>
              <w:jc w:val="both"/>
              <w:rPr>
                <w:rFonts w:ascii="宋体" w:hAnsi="宋体" w:cs="宋体"/>
                <w:sz w:val="24"/>
              </w:rPr>
            </w:pPr>
            <w:r>
              <w:rPr>
                <w:rFonts w:ascii="宋体" w:hAnsi="宋体" w:cs="宋体"/>
                <w:sz w:val="24"/>
                <w:lang w:val="en-US" w:eastAsia="zh-CN"/>
              </w:rPr>
              <w:t>其他</w:t>
            </w:r>
          </w:p>
        </w:tc>
        <w:tc>
          <w:tcPr>
            <w:tcW w:w="6667" w:type="dxa"/>
            <w:tcBorders>
              <w:top w:val="nil"/>
            </w:tcBorders>
            <w:vAlign w:val="center"/>
          </w:tcPr>
          <w:p w14:paraId="0EB8EC81">
            <w:pPr>
              <w:spacing w:line="360" w:lineRule="auto"/>
              <w:jc w:val="left"/>
              <w:rPr>
                <w:rFonts w:ascii="宋体" w:hAnsi="宋体" w:cs="宋体"/>
                <w:sz w:val="24"/>
              </w:rPr>
            </w:pPr>
          </w:p>
        </w:tc>
      </w:tr>
    </w:tbl>
    <w:p w14:paraId="241C9166">
      <w:pPr>
        <w:spacing w:line="360" w:lineRule="auto"/>
        <w:rPr>
          <w:sz w:val="24"/>
          <w:szCs w:val="24"/>
        </w:rPr>
      </w:pPr>
      <w:r>
        <w:rPr>
          <w:rFonts w:hint="eastAsia" w:ascii="宋体" w:hAnsi="宋体" w:cs="宋体"/>
          <w:sz w:val="24"/>
        </w:rPr>
        <w:t xml:space="preserve"> </w:t>
      </w:r>
      <w:r>
        <w:rPr>
          <w:rFonts w:hint="eastAsia" w:ascii="宋体" w:hAnsi="宋体" w:eastAsia="宋体" w:cs="宋体"/>
          <w:sz w:val="24"/>
          <w:lang w:val="en-US" w:eastAsia="zh-CN"/>
        </w:rPr>
        <w:t xml:space="preserve">  </w:t>
      </w:r>
      <w:r>
        <w:rPr>
          <w:spacing w:val="8"/>
          <w:sz w:val="24"/>
          <w:szCs w:val="24"/>
        </w:rPr>
        <w:t>供应商（盖单位公章</w:t>
      </w:r>
      <w:r>
        <w:rPr>
          <w:spacing w:val="2"/>
          <w:sz w:val="24"/>
          <w:szCs w:val="24"/>
        </w:rPr>
        <w:t>）：</w:t>
      </w:r>
    </w:p>
    <w:p w14:paraId="71A396DA">
      <w:pPr>
        <w:pStyle w:val="7"/>
        <w:spacing w:before="163" w:line="408" w:lineRule="exact"/>
        <w:ind w:firstLine="516" w:firstLineChars="200"/>
        <w:rPr>
          <w:sz w:val="24"/>
          <w:szCs w:val="24"/>
        </w:rPr>
      </w:pPr>
      <w:r>
        <w:rPr>
          <w:spacing w:val="9"/>
          <w:position w:val="15"/>
          <w:sz w:val="24"/>
          <w:szCs w:val="24"/>
        </w:rPr>
        <w:t>法定代表人或其委托代理人（签字或签章</w:t>
      </w:r>
      <w:r>
        <w:rPr>
          <w:spacing w:val="2"/>
          <w:position w:val="15"/>
          <w:sz w:val="24"/>
          <w:szCs w:val="24"/>
        </w:rPr>
        <w:t>）：</w:t>
      </w:r>
    </w:p>
    <w:p w14:paraId="48BA5F5E">
      <w:pPr>
        <w:pStyle w:val="7"/>
        <w:spacing w:before="1" w:line="228" w:lineRule="auto"/>
        <w:ind w:left="417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7AAD1E97">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sz w:val="24"/>
          <w:lang w:val="en-US" w:eastAsia="zh-CN"/>
        </w:rPr>
        <w:t xml:space="preserve"> </w:t>
      </w:r>
      <w:r>
        <w:rPr>
          <w:rFonts w:ascii="宋体" w:hAnsi="宋体" w:eastAsia="宋体" w:cs="宋体"/>
          <w:color w:val="auto"/>
          <w:spacing w:val="0"/>
          <w:position w:val="0"/>
          <w:sz w:val="24"/>
          <w:shd w:val="clear" w:fill="auto"/>
        </w:rPr>
        <w:t xml:space="preserve">   </w:t>
      </w:r>
      <w:r>
        <w:rPr>
          <w:rFonts w:hint="eastAsia" w:ascii="宋体" w:hAnsi="宋体" w:eastAsia="宋体" w:cs="宋体"/>
          <w:color w:val="auto"/>
          <w:spacing w:val="0"/>
          <w:position w:val="0"/>
          <w:sz w:val="24"/>
          <w:shd w:val="clear" w:fill="auto"/>
          <w:lang w:val="en-US" w:eastAsia="zh-CN"/>
        </w:rPr>
        <w:t xml:space="preserve">          </w:t>
      </w:r>
    </w:p>
    <w:p w14:paraId="42532CE3">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p>
    <w:p w14:paraId="4556D8D0">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p>
    <w:p w14:paraId="48F6E422">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p>
    <w:p w14:paraId="63518895">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p>
    <w:p w14:paraId="628ABA14">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p>
    <w:p w14:paraId="5E49F211">
      <w:pPr>
        <w:spacing w:before="0" w:after="0" w:line="360" w:lineRule="auto"/>
        <w:ind w:left="0" w:right="0" w:firstLine="3213" w:firstLineChars="1000"/>
        <w:jc w:val="left"/>
        <w:rPr>
          <w:rFonts w:ascii="宋体" w:hAnsi="宋体" w:eastAsia="宋体" w:cs="宋体"/>
          <w:b/>
          <w:color w:val="auto"/>
          <w:spacing w:val="0"/>
          <w:position w:val="0"/>
          <w:sz w:val="32"/>
          <w:szCs w:val="24"/>
          <w:shd w:val="clear" w:fill="auto"/>
        </w:rPr>
      </w:pPr>
    </w:p>
    <w:p w14:paraId="2CB3C32B">
      <w:pPr>
        <w:spacing w:before="0" w:after="0" w:line="360" w:lineRule="auto"/>
        <w:ind w:left="0" w:right="0" w:firstLine="3213" w:firstLineChars="1000"/>
        <w:jc w:val="left"/>
        <w:rPr>
          <w:rFonts w:ascii="宋体" w:hAnsi="宋体" w:eastAsia="宋体" w:cs="宋体"/>
          <w:b/>
          <w:color w:val="auto"/>
          <w:spacing w:val="0"/>
          <w:position w:val="0"/>
          <w:sz w:val="32"/>
          <w:szCs w:val="24"/>
          <w:shd w:val="clear" w:fill="auto"/>
        </w:rPr>
      </w:pPr>
    </w:p>
    <w:p w14:paraId="68014169">
      <w:pPr>
        <w:spacing w:before="0" w:after="0" w:line="360" w:lineRule="auto"/>
        <w:ind w:left="0" w:right="0" w:firstLine="3213" w:firstLineChars="1000"/>
        <w:jc w:val="left"/>
        <w:rPr>
          <w:rFonts w:ascii="宋体" w:hAnsi="宋体" w:eastAsia="宋体" w:cs="宋体"/>
          <w:b/>
          <w:color w:val="auto"/>
          <w:spacing w:val="0"/>
          <w:position w:val="0"/>
          <w:sz w:val="32"/>
          <w:szCs w:val="24"/>
          <w:shd w:val="clear" w:fill="auto"/>
        </w:rPr>
      </w:pPr>
    </w:p>
    <w:p w14:paraId="3B87488A">
      <w:pPr>
        <w:spacing w:before="0" w:after="0" w:line="360" w:lineRule="auto"/>
        <w:ind w:left="0" w:right="0" w:firstLine="3213" w:firstLineChars="1000"/>
        <w:jc w:val="left"/>
        <w:rPr>
          <w:rFonts w:ascii="宋体" w:hAnsi="宋体" w:eastAsia="宋体" w:cs="宋体"/>
          <w:b/>
          <w:color w:val="auto"/>
          <w:spacing w:val="0"/>
          <w:position w:val="0"/>
          <w:sz w:val="32"/>
          <w:szCs w:val="24"/>
          <w:shd w:val="clear" w:fill="auto"/>
        </w:rPr>
      </w:pPr>
      <w:r>
        <w:rPr>
          <w:rFonts w:hint="eastAsia" w:ascii="宋体" w:hAnsi="宋体" w:eastAsia="宋体" w:cs="宋体"/>
          <w:b/>
          <w:color w:val="auto"/>
          <w:spacing w:val="0"/>
          <w:position w:val="0"/>
          <w:sz w:val="32"/>
          <w:szCs w:val="24"/>
          <w:shd w:val="clear" w:fill="auto"/>
          <w:lang w:val="en-US" w:eastAsia="zh-CN"/>
        </w:rPr>
        <w:t>二、</w:t>
      </w:r>
      <w:r>
        <w:rPr>
          <w:rFonts w:ascii="宋体" w:hAnsi="宋体" w:eastAsia="宋体" w:cs="宋体"/>
          <w:b/>
          <w:color w:val="auto"/>
          <w:spacing w:val="0"/>
          <w:position w:val="0"/>
          <w:sz w:val="32"/>
          <w:szCs w:val="24"/>
          <w:shd w:val="clear" w:fill="auto"/>
        </w:rPr>
        <w:t>技术参数响应表</w:t>
      </w:r>
    </w:p>
    <w:p w14:paraId="07CBF47C">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7"/>
        <w:tblW w:w="0" w:type="auto"/>
        <w:tblInd w:w="0" w:type="dxa"/>
        <w:tblLayout w:type="autofit"/>
        <w:tblCellMar>
          <w:top w:w="0" w:type="dxa"/>
          <w:left w:w="10" w:type="dxa"/>
          <w:bottom w:w="0" w:type="dxa"/>
          <w:right w:w="10" w:type="dxa"/>
        </w:tblCellMar>
      </w:tblPr>
      <w:tblGrid>
        <w:gridCol w:w="724"/>
        <w:gridCol w:w="723"/>
        <w:gridCol w:w="3490"/>
        <w:gridCol w:w="2810"/>
        <w:gridCol w:w="1336"/>
      </w:tblGrid>
      <w:tr w14:paraId="25C12E7C">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B4EC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E3B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按投标人所投内容填写</w:t>
            </w:r>
          </w:p>
        </w:tc>
      </w:tr>
      <w:tr w14:paraId="773070F3">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B67E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C0877">
            <w:pPr>
              <w:spacing w:before="0" w:after="0" w:line="240" w:lineRule="auto"/>
              <w:ind w:left="0" w:right="0" w:firstLine="0"/>
              <w:jc w:val="center"/>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4"/>
                <w:shd w:val="clear" w:fill="auto"/>
                <w:lang w:val="en-US" w:eastAsia="zh-CN"/>
              </w:rPr>
              <w:t>项目</w:t>
            </w:r>
            <w:r>
              <w:rPr>
                <w:rFonts w:ascii="宋体" w:hAnsi="宋体" w:eastAsia="宋体" w:cs="宋体"/>
                <w:color w:val="auto"/>
                <w:spacing w:val="0"/>
                <w:position w:val="0"/>
                <w:sz w:val="24"/>
                <w:shd w:val="clear" w:fill="auto"/>
              </w:rPr>
              <w:t>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DC9511">
            <w:pPr>
              <w:spacing w:before="0" w:after="0" w:line="240" w:lineRule="auto"/>
              <w:ind w:left="0" w:right="0" w:firstLine="0"/>
              <w:jc w:val="center"/>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4"/>
                <w:shd w:val="clear" w:fill="auto"/>
                <w:lang w:val="en-US" w:eastAsia="zh-CN"/>
              </w:rPr>
              <w:t>招标</w:t>
            </w:r>
            <w:r>
              <w:rPr>
                <w:rFonts w:ascii="宋体" w:hAnsi="宋体" w:eastAsia="宋体" w:cs="宋体"/>
                <w:color w:val="auto"/>
                <w:spacing w:val="0"/>
                <w:position w:val="0"/>
                <w:sz w:val="24"/>
                <w:shd w:val="clear" w:fill="auto"/>
              </w:rPr>
              <w:t>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1AD42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4C3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偏离说明</w:t>
            </w:r>
          </w:p>
        </w:tc>
      </w:tr>
      <w:tr w14:paraId="29CFCF2C">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6B56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5DAA3B">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348245B">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785CB1">
            <w:pPr>
              <w:widowControl w:val="0"/>
              <w:spacing w:before="0" w:after="0" w:line="240" w:lineRule="auto"/>
              <w:ind w:left="0" w:right="0" w:firstLine="0"/>
              <w:jc w:val="both"/>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61D70">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BD6598E">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5A693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46EA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6C550A">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ABB97">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0711E">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FB5E3C0">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8E8E6">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4BC51">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D09B09">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0FE45F">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7C481">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65065D6">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EFC5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62C15">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2BDE6">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DA687">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71348">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447A225">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5E323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0179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E78466">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07CBF3">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C6932">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9FB9AA6">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1BE4A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CF06A">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804AB">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A73F5">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9A170">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14:paraId="5C4B6874">
      <w:pPr>
        <w:spacing w:before="0" w:after="0" w:line="240" w:lineRule="auto"/>
        <w:ind w:left="0" w:right="0" w:firstLine="0"/>
        <w:jc w:val="both"/>
        <w:rPr>
          <w:rFonts w:ascii="宋体" w:hAnsi="宋体" w:eastAsia="宋体" w:cs="宋体"/>
          <w:color w:val="auto"/>
          <w:spacing w:val="0"/>
          <w:position w:val="0"/>
          <w:sz w:val="24"/>
          <w:shd w:val="clear" w:fill="auto"/>
        </w:rPr>
      </w:pPr>
    </w:p>
    <w:p w14:paraId="109B003D">
      <w:pPr>
        <w:spacing w:line="360" w:lineRule="auto"/>
        <w:rPr>
          <w:sz w:val="24"/>
          <w:szCs w:val="24"/>
        </w:rPr>
      </w:pPr>
      <w:r>
        <w:rPr>
          <w:rFonts w:hint="eastAsia" w:ascii="宋体" w:hAnsi="宋体" w:eastAsia="宋体" w:cs="宋体"/>
          <w:sz w:val="24"/>
          <w:lang w:val="en-US" w:eastAsia="zh-CN"/>
        </w:rPr>
        <w:t xml:space="preserve"> </w:t>
      </w:r>
      <w:r>
        <w:rPr>
          <w:spacing w:val="8"/>
          <w:sz w:val="24"/>
          <w:szCs w:val="24"/>
        </w:rPr>
        <w:t>供应商（盖单位公章</w:t>
      </w:r>
      <w:r>
        <w:rPr>
          <w:spacing w:val="2"/>
          <w:sz w:val="24"/>
          <w:szCs w:val="24"/>
        </w:rPr>
        <w:t>）：</w:t>
      </w:r>
    </w:p>
    <w:p w14:paraId="673413BE">
      <w:pPr>
        <w:pStyle w:val="7"/>
        <w:spacing w:before="163" w:line="408" w:lineRule="exact"/>
        <w:rPr>
          <w:sz w:val="24"/>
          <w:szCs w:val="24"/>
        </w:rPr>
      </w:pPr>
      <w:r>
        <w:rPr>
          <w:spacing w:val="9"/>
          <w:position w:val="15"/>
          <w:sz w:val="24"/>
          <w:szCs w:val="24"/>
        </w:rPr>
        <w:t>法定代表人或其委托代理人（签字或签章</w:t>
      </w:r>
      <w:r>
        <w:rPr>
          <w:spacing w:val="2"/>
          <w:position w:val="15"/>
          <w:sz w:val="24"/>
          <w:szCs w:val="24"/>
        </w:rPr>
        <w:t>）：</w:t>
      </w:r>
    </w:p>
    <w:p w14:paraId="13E6FF86">
      <w:pPr>
        <w:pStyle w:val="7"/>
        <w:spacing w:before="1" w:line="228" w:lineRule="auto"/>
        <w:ind w:left="417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7EFC7C3A">
      <w:pPr>
        <w:spacing w:before="0" w:after="0" w:line="360" w:lineRule="auto"/>
        <w:ind w:left="0" w:right="0" w:firstLine="0"/>
        <w:jc w:val="lef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sz w:val="24"/>
          <w:lang w:val="en-US" w:eastAsia="zh-CN"/>
        </w:rPr>
        <w:t xml:space="preserve"> </w:t>
      </w:r>
      <w:r>
        <w:rPr>
          <w:rFonts w:ascii="宋体" w:hAnsi="宋体" w:eastAsia="宋体" w:cs="宋体"/>
          <w:color w:val="auto"/>
          <w:spacing w:val="0"/>
          <w:position w:val="0"/>
          <w:sz w:val="24"/>
          <w:shd w:val="clear" w:fill="auto"/>
        </w:rPr>
        <w:t xml:space="preserve">   </w:t>
      </w:r>
      <w:r>
        <w:rPr>
          <w:rFonts w:hint="eastAsia" w:ascii="宋体" w:hAnsi="宋体" w:eastAsia="宋体" w:cs="宋体"/>
          <w:color w:val="auto"/>
          <w:spacing w:val="0"/>
          <w:position w:val="0"/>
          <w:sz w:val="24"/>
          <w:shd w:val="clear" w:fill="auto"/>
          <w:lang w:val="en-US" w:eastAsia="zh-CN"/>
        </w:rPr>
        <w:t xml:space="preserve">          </w:t>
      </w:r>
    </w:p>
    <w:p w14:paraId="45AE7060">
      <w:pPr>
        <w:spacing w:before="0" w:after="0" w:line="360" w:lineRule="auto"/>
        <w:ind w:left="0" w:right="0" w:firstLine="0"/>
        <w:jc w:val="both"/>
        <w:rPr>
          <w:rFonts w:ascii="宋体" w:hAnsi="宋体" w:eastAsia="宋体" w:cs="宋体"/>
          <w:b/>
          <w:color w:val="auto"/>
          <w:spacing w:val="0"/>
          <w:position w:val="0"/>
          <w:sz w:val="24"/>
          <w:shd w:val="clear" w:fill="auto"/>
        </w:rPr>
      </w:pPr>
    </w:p>
    <w:p w14:paraId="72B160AC">
      <w:pPr>
        <w:spacing w:line="228" w:lineRule="auto"/>
        <w:rPr>
          <w:sz w:val="20"/>
          <w:szCs w:val="20"/>
        </w:rPr>
        <w:sectPr>
          <w:footerReference r:id="rId10" w:type="default"/>
          <w:pgSz w:w="11906" w:h="16839"/>
          <w:pgMar w:top="1405" w:right="972" w:bottom="1171" w:left="1694" w:header="0" w:footer="950" w:gutter="0"/>
          <w:pgNumType w:fmt="decimal"/>
          <w:cols w:space="720" w:num="1"/>
        </w:sectPr>
      </w:pPr>
    </w:p>
    <w:p w14:paraId="63ED6F65">
      <w:pPr>
        <w:pStyle w:val="7"/>
        <w:spacing w:before="48" w:line="220" w:lineRule="auto"/>
        <w:ind w:left="3216"/>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三</w:t>
      </w:r>
      <w:r>
        <w:rPr>
          <w:spacing w:val="-1"/>
          <w:sz w:val="24"/>
          <w:szCs w:val="24"/>
          <w14:textOutline w14:w="4358" w14:cap="sq" w14:cmpd="sng">
            <w14:solidFill>
              <w14:srgbClr w14:val="000000"/>
            </w14:solidFill>
            <w14:prstDash w14:val="solid"/>
            <w14:bevel/>
          </w14:textOutline>
        </w:rPr>
        <w:t>、法定代表人身份证明</w:t>
      </w:r>
    </w:p>
    <w:p w14:paraId="3C5C1222">
      <w:pPr>
        <w:spacing w:line="358" w:lineRule="auto"/>
        <w:rPr>
          <w:rFonts w:ascii="Arial"/>
          <w:sz w:val="21"/>
        </w:rPr>
      </w:pPr>
    </w:p>
    <w:p w14:paraId="5E7B11BE">
      <w:pPr>
        <w:pStyle w:val="7"/>
        <w:spacing w:before="78" w:line="220" w:lineRule="auto"/>
        <w:ind w:left="3455"/>
        <w:outlineLvl w:val="1"/>
        <w:rPr>
          <w:sz w:val="24"/>
          <w:szCs w:val="24"/>
        </w:rPr>
      </w:pPr>
      <w:r>
        <w:rPr>
          <w:spacing w:val="-1"/>
          <w:sz w:val="24"/>
          <w:szCs w:val="24"/>
          <w14:textOutline w14:w="4358" w14:cap="sq" w14:cmpd="sng">
            <w14:solidFill>
              <w14:srgbClr w14:val="000000"/>
            </w14:solidFill>
            <w14:prstDash w14:val="solid"/>
            <w14:bevel/>
          </w14:textOutline>
        </w:rPr>
        <w:t>法定代表人身份证明</w:t>
      </w:r>
    </w:p>
    <w:p w14:paraId="62790A97">
      <w:pPr>
        <w:spacing w:line="368" w:lineRule="auto"/>
        <w:rPr>
          <w:rFonts w:ascii="Arial"/>
          <w:sz w:val="21"/>
        </w:rPr>
      </w:pPr>
    </w:p>
    <w:p w14:paraId="46BB45AF">
      <w:pPr>
        <w:pStyle w:val="7"/>
        <w:spacing w:before="65" w:line="228" w:lineRule="auto"/>
        <w:rPr>
          <w:sz w:val="24"/>
          <w:szCs w:val="24"/>
        </w:rPr>
      </w:pPr>
      <w:r>
        <w:rPr>
          <w:spacing w:val="8"/>
          <w:sz w:val="24"/>
          <w:szCs w:val="24"/>
        </w:rPr>
        <w:t>供应商名称：</w:t>
      </w:r>
      <w:r>
        <w:rPr>
          <w:sz w:val="24"/>
          <w:szCs w:val="24"/>
          <w:u w:val="single" w:color="auto"/>
        </w:rPr>
        <w:t xml:space="preserve">                                  </w:t>
      </w:r>
    </w:p>
    <w:p w14:paraId="580BBB61">
      <w:pPr>
        <w:pStyle w:val="7"/>
        <w:spacing w:before="163" w:line="229" w:lineRule="auto"/>
        <w:ind w:left="1"/>
        <w:rPr>
          <w:sz w:val="24"/>
          <w:szCs w:val="24"/>
        </w:rPr>
      </w:pPr>
      <w:r>
        <w:rPr>
          <w:spacing w:val="8"/>
          <w:sz w:val="24"/>
          <w:szCs w:val="24"/>
        </w:rPr>
        <w:t>单位性质：</w:t>
      </w:r>
      <w:r>
        <w:rPr>
          <w:sz w:val="24"/>
          <w:szCs w:val="24"/>
          <w:u w:val="single" w:color="auto"/>
        </w:rPr>
        <w:t xml:space="preserve">                                    </w:t>
      </w:r>
    </w:p>
    <w:p w14:paraId="4AB02CD0">
      <w:pPr>
        <w:pStyle w:val="7"/>
        <w:spacing w:before="160" w:line="238" w:lineRule="auto"/>
        <w:rPr>
          <w:sz w:val="24"/>
          <w:szCs w:val="24"/>
        </w:rPr>
      </w:pPr>
      <w:r>
        <w:rPr>
          <w:spacing w:val="7"/>
          <w:sz w:val="24"/>
          <w:szCs w:val="24"/>
        </w:rPr>
        <w:t>地址：</w:t>
      </w:r>
      <w:r>
        <w:rPr>
          <w:sz w:val="24"/>
          <w:szCs w:val="24"/>
          <w:u w:val="single" w:color="auto"/>
        </w:rPr>
        <w:t xml:space="preserve">                                        </w:t>
      </w:r>
    </w:p>
    <w:p w14:paraId="5FAB5207">
      <w:pPr>
        <w:pStyle w:val="7"/>
        <w:spacing w:before="150" w:line="377" w:lineRule="auto"/>
        <w:ind w:left="1"/>
        <w:rPr>
          <w:sz w:val="24"/>
          <w:szCs w:val="24"/>
        </w:rPr>
      </w:pPr>
      <w:r>
        <w:rPr>
          <w:spacing w:val="4"/>
          <w:sz w:val="24"/>
          <w:szCs w:val="24"/>
        </w:rPr>
        <w:t>成立时间：</w:t>
      </w:r>
      <w:r>
        <w:rPr>
          <w:spacing w:val="5"/>
          <w:sz w:val="24"/>
          <w:szCs w:val="24"/>
          <w:u w:val="single" w:color="auto"/>
        </w:rPr>
        <w:t xml:space="preserve">             </w:t>
      </w:r>
      <w:r>
        <w:rPr>
          <w:spacing w:val="-79"/>
          <w:sz w:val="24"/>
          <w:szCs w:val="24"/>
        </w:rPr>
        <w:t xml:space="preserve"> </w:t>
      </w:r>
      <w:r>
        <w:rPr>
          <w:spacing w:val="4"/>
          <w:sz w:val="24"/>
          <w:szCs w:val="24"/>
        </w:rPr>
        <w:t>年</w:t>
      </w:r>
      <w:r>
        <w:rPr>
          <w:spacing w:val="4"/>
          <w:sz w:val="24"/>
          <w:szCs w:val="24"/>
          <w:u w:val="single" w:color="auto"/>
        </w:rPr>
        <w:t xml:space="preserve">        </w:t>
      </w:r>
      <w:r>
        <w:rPr>
          <w:spacing w:val="-87"/>
          <w:sz w:val="24"/>
          <w:szCs w:val="24"/>
        </w:rPr>
        <w:t xml:space="preserve"> </w:t>
      </w:r>
      <w:r>
        <w:rPr>
          <w:spacing w:val="4"/>
          <w:sz w:val="24"/>
          <w:szCs w:val="24"/>
        </w:rPr>
        <w:t>月</w:t>
      </w:r>
      <w:r>
        <w:rPr>
          <w:spacing w:val="-98"/>
          <w:sz w:val="24"/>
          <w:szCs w:val="24"/>
        </w:rPr>
        <w:t xml:space="preserve"> </w:t>
      </w:r>
      <w:r>
        <w:rPr>
          <w:spacing w:val="4"/>
          <w:sz w:val="24"/>
          <w:szCs w:val="24"/>
          <w:u w:val="single" w:color="auto"/>
        </w:rPr>
        <w:t xml:space="preserve">         </w:t>
      </w:r>
      <w:r>
        <w:rPr>
          <w:spacing w:val="-48"/>
          <w:sz w:val="24"/>
          <w:szCs w:val="24"/>
        </w:rPr>
        <w:t xml:space="preserve"> </w:t>
      </w:r>
      <w:r>
        <w:rPr>
          <w:spacing w:val="4"/>
          <w:sz w:val="24"/>
          <w:szCs w:val="24"/>
        </w:rPr>
        <w:t>日</w:t>
      </w:r>
    </w:p>
    <w:p w14:paraId="27C38E90">
      <w:pPr>
        <w:pStyle w:val="7"/>
        <w:spacing w:line="229" w:lineRule="auto"/>
        <w:ind w:left="1"/>
        <w:rPr>
          <w:sz w:val="24"/>
          <w:szCs w:val="24"/>
        </w:rPr>
      </w:pPr>
      <w:r>
        <w:rPr>
          <w:spacing w:val="8"/>
          <w:sz w:val="24"/>
          <w:szCs w:val="24"/>
        </w:rPr>
        <w:t>经营期限：</w:t>
      </w:r>
      <w:r>
        <w:rPr>
          <w:sz w:val="24"/>
          <w:szCs w:val="24"/>
          <w:u w:val="single" w:color="auto"/>
        </w:rPr>
        <w:t xml:space="preserve">                                    </w:t>
      </w:r>
    </w:p>
    <w:p w14:paraId="1E8EF557">
      <w:pPr>
        <w:pStyle w:val="7"/>
        <w:spacing w:before="162" w:line="377" w:lineRule="auto"/>
        <w:rPr>
          <w:sz w:val="24"/>
          <w:szCs w:val="24"/>
        </w:rPr>
      </w:pPr>
      <w:r>
        <w:rPr>
          <w:spacing w:val="6"/>
          <w:sz w:val="24"/>
          <w:szCs w:val="24"/>
        </w:rPr>
        <w:t>姓名：</w:t>
      </w:r>
      <w:r>
        <w:rPr>
          <w:spacing w:val="6"/>
          <w:sz w:val="24"/>
          <w:szCs w:val="24"/>
          <w:u w:val="single" w:color="auto"/>
        </w:rPr>
        <w:t xml:space="preserve">      </w:t>
      </w:r>
      <w:r>
        <w:rPr>
          <w:spacing w:val="6"/>
          <w:sz w:val="24"/>
          <w:szCs w:val="24"/>
        </w:rPr>
        <w:t xml:space="preserve"> 性别：</w:t>
      </w:r>
      <w:r>
        <w:rPr>
          <w:spacing w:val="6"/>
          <w:sz w:val="24"/>
          <w:szCs w:val="24"/>
          <w:u w:val="single" w:color="auto"/>
        </w:rPr>
        <w:t xml:space="preserve">        </w:t>
      </w:r>
      <w:r>
        <w:rPr>
          <w:spacing w:val="-91"/>
          <w:sz w:val="24"/>
          <w:szCs w:val="24"/>
        </w:rPr>
        <w:t xml:space="preserve"> </w:t>
      </w:r>
      <w:r>
        <w:rPr>
          <w:spacing w:val="6"/>
          <w:sz w:val="24"/>
          <w:szCs w:val="24"/>
        </w:rPr>
        <w:t>年龄：</w:t>
      </w:r>
      <w:r>
        <w:rPr>
          <w:spacing w:val="6"/>
          <w:sz w:val="24"/>
          <w:szCs w:val="24"/>
          <w:u w:val="single" w:color="auto"/>
        </w:rPr>
        <w:t xml:space="preserve">       </w:t>
      </w:r>
      <w:r>
        <w:rPr>
          <w:spacing w:val="-92"/>
          <w:sz w:val="24"/>
          <w:szCs w:val="24"/>
        </w:rPr>
        <w:t xml:space="preserve"> </w:t>
      </w:r>
      <w:r>
        <w:rPr>
          <w:spacing w:val="6"/>
          <w:sz w:val="24"/>
          <w:szCs w:val="24"/>
        </w:rPr>
        <w:t>职务：</w:t>
      </w:r>
      <w:r>
        <w:rPr>
          <w:sz w:val="24"/>
          <w:szCs w:val="24"/>
          <w:u w:val="single" w:color="auto"/>
        </w:rPr>
        <w:t xml:space="preserve">       </w:t>
      </w:r>
    </w:p>
    <w:p w14:paraId="6B8D5C2E">
      <w:pPr>
        <w:pStyle w:val="7"/>
        <w:spacing w:line="228" w:lineRule="auto"/>
        <w:ind w:left="4"/>
        <w:rPr>
          <w:sz w:val="24"/>
          <w:szCs w:val="24"/>
        </w:rPr>
      </w:pPr>
      <w:r>
        <w:rPr>
          <w:spacing w:val="6"/>
          <w:sz w:val="24"/>
          <w:szCs w:val="24"/>
        </w:rPr>
        <w:t>系</w:t>
      </w:r>
      <w:r>
        <w:rPr>
          <w:spacing w:val="-83"/>
          <w:sz w:val="24"/>
          <w:szCs w:val="24"/>
        </w:rPr>
        <w:t xml:space="preserve"> </w:t>
      </w:r>
      <w:r>
        <w:rPr>
          <w:spacing w:val="6"/>
          <w:sz w:val="24"/>
          <w:szCs w:val="24"/>
          <w:u w:val="single" w:color="auto"/>
        </w:rPr>
        <w:t xml:space="preserve">                  </w:t>
      </w:r>
      <w:r>
        <w:rPr>
          <w:spacing w:val="6"/>
          <w:sz w:val="24"/>
          <w:szCs w:val="24"/>
        </w:rPr>
        <w:t>（</w:t>
      </w:r>
      <w:r>
        <w:rPr>
          <w:rFonts w:hint="eastAsia"/>
          <w:spacing w:val="6"/>
          <w:sz w:val="24"/>
          <w:szCs w:val="24"/>
          <w:lang w:eastAsia="zh-CN"/>
        </w:rPr>
        <w:t>供应商</w:t>
      </w:r>
      <w:r>
        <w:rPr>
          <w:spacing w:val="6"/>
          <w:sz w:val="24"/>
          <w:szCs w:val="24"/>
        </w:rPr>
        <w:t>名称）的法定代表人。</w:t>
      </w:r>
    </w:p>
    <w:p w14:paraId="6AAE6D7E">
      <w:pPr>
        <w:pStyle w:val="7"/>
        <w:spacing w:before="161" w:line="228" w:lineRule="auto"/>
        <w:ind w:left="420"/>
        <w:rPr>
          <w:sz w:val="24"/>
          <w:szCs w:val="24"/>
        </w:rPr>
      </w:pPr>
      <w:r>
        <w:rPr>
          <w:spacing w:val="5"/>
          <w:sz w:val="24"/>
          <w:szCs w:val="24"/>
        </w:rPr>
        <w:t>特此证明。</w:t>
      </w:r>
    </w:p>
    <w:p w14:paraId="3D5D4E45">
      <w:pPr>
        <w:spacing w:line="250" w:lineRule="auto"/>
        <w:rPr>
          <w:rFonts w:ascii="Arial"/>
          <w:sz w:val="24"/>
          <w:szCs w:val="24"/>
        </w:rPr>
      </w:pPr>
    </w:p>
    <w:p w14:paraId="63251529">
      <w:pPr>
        <w:spacing w:line="250" w:lineRule="auto"/>
        <w:rPr>
          <w:rFonts w:ascii="Arial"/>
          <w:sz w:val="24"/>
          <w:szCs w:val="24"/>
        </w:rPr>
      </w:pPr>
    </w:p>
    <w:p w14:paraId="3BBF801A">
      <w:pPr>
        <w:pStyle w:val="7"/>
        <w:spacing w:before="65" w:line="228" w:lineRule="auto"/>
        <w:ind w:left="16"/>
        <w:rPr>
          <w:sz w:val="24"/>
          <w:szCs w:val="24"/>
        </w:rPr>
      </w:pPr>
      <w:r>
        <w:rPr>
          <w:spacing w:val="8"/>
          <w:sz w:val="24"/>
          <w:szCs w:val="24"/>
        </w:rPr>
        <w:t>附：法定代表人身份证扫描件</w:t>
      </w:r>
    </w:p>
    <w:p w14:paraId="16922D70">
      <w:pPr>
        <w:spacing w:line="251" w:lineRule="auto"/>
        <w:rPr>
          <w:rFonts w:ascii="Arial"/>
          <w:sz w:val="24"/>
          <w:szCs w:val="24"/>
        </w:rPr>
      </w:pPr>
    </w:p>
    <w:p w14:paraId="1EBCEC8F">
      <w:pPr>
        <w:spacing w:line="252" w:lineRule="auto"/>
        <w:rPr>
          <w:rFonts w:ascii="Arial"/>
          <w:sz w:val="24"/>
          <w:szCs w:val="24"/>
        </w:rPr>
      </w:pPr>
    </w:p>
    <w:p w14:paraId="78A5FF91">
      <w:pPr>
        <w:pStyle w:val="7"/>
        <w:spacing w:before="65" w:line="228" w:lineRule="auto"/>
        <w:ind w:right="3"/>
        <w:jc w:val="right"/>
        <w:rPr>
          <w:sz w:val="24"/>
          <w:szCs w:val="24"/>
        </w:rPr>
      </w:pPr>
      <w:r>
        <w:rPr>
          <w:spacing w:val="11"/>
          <w:sz w:val="24"/>
          <w:szCs w:val="24"/>
        </w:rPr>
        <w:t>供应商</w:t>
      </w:r>
      <w:r>
        <w:rPr>
          <w:spacing w:val="-6"/>
          <w:sz w:val="24"/>
          <w:szCs w:val="24"/>
        </w:rPr>
        <w:t>：</w:t>
      </w:r>
      <w:r>
        <w:rPr>
          <w:sz w:val="24"/>
          <w:szCs w:val="24"/>
          <w:u w:val="single" w:color="auto"/>
        </w:rPr>
        <w:t xml:space="preserve">                      </w:t>
      </w:r>
      <w:r>
        <w:rPr>
          <w:spacing w:val="-6"/>
          <w:sz w:val="24"/>
          <w:szCs w:val="24"/>
        </w:rPr>
        <w:t>（</w:t>
      </w:r>
      <w:r>
        <w:rPr>
          <w:spacing w:val="11"/>
          <w:sz w:val="24"/>
          <w:szCs w:val="24"/>
        </w:rPr>
        <w:t>盖单位公章）</w:t>
      </w:r>
    </w:p>
    <w:p w14:paraId="50EB6495">
      <w:pPr>
        <w:spacing w:line="250" w:lineRule="auto"/>
        <w:rPr>
          <w:rFonts w:ascii="Arial"/>
          <w:sz w:val="24"/>
          <w:szCs w:val="24"/>
        </w:rPr>
      </w:pPr>
    </w:p>
    <w:p w14:paraId="57B3A0F7">
      <w:pPr>
        <w:spacing w:line="251" w:lineRule="auto"/>
        <w:rPr>
          <w:rFonts w:ascii="Arial"/>
          <w:sz w:val="24"/>
          <w:szCs w:val="24"/>
        </w:rPr>
      </w:pPr>
    </w:p>
    <w:p w14:paraId="590809BA">
      <w:pPr>
        <w:pStyle w:val="7"/>
        <w:tabs>
          <w:tab w:val="left" w:pos="6227"/>
        </w:tabs>
        <w:spacing w:before="66" w:line="228" w:lineRule="auto"/>
        <w:ind w:left="5179"/>
        <w:rPr>
          <w:sz w:val="20"/>
          <w:szCs w:val="20"/>
        </w:rPr>
      </w:pPr>
      <w:r>
        <w:rPr>
          <w:sz w:val="24"/>
          <w:szCs w:val="24"/>
          <w:u w:val="single" w:color="auto"/>
        </w:rPr>
        <w:tab/>
      </w:r>
      <w:r>
        <w:rPr>
          <w:spacing w:val="-89"/>
          <w:sz w:val="24"/>
          <w:szCs w:val="24"/>
        </w:rPr>
        <w:t xml:space="preserve"> </w:t>
      </w:r>
      <w:r>
        <w:rPr>
          <w:spacing w:val="-2"/>
          <w:sz w:val="24"/>
          <w:szCs w:val="24"/>
        </w:rPr>
        <w:t>年</w:t>
      </w:r>
      <w:r>
        <w:rPr>
          <w:spacing w:val="-99"/>
          <w:sz w:val="24"/>
          <w:szCs w:val="24"/>
        </w:rPr>
        <w:t xml:space="preserve"> </w:t>
      </w:r>
      <w:r>
        <w:rPr>
          <w:spacing w:val="4"/>
          <w:sz w:val="24"/>
          <w:szCs w:val="24"/>
          <w:u w:val="single" w:color="auto"/>
        </w:rPr>
        <w:t xml:space="preserve">      </w:t>
      </w:r>
      <w:r>
        <w:rPr>
          <w:spacing w:val="-81"/>
          <w:sz w:val="24"/>
          <w:szCs w:val="24"/>
        </w:rPr>
        <w:t xml:space="preserve"> </w:t>
      </w:r>
      <w:r>
        <w:rPr>
          <w:spacing w:val="-2"/>
          <w:sz w:val="24"/>
          <w:szCs w:val="24"/>
        </w:rPr>
        <w:t>月</w:t>
      </w:r>
      <w:r>
        <w:rPr>
          <w:spacing w:val="-99"/>
          <w:sz w:val="24"/>
          <w:szCs w:val="24"/>
        </w:rPr>
        <w:t xml:space="preserve"> </w:t>
      </w:r>
      <w:r>
        <w:rPr>
          <w:spacing w:val="5"/>
          <w:sz w:val="24"/>
          <w:szCs w:val="24"/>
          <w:u w:val="single" w:color="auto"/>
        </w:rPr>
        <w:t xml:space="preserve">      </w:t>
      </w:r>
      <w:r>
        <w:rPr>
          <w:spacing w:val="-55"/>
          <w:sz w:val="24"/>
          <w:szCs w:val="24"/>
        </w:rPr>
        <w:t xml:space="preserve"> </w:t>
      </w:r>
      <w:r>
        <w:rPr>
          <w:spacing w:val="-2"/>
          <w:sz w:val="24"/>
          <w:szCs w:val="24"/>
        </w:rPr>
        <w:t>日</w:t>
      </w:r>
    </w:p>
    <w:p w14:paraId="604FC4AA">
      <w:pPr>
        <w:spacing w:line="228" w:lineRule="auto"/>
        <w:rPr>
          <w:sz w:val="20"/>
          <w:szCs w:val="20"/>
        </w:rPr>
        <w:sectPr>
          <w:footerReference r:id="rId11" w:type="default"/>
          <w:pgSz w:w="11906" w:h="16839"/>
          <w:pgMar w:top="1405" w:right="1785" w:bottom="1171" w:left="1424" w:header="0" w:footer="950" w:gutter="0"/>
          <w:pgNumType w:fmt="decimal"/>
          <w:cols w:space="720" w:num="1"/>
        </w:sectPr>
      </w:pPr>
    </w:p>
    <w:p w14:paraId="5F696F3E">
      <w:pPr>
        <w:pStyle w:val="7"/>
        <w:spacing w:before="48" w:line="219" w:lineRule="auto"/>
        <w:ind w:left="3694"/>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四</w:t>
      </w:r>
      <w:r>
        <w:rPr>
          <w:spacing w:val="-1"/>
          <w:sz w:val="24"/>
          <w:szCs w:val="24"/>
          <w14:textOutline w14:w="4358" w14:cap="sq" w14:cmpd="sng">
            <w14:solidFill>
              <w14:srgbClr w14:val="000000"/>
            </w14:solidFill>
            <w14:prstDash w14:val="solid"/>
            <w14:bevel/>
          </w14:textOutline>
        </w:rPr>
        <w:t>、授权委托书</w:t>
      </w:r>
    </w:p>
    <w:p w14:paraId="40EF2800">
      <w:pPr>
        <w:spacing w:line="359" w:lineRule="auto"/>
        <w:rPr>
          <w:rFonts w:ascii="Arial"/>
          <w:sz w:val="21"/>
        </w:rPr>
      </w:pPr>
    </w:p>
    <w:p w14:paraId="4607D591">
      <w:pPr>
        <w:pStyle w:val="7"/>
        <w:spacing w:before="78" w:line="219" w:lineRule="auto"/>
        <w:ind w:left="3933"/>
        <w:outlineLvl w:val="1"/>
        <w:rPr>
          <w:sz w:val="24"/>
          <w:szCs w:val="24"/>
        </w:rPr>
      </w:pPr>
      <w:r>
        <w:rPr>
          <w:spacing w:val="-1"/>
          <w:sz w:val="24"/>
          <w:szCs w:val="24"/>
          <w14:textOutline w14:w="4358" w14:cap="sq" w14:cmpd="sng">
            <w14:solidFill>
              <w14:srgbClr w14:val="000000"/>
            </w14:solidFill>
            <w14:prstDash w14:val="solid"/>
            <w14:bevel/>
          </w14:textOutline>
        </w:rPr>
        <w:t>授权委托书</w:t>
      </w:r>
    </w:p>
    <w:p w14:paraId="4F705D50">
      <w:pPr>
        <w:spacing w:line="369" w:lineRule="auto"/>
        <w:rPr>
          <w:rFonts w:ascii="Arial"/>
          <w:sz w:val="21"/>
        </w:rPr>
      </w:pPr>
    </w:p>
    <w:p w14:paraId="740083D0">
      <w:pPr>
        <w:pStyle w:val="7"/>
        <w:spacing w:before="65" w:line="378" w:lineRule="auto"/>
        <w:ind w:left="10" w:firstLine="551"/>
        <w:jc w:val="both"/>
        <w:rPr>
          <w:sz w:val="24"/>
          <w:szCs w:val="24"/>
        </w:rPr>
      </w:pPr>
      <w:r>
        <w:rPr>
          <w:spacing w:val="7"/>
          <w:sz w:val="24"/>
          <w:szCs w:val="24"/>
        </w:rPr>
        <w:t>本授权委托书声明：本人</w:t>
      </w:r>
      <w:r>
        <w:rPr>
          <w:rFonts w:hint="eastAsia"/>
          <w:spacing w:val="7"/>
          <w:sz w:val="24"/>
          <w:szCs w:val="24"/>
          <w:lang w:val="en-US" w:eastAsia="zh-CN"/>
        </w:rPr>
        <w:t xml:space="preserve"> </w:t>
      </w:r>
      <w:r>
        <w:rPr>
          <w:rFonts w:hint="eastAsia"/>
          <w:spacing w:val="7"/>
          <w:sz w:val="24"/>
          <w:szCs w:val="24"/>
          <w:u w:val="single" w:color="auto"/>
          <w:lang w:val="en-US" w:eastAsia="zh-CN"/>
        </w:rPr>
        <w:t xml:space="preserve">   </w:t>
      </w:r>
      <w:r>
        <w:rPr>
          <w:spacing w:val="7"/>
          <w:sz w:val="24"/>
          <w:szCs w:val="24"/>
          <w:u w:val="single" w:color="auto"/>
        </w:rPr>
        <w:t>(姓名)</w:t>
      </w:r>
      <w:r>
        <w:rPr>
          <w:spacing w:val="7"/>
          <w:sz w:val="24"/>
          <w:szCs w:val="24"/>
        </w:rPr>
        <w:t>系</w:t>
      </w:r>
      <w:r>
        <w:rPr>
          <w:rFonts w:hint="eastAsia"/>
          <w:spacing w:val="7"/>
          <w:sz w:val="24"/>
          <w:szCs w:val="24"/>
          <w:lang w:val="en-US" w:eastAsia="zh-CN"/>
        </w:rPr>
        <w:t xml:space="preserve"> </w:t>
      </w:r>
      <w:r>
        <w:rPr>
          <w:rFonts w:hint="eastAsia"/>
          <w:spacing w:val="7"/>
          <w:sz w:val="24"/>
          <w:szCs w:val="24"/>
          <w:u w:val="single" w:color="auto"/>
          <w:lang w:val="en-US" w:eastAsia="zh-CN"/>
        </w:rPr>
        <w:t xml:space="preserve">   </w:t>
      </w:r>
      <w:r>
        <w:rPr>
          <w:spacing w:val="7"/>
          <w:sz w:val="24"/>
          <w:szCs w:val="24"/>
          <w:u w:val="single" w:color="auto"/>
        </w:rPr>
        <w:t>（供应商名称）</w:t>
      </w:r>
      <w:r>
        <w:rPr>
          <w:spacing w:val="7"/>
          <w:sz w:val="24"/>
          <w:szCs w:val="24"/>
        </w:rPr>
        <w:t>的法定代表人，现授权委托</w:t>
      </w:r>
      <w:r>
        <w:rPr>
          <w:rFonts w:hint="eastAsia"/>
          <w:spacing w:val="7"/>
          <w:sz w:val="24"/>
          <w:szCs w:val="24"/>
          <w:u w:val="single" w:color="auto"/>
          <w:lang w:val="en-US" w:eastAsia="zh-CN"/>
        </w:rPr>
        <w:t xml:space="preserve">    </w:t>
      </w:r>
      <w:r>
        <w:rPr>
          <w:spacing w:val="7"/>
          <w:sz w:val="24"/>
          <w:szCs w:val="24"/>
          <w:u w:val="single" w:color="auto"/>
        </w:rPr>
        <w:t>（姓名）</w:t>
      </w:r>
      <w:r>
        <w:rPr>
          <w:spacing w:val="7"/>
          <w:sz w:val="24"/>
          <w:szCs w:val="24"/>
        </w:rPr>
        <w:t>为我公</w:t>
      </w:r>
      <w:r>
        <w:rPr>
          <w:spacing w:val="11"/>
          <w:sz w:val="24"/>
          <w:szCs w:val="24"/>
        </w:rPr>
        <w:t>司代理人，以本公司的名义参加</w:t>
      </w:r>
      <w:r>
        <w:rPr>
          <w:rFonts w:hint="eastAsia"/>
          <w:spacing w:val="11"/>
          <w:sz w:val="24"/>
          <w:szCs w:val="24"/>
          <w:lang w:val="en-US" w:eastAsia="zh-CN"/>
        </w:rPr>
        <w:t xml:space="preserve"> </w:t>
      </w:r>
      <w:r>
        <w:rPr>
          <w:rFonts w:hint="eastAsia"/>
          <w:spacing w:val="11"/>
          <w:sz w:val="24"/>
          <w:szCs w:val="24"/>
          <w:u w:val="single" w:color="auto"/>
          <w:lang w:val="en-US" w:eastAsia="zh-CN"/>
        </w:rPr>
        <w:t xml:space="preserve">  </w:t>
      </w:r>
      <w:r>
        <w:rPr>
          <w:spacing w:val="11"/>
          <w:sz w:val="24"/>
          <w:szCs w:val="24"/>
          <w:u w:val="single" w:color="auto"/>
        </w:rPr>
        <w:t>（征集人）</w:t>
      </w:r>
      <w:r>
        <w:rPr>
          <w:spacing w:val="11"/>
          <w:sz w:val="24"/>
          <w:szCs w:val="24"/>
        </w:rPr>
        <w:t>的</w:t>
      </w:r>
      <w:r>
        <w:rPr>
          <w:rFonts w:hint="eastAsia"/>
          <w:spacing w:val="11"/>
          <w:sz w:val="24"/>
          <w:szCs w:val="24"/>
          <w:lang w:val="en-US" w:eastAsia="zh-CN"/>
        </w:rPr>
        <w:t xml:space="preserve">      </w:t>
      </w:r>
      <w:r>
        <w:rPr>
          <w:spacing w:val="11"/>
          <w:sz w:val="24"/>
          <w:szCs w:val="24"/>
          <w:u w:val="single" w:color="auto"/>
        </w:rPr>
        <w:t>（项</w:t>
      </w:r>
      <w:r>
        <w:rPr>
          <w:spacing w:val="10"/>
          <w:sz w:val="24"/>
          <w:szCs w:val="24"/>
          <w:u w:val="single" w:color="auto"/>
        </w:rPr>
        <w:t>目）</w:t>
      </w:r>
      <w:r>
        <w:rPr>
          <w:spacing w:val="10"/>
          <w:sz w:val="24"/>
          <w:szCs w:val="24"/>
        </w:rPr>
        <w:t>的采购活动。代理人在开标、评标、合同谈</w:t>
      </w:r>
      <w:r>
        <w:rPr>
          <w:spacing w:val="9"/>
          <w:sz w:val="24"/>
          <w:szCs w:val="24"/>
        </w:rPr>
        <w:t>判过程中所签署的一切文件和处理与之有关的一切事务，本人均予以承认。</w:t>
      </w:r>
    </w:p>
    <w:p w14:paraId="4F404A33">
      <w:pPr>
        <w:pStyle w:val="7"/>
        <w:spacing w:before="161" w:line="377" w:lineRule="auto"/>
        <w:ind w:left="419"/>
        <w:rPr>
          <w:sz w:val="24"/>
          <w:szCs w:val="24"/>
        </w:rPr>
      </w:pPr>
      <w:r>
        <w:rPr>
          <w:spacing w:val="8"/>
          <w:sz w:val="24"/>
          <w:szCs w:val="24"/>
        </w:rPr>
        <w:t>授权期限：</w:t>
      </w:r>
      <w:r>
        <w:rPr>
          <w:sz w:val="24"/>
          <w:szCs w:val="24"/>
          <w:u w:val="single" w:color="auto"/>
        </w:rPr>
        <w:t xml:space="preserve">               </w:t>
      </w:r>
    </w:p>
    <w:p w14:paraId="5E85D0A8">
      <w:pPr>
        <w:pStyle w:val="7"/>
        <w:spacing w:before="1" w:line="228" w:lineRule="auto"/>
        <w:ind w:left="315"/>
        <w:rPr>
          <w:sz w:val="24"/>
          <w:szCs w:val="24"/>
        </w:rPr>
      </w:pPr>
      <w:r>
        <w:rPr>
          <w:spacing w:val="8"/>
          <w:sz w:val="24"/>
          <w:szCs w:val="24"/>
        </w:rPr>
        <w:t>代理人无转委托权，特此委托。</w:t>
      </w:r>
    </w:p>
    <w:p w14:paraId="01FC7CD0">
      <w:pPr>
        <w:spacing w:line="262" w:lineRule="auto"/>
        <w:rPr>
          <w:rFonts w:ascii="Arial"/>
          <w:sz w:val="24"/>
          <w:szCs w:val="24"/>
        </w:rPr>
      </w:pPr>
    </w:p>
    <w:p w14:paraId="656693C0">
      <w:pPr>
        <w:spacing w:line="262" w:lineRule="auto"/>
        <w:rPr>
          <w:rFonts w:ascii="Arial"/>
          <w:sz w:val="24"/>
          <w:szCs w:val="24"/>
        </w:rPr>
      </w:pPr>
    </w:p>
    <w:p w14:paraId="4B5DC262">
      <w:pPr>
        <w:spacing w:line="263" w:lineRule="auto"/>
        <w:rPr>
          <w:rFonts w:ascii="Arial"/>
          <w:sz w:val="24"/>
          <w:szCs w:val="24"/>
        </w:rPr>
      </w:pPr>
    </w:p>
    <w:p w14:paraId="4A3D72E5">
      <w:pPr>
        <w:spacing w:line="263" w:lineRule="auto"/>
        <w:rPr>
          <w:rFonts w:ascii="Arial"/>
          <w:sz w:val="24"/>
          <w:szCs w:val="24"/>
        </w:rPr>
      </w:pPr>
    </w:p>
    <w:p w14:paraId="1283B80C">
      <w:pPr>
        <w:spacing w:line="263" w:lineRule="auto"/>
        <w:rPr>
          <w:rFonts w:ascii="Arial"/>
          <w:sz w:val="24"/>
          <w:szCs w:val="24"/>
        </w:rPr>
      </w:pPr>
    </w:p>
    <w:p w14:paraId="450DC0E0">
      <w:pPr>
        <w:pStyle w:val="7"/>
        <w:spacing w:before="65" w:line="228" w:lineRule="auto"/>
        <w:ind w:left="3468"/>
        <w:rPr>
          <w:sz w:val="24"/>
          <w:szCs w:val="24"/>
        </w:rPr>
      </w:pPr>
      <w:r>
        <w:rPr>
          <w:rFonts w:hint="eastAsia"/>
          <w:spacing w:val="8"/>
          <w:sz w:val="24"/>
          <w:szCs w:val="24"/>
          <w:lang w:eastAsia="zh-CN"/>
        </w:rPr>
        <w:t>供应商</w:t>
      </w:r>
      <w:r>
        <w:rPr>
          <w:spacing w:val="8"/>
          <w:sz w:val="24"/>
          <w:szCs w:val="24"/>
        </w:rPr>
        <w:t>（盖单位公章</w:t>
      </w:r>
      <w:r>
        <w:rPr>
          <w:spacing w:val="2"/>
          <w:sz w:val="24"/>
          <w:szCs w:val="24"/>
        </w:rPr>
        <w:t>）：</w:t>
      </w:r>
    </w:p>
    <w:p w14:paraId="2E4A97F0">
      <w:pPr>
        <w:spacing w:line="250" w:lineRule="auto"/>
        <w:rPr>
          <w:rFonts w:ascii="Arial"/>
          <w:sz w:val="24"/>
          <w:szCs w:val="24"/>
        </w:rPr>
      </w:pPr>
    </w:p>
    <w:p w14:paraId="7DE8626D">
      <w:pPr>
        <w:spacing w:line="250" w:lineRule="auto"/>
        <w:rPr>
          <w:rFonts w:ascii="Arial"/>
          <w:sz w:val="24"/>
          <w:szCs w:val="24"/>
        </w:rPr>
      </w:pPr>
    </w:p>
    <w:p w14:paraId="20AB2789">
      <w:pPr>
        <w:pStyle w:val="7"/>
        <w:spacing w:before="66" w:line="228" w:lineRule="auto"/>
        <w:ind w:left="3466"/>
        <w:rPr>
          <w:sz w:val="24"/>
          <w:szCs w:val="24"/>
        </w:rPr>
      </w:pPr>
      <w:r>
        <w:rPr>
          <w:spacing w:val="9"/>
          <w:sz w:val="24"/>
          <w:szCs w:val="24"/>
        </w:rPr>
        <w:t>法定代表人（</w:t>
      </w:r>
      <w:r>
        <w:rPr>
          <w:spacing w:val="9"/>
          <w:sz w:val="24"/>
          <w:szCs w:val="24"/>
          <w:highlight w:val="yellow"/>
        </w:rPr>
        <w:t>签字或</w:t>
      </w:r>
      <w:r>
        <w:rPr>
          <w:rFonts w:hint="eastAsia"/>
          <w:spacing w:val="9"/>
          <w:sz w:val="24"/>
          <w:szCs w:val="24"/>
          <w:highlight w:val="yellow"/>
          <w:lang w:val="en-US" w:eastAsia="zh-CN"/>
        </w:rPr>
        <w:t>盖</w:t>
      </w:r>
      <w:r>
        <w:rPr>
          <w:spacing w:val="9"/>
          <w:sz w:val="24"/>
          <w:szCs w:val="24"/>
          <w:highlight w:val="yellow"/>
        </w:rPr>
        <w:t>章</w:t>
      </w:r>
      <w:r>
        <w:rPr>
          <w:sz w:val="24"/>
          <w:szCs w:val="24"/>
          <w:highlight w:val="yellow"/>
        </w:rPr>
        <w:t>）</w:t>
      </w:r>
      <w:r>
        <w:rPr>
          <w:sz w:val="24"/>
          <w:szCs w:val="24"/>
        </w:rPr>
        <w:t>：</w:t>
      </w:r>
    </w:p>
    <w:p w14:paraId="3D1E573D">
      <w:pPr>
        <w:spacing w:line="251" w:lineRule="auto"/>
        <w:rPr>
          <w:rFonts w:ascii="Arial"/>
          <w:sz w:val="24"/>
          <w:szCs w:val="24"/>
        </w:rPr>
      </w:pPr>
    </w:p>
    <w:p w14:paraId="58261C9C">
      <w:pPr>
        <w:spacing w:line="252" w:lineRule="auto"/>
        <w:rPr>
          <w:rFonts w:ascii="Arial"/>
          <w:sz w:val="24"/>
          <w:szCs w:val="24"/>
        </w:rPr>
      </w:pPr>
    </w:p>
    <w:p w14:paraId="508ABA83">
      <w:pPr>
        <w:pStyle w:val="7"/>
        <w:spacing w:before="65" w:line="228" w:lineRule="auto"/>
        <w:ind w:left="3464"/>
        <w:rPr>
          <w:sz w:val="24"/>
          <w:szCs w:val="24"/>
        </w:rPr>
      </w:pPr>
      <w:r>
        <w:rPr>
          <w:spacing w:val="9"/>
          <w:sz w:val="24"/>
          <w:szCs w:val="24"/>
        </w:rPr>
        <w:t>委托代理人（签字或</w:t>
      </w:r>
      <w:r>
        <w:rPr>
          <w:rFonts w:hint="eastAsia"/>
          <w:spacing w:val="9"/>
          <w:sz w:val="24"/>
          <w:szCs w:val="24"/>
          <w:highlight w:val="yellow"/>
          <w:lang w:val="en-US" w:eastAsia="zh-CN"/>
        </w:rPr>
        <w:t>盖</w:t>
      </w:r>
      <w:r>
        <w:rPr>
          <w:spacing w:val="9"/>
          <w:sz w:val="24"/>
          <w:szCs w:val="24"/>
          <w:highlight w:val="yellow"/>
        </w:rPr>
        <w:t>章</w:t>
      </w:r>
      <w:r>
        <w:rPr>
          <w:sz w:val="24"/>
          <w:szCs w:val="24"/>
        </w:rPr>
        <w:t>）：</w:t>
      </w:r>
    </w:p>
    <w:p w14:paraId="2DE0404A">
      <w:pPr>
        <w:spacing w:line="250" w:lineRule="auto"/>
        <w:rPr>
          <w:rFonts w:ascii="Arial"/>
          <w:sz w:val="24"/>
          <w:szCs w:val="24"/>
        </w:rPr>
      </w:pPr>
    </w:p>
    <w:p w14:paraId="57EE1CCD">
      <w:pPr>
        <w:spacing w:line="251" w:lineRule="auto"/>
        <w:rPr>
          <w:rFonts w:ascii="Arial"/>
          <w:sz w:val="24"/>
          <w:szCs w:val="24"/>
        </w:rPr>
      </w:pPr>
    </w:p>
    <w:p w14:paraId="10B48A42">
      <w:pPr>
        <w:pStyle w:val="7"/>
        <w:spacing w:before="66" w:line="228" w:lineRule="auto"/>
        <w:jc w:val="right"/>
        <w:rPr>
          <w:sz w:val="24"/>
          <w:szCs w:val="24"/>
        </w:rPr>
      </w:pPr>
      <w:r>
        <w:rPr>
          <w:spacing w:val="-11"/>
          <w:sz w:val="24"/>
          <w:szCs w:val="24"/>
        </w:rPr>
        <w:t>日期：</w:t>
      </w:r>
      <w:r>
        <w:rPr>
          <w:spacing w:val="15"/>
          <w:sz w:val="24"/>
          <w:szCs w:val="24"/>
        </w:rPr>
        <w:t xml:space="preserve">  </w:t>
      </w:r>
      <w:r>
        <w:rPr>
          <w:spacing w:val="-11"/>
          <w:sz w:val="24"/>
          <w:szCs w:val="24"/>
        </w:rPr>
        <w:t>年</w:t>
      </w:r>
      <w:r>
        <w:rPr>
          <w:spacing w:val="12"/>
          <w:sz w:val="24"/>
          <w:szCs w:val="24"/>
        </w:rPr>
        <w:t xml:space="preserve">  </w:t>
      </w:r>
      <w:r>
        <w:rPr>
          <w:spacing w:val="-11"/>
          <w:sz w:val="24"/>
          <w:szCs w:val="24"/>
        </w:rPr>
        <w:t>月</w:t>
      </w:r>
      <w:r>
        <w:rPr>
          <w:spacing w:val="20"/>
          <w:sz w:val="24"/>
          <w:szCs w:val="24"/>
        </w:rPr>
        <w:t xml:space="preserve">   </w:t>
      </w:r>
      <w:r>
        <w:rPr>
          <w:spacing w:val="-11"/>
          <w:sz w:val="24"/>
          <w:szCs w:val="24"/>
        </w:rPr>
        <w:t>日</w:t>
      </w:r>
    </w:p>
    <w:p w14:paraId="531B987A">
      <w:pPr>
        <w:spacing w:line="302" w:lineRule="auto"/>
        <w:rPr>
          <w:rFonts w:ascii="Arial"/>
          <w:sz w:val="24"/>
          <w:szCs w:val="24"/>
        </w:rPr>
      </w:pPr>
    </w:p>
    <w:p w14:paraId="282FB569">
      <w:pPr>
        <w:spacing w:line="303" w:lineRule="auto"/>
        <w:rPr>
          <w:rFonts w:ascii="Arial"/>
          <w:sz w:val="24"/>
          <w:szCs w:val="24"/>
        </w:rPr>
      </w:pPr>
    </w:p>
    <w:p w14:paraId="28EA8E41">
      <w:pPr>
        <w:spacing w:line="303" w:lineRule="auto"/>
        <w:rPr>
          <w:rFonts w:ascii="Arial"/>
          <w:sz w:val="24"/>
          <w:szCs w:val="24"/>
        </w:rPr>
      </w:pPr>
    </w:p>
    <w:p w14:paraId="0D9A72AB">
      <w:pPr>
        <w:pStyle w:val="7"/>
        <w:spacing w:before="65" w:line="228" w:lineRule="auto"/>
        <w:rPr>
          <w:rFonts w:hint="eastAsia" w:ascii="宋体" w:hAnsi="宋体" w:eastAsia="宋体" w:cs="宋体"/>
          <w:b w:val="0"/>
          <w:bCs w:val="0"/>
          <w:sz w:val="24"/>
          <w:szCs w:val="24"/>
        </w:rPr>
      </w:pPr>
      <w:r>
        <w:rPr>
          <w:rFonts w:hint="eastAsia" w:ascii="宋体" w:hAnsi="宋体" w:eastAsia="宋体" w:cs="宋体"/>
          <w:b w:val="0"/>
          <w:bCs w:val="0"/>
          <w:spacing w:val="10"/>
          <w:sz w:val="24"/>
          <w:szCs w:val="24"/>
          <w14:textOutline w14:w="3795" w14:cap="sq" w14:cmpd="sng">
            <w14:solidFill>
              <w14:srgbClr w14:val="000000"/>
            </w14:solidFill>
            <w14:prstDash w14:val="solid"/>
            <w14:bevel/>
          </w14:textOutline>
        </w:rPr>
        <w:t>注：后附法定代表人及被授权人身份证扫描件（加盖单位公章）</w:t>
      </w:r>
    </w:p>
    <w:p w14:paraId="3CB9C5B5">
      <w:pPr>
        <w:spacing w:line="228" w:lineRule="auto"/>
        <w:rPr>
          <w:sz w:val="24"/>
          <w:szCs w:val="24"/>
        </w:rPr>
        <w:sectPr>
          <w:footerReference r:id="rId12" w:type="default"/>
          <w:pgSz w:w="11906" w:h="16839"/>
          <w:pgMar w:top="1405" w:right="1417" w:bottom="1173" w:left="1424" w:header="0" w:footer="950" w:gutter="0"/>
          <w:pgNumType w:fmt="decimal"/>
          <w:cols w:space="720" w:num="1"/>
        </w:sectPr>
      </w:pPr>
    </w:p>
    <w:p w14:paraId="19938076">
      <w:pPr>
        <w:pStyle w:val="7"/>
        <w:spacing w:before="48" w:line="220" w:lineRule="auto"/>
        <w:ind w:left="4197"/>
        <w:rPr>
          <w:sz w:val="24"/>
          <w:szCs w:val="24"/>
        </w:rPr>
      </w:pPr>
      <w:r>
        <w:rPr>
          <w:rFonts w:hint="eastAsia"/>
          <w:spacing w:val="-5"/>
          <w:sz w:val="24"/>
          <w:szCs w:val="24"/>
          <w:lang w:val="en-US" w:eastAsia="zh-CN"/>
          <w14:textOutline w14:w="4358" w14:cap="sq" w14:cmpd="sng">
            <w14:solidFill>
              <w14:srgbClr w14:val="000000"/>
            </w14:solidFill>
            <w14:prstDash w14:val="solid"/>
            <w14:bevel/>
          </w14:textOutline>
        </w:rPr>
        <w:t>五</w:t>
      </w:r>
      <w:r>
        <w:rPr>
          <w:spacing w:val="-5"/>
          <w:sz w:val="24"/>
          <w:szCs w:val="24"/>
          <w14:textOutline w14:w="4358" w14:cap="sq" w14:cmpd="sng">
            <w14:solidFill>
              <w14:srgbClr w14:val="000000"/>
            </w14:solidFill>
            <w14:prstDash w14:val="solid"/>
            <w14:bevel/>
          </w14:textOutline>
        </w:rPr>
        <w:t>、资格声明</w:t>
      </w:r>
    </w:p>
    <w:p w14:paraId="32092F73">
      <w:pPr>
        <w:pStyle w:val="7"/>
        <w:spacing w:before="175" w:line="229" w:lineRule="auto"/>
        <w:rPr>
          <w:sz w:val="24"/>
          <w:szCs w:val="24"/>
        </w:rPr>
      </w:pPr>
      <w:r>
        <w:rPr>
          <w:sz w:val="24"/>
          <w:szCs w:val="24"/>
        </w:rPr>
        <w:t>致：</w:t>
      </w:r>
    </w:p>
    <w:p w14:paraId="677C5E90">
      <w:pPr>
        <w:spacing w:line="249" w:lineRule="auto"/>
        <w:rPr>
          <w:rFonts w:ascii="Arial"/>
          <w:sz w:val="24"/>
          <w:szCs w:val="24"/>
        </w:rPr>
      </w:pPr>
    </w:p>
    <w:p w14:paraId="14B8F9BC">
      <w:pPr>
        <w:spacing w:line="250" w:lineRule="auto"/>
        <w:rPr>
          <w:rFonts w:ascii="Arial"/>
          <w:sz w:val="24"/>
          <w:szCs w:val="24"/>
        </w:rPr>
      </w:pPr>
    </w:p>
    <w:p w14:paraId="185B6C43">
      <w:pPr>
        <w:pStyle w:val="7"/>
        <w:spacing w:before="65" w:line="229" w:lineRule="auto"/>
        <w:ind w:left="563"/>
        <w:rPr>
          <w:sz w:val="24"/>
          <w:szCs w:val="24"/>
        </w:rPr>
      </w:pPr>
      <w:r>
        <w:rPr>
          <w:spacing w:val="7"/>
          <w:sz w:val="24"/>
          <w:szCs w:val="24"/>
        </w:rPr>
        <w:t>我单位愿意对</w:t>
      </w:r>
      <w:r>
        <w:rPr>
          <w:spacing w:val="-97"/>
          <w:sz w:val="24"/>
          <w:szCs w:val="24"/>
        </w:rPr>
        <w:t xml:space="preserve"> </w:t>
      </w:r>
      <w:r>
        <w:rPr>
          <w:spacing w:val="5"/>
          <w:sz w:val="24"/>
          <w:szCs w:val="24"/>
          <w:u w:val="single" w:color="auto"/>
        </w:rPr>
        <w:t xml:space="preserve">                   </w:t>
      </w:r>
      <w:r>
        <w:rPr>
          <w:spacing w:val="-88"/>
          <w:sz w:val="24"/>
          <w:szCs w:val="24"/>
        </w:rPr>
        <w:t xml:space="preserve"> </w:t>
      </w:r>
      <w:r>
        <w:rPr>
          <w:spacing w:val="7"/>
          <w:sz w:val="24"/>
          <w:szCs w:val="24"/>
        </w:rPr>
        <w:t>项目进行投标。</w:t>
      </w:r>
    </w:p>
    <w:p w14:paraId="665F06C4">
      <w:pPr>
        <w:pStyle w:val="7"/>
        <w:spacing w:before="162" w:line="408" w:lineRule="exact"/>
        <w:ind w:firstLine="262" w:firstLineChars="100"/>
        <w:jc w:val="left"/>
        <w:rPr>
          <w:rFonts w:ascii="宋体" w:hAnsi="宋体" w:eastAsia="宋体" w:cs="宋体"/>
          <w:spacing w:val="10"/>
          <w:position w:val="15"/>
          <w:sz w:val="24"/>
          <w:szCs w:val="24"/>
        </w:rPr>
      </w:pPr>
      <w:r>
        <w:rPr>
          <w:spacing w:val="11"/>
          <w:position w:val="15"/>
          <w:sz w:val="24"/>
          <w:szCs w:val="24"/>
        </w:rPr>
        <w:t>响应文件中所有关于</w:t>
      </w:r>
      <w:r>
        <w:rPr>
          <w:rFonts w:hint="eastAsia"/>
          <w:spacing w:val="11"/>
          <w:position w:val="15"/>
          <w:sz w:val="24"/>
          <w:szCs w:val="24"/>
          <w:lang w:eastAsia="zh-CN"/>
        </w:rPr>
        <w:t>供应商</w:t>
      </w:r>
      <w:r>
        <w:rPr>
          <w:spacing w:val="11"/>
          <w:position w:val="15"/>
          <w:sz w:val="24"/>
          <w:szCs w:val="24"/>
        </w:rPr>
        <w:t>资格的文件、证明、陈述均是合法、真实</w:t>
      </w:r>
      <w:r>
        <w:rPr>
          <w:rFonts w:hint="eastAsia"/>
          <w:spacing w:val="11"/>
          <w:position w:val="15"/>
          <w:sz w:val="24"/>
          <w:szCs w:val="24"/>
          <w:lang w:eastAsia="zh-CN"/>
        </w:rPr>
        <w:t>、</w:t>
      </w:r>
      <w:r>
        <w:rPr>
          <w:rFonts w:hint="eastAsia"/>
          <w:spacing w:val="11"/>
          <w:position w:val="15"/>
          <w:sz w:val="24"/>
          <w:szCs w:val="24"/>
          <w:lang w:val="en-US" w:eastAsia="zh-CN"/>
        </w:rPr>
        <w:t>有效</w:t>
      </w:r>
      <w:r>
        <w:rPr>
          <w:spacing w:val="10"/>
          <w:position w:val="15"/>
          <w:sz w:val="24"/>
          <w:szCs w:val="24"/>
        </w:rPr>
        <w:t>。如有违法或虚假，</w:t>
      </w:r>
      <w:r>
        <w:rPr>
          <w:rFonts w:ascii="宋体" w:hAnsi="宋体" w:eastAsia="宋体" w:cs="宋体"/>
          <w:spacing w:val="10"/>
          <w:position w:val="15"/>
          <w:sz w:val="24"/>
          <w:szCs w:val="24"/>
        </w:rPr>
        <w:t>我单位愿意承担由此产生的一切后果。</w:t>
      </w:r>
    </w:p>
    <w:p w14:paraId="509586B6">
      <w:pPr>
        <w:spacing w:line="250" w:lineRule="auto"/>
        <w:rPr>
          <w:rFonts w:ascii="Arial"/>
          <w:sz w:val="24"/>
          <w:szCs w:val="24"/>
        </w:rPr>
      </w:pPr>
    </w:p>
    <w:p w14:paraId="1DE0092A">
      <w:pPr>
        <w:pStyle w:val="7"/>
        <w:spacing w:before="65" w:line="228" w:lineRule="auto"/>
        <w:ind w:left="571"/>
        <w:rPr>
          <w:sz w:val="24"/>
          <w:szCs w:val="24"/>
        </w:rPr>
      </w:pPr>
      <w:r>
        <w:rPr>
          <w:spacing w:val="5"/>
          <w:sz w:val="24"/>
          <w:szCs w:val="24"/>
        </w:rPr>
        <w:t>特此声明！</w:t>
      </w:r>
    </w:p>
    <w:p w14:paraId="12673DAD">
      <w:pPr>
        <w:spacing w:line="263" w:lineRule="auto"/>
        <w:rPr>
          <w:rFonts w:ascii="Arial"/>
          <w:sz w:val="24"/>
          <w:szCs w:val="24"/>
        </w:rPr>
      </w:pPr>
    </w:p>
    <w:p w14:paraId="70158841">
      <w:pPr>
        <w:spacing w:line="263" w:lineRule="auto"/>
        <w:rPr>
          <w:rFonts w:ascii="Arial"/>
          <w:sz w:val="24"/>
          <w:szCs w:val="24"/>
        </w:rPr>
      </w:pPr>
    </w:p>
    <w:p w14:paraId="3F11B8CC">
      <w:pPr>
        <w:spacing w:line="263" w:lineRule="auto"/>
        <w:rPr>
          <w:rFonts w:ascii="Arial"/>
          <w:sz w:val="24"/>
          <w:szCs w:val="24"/>
        </w:rPr>
      </w:pPr>
    </w:p>
    <w:p w14:paraId="1E56F70C">
      <w:pPr>
        <w:spacing w:line="263" w:lineRule="auto"/>
        <w:rPr>
          <w:rFonts w:ascii="Arial"/>
          <w:sz w:val="24"/>
          <w:szCs w:val="24"/>
        </w:rPr>
      </w:pPr>
    </w:p>
    <w:p w14:paraId="0A367462">
      <w:pPr>
        <w:spacing w:line="263" w:lineRule="auto"/>
        <w:rPr>
          <w:rFonts w:ascii="Arial"/>
          <w:sz w:val="24"/>
          <w:szCs w:val="24"/>
        </w:rPr>
      </w:pPr>
    </w:p>
    <w:p w14:paraId="198F2D62">
      <w:pPr>
        <w:pStyle w:val="7"/>
        <w:spacing w:before="66" w:line="228" w:lineRule="auto"/>
        <w:ind w:left="4411"/>
        <w:rPr>
          <w:sz w:val="24"/>
          <w:szCs w:val="24"/>
        </w:rPr>
      </w:pPr>
      <w:r>
        <w:rPr>
          <w:spacing w:val="8"/>
          <w:sz w:val="24"/>
          <w:szCs w:val="24"/>
        </w:rPr>
        <w:t>供应商（盖单位公章</w:t>
      </w:r>
      <w:r>
        <w:rPr>
          <w:spacing w:val="2"/>
          <w:sz w:val="24"/>
          <w:szCs w:val="24"/>
        </w:rPr>
        <w:t>）：</w:t>
      </w:r>
    </w:p>
    <w:p w14:paraId="228981C1">
      <w:pPr>
        <w:pStyle w:val="7"/>
        <w:spacing w:before="161" w:line="408" w:lineRule="exact"/>
        <w:ind w:left="4412"/>
        <w:rPr>
          <w:sz w:val="24"/>
          <w:szCs w:val="24"/>
        </w:rPr>
      </w:pPr>
      <w:r>
        <w:rPr>
          <w:spacing w:val="9"/>
          <w:position w:val="15"/>
          <w:sz w:val="24"/>
          <w:szCs w:val="24"/>
        </w:rPr>
        <w:t>法定代表人或其委托代理人（签字或</w:t>
      </w:r>
      <w:r>
        <w:rPr>
          <w:rFonts w:hint="eastAsia"/>
          <w:spacing w:val="9"/>
          <w:position w:val="15"/>
          <w:sz w:val="24"/>
          <w:szCs w:val="24"/>
          <w:lang w:val="en-US" w:eastAsia="zh-CN"/>
        </w:rPr>
        <w:t>盖章</w:t>
      </w:r>
      <w:r>
        <w:rPr>
          <w:spacing w:val="2"/>
          <w:position w:val="15"/>
          <w:sz w:val="24"/>
          <w:szCs w:val="24"/>
        </w:rPr>
        <w:t>）：</w:t>
      </w:r>
    </w:p>
    <w:p w14:paraId="42FB719C">
      <w:pPr>
        <w:pStyle w:val="7"/>
        <w:spacing w:before="1" w:line="228" w:lineRule="auto"/>
        <w:ind w:left="444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1AF21C2B">
      <w:pPr>
        <w:spacing w:line="228" w:lineRule="auto"/>
        <w:rPr>
          <w:sz w:val="20"/>
          <w:szCs w:val="20"/>
        </w:rPr>
        <w:sectPr>
          <w:footerReference r:id="rId13" w:type="default"/>
          <w:pgSz w:w="11906" w:h="16839"/>
          <w:pgMar w:top="1405" w:right="1022" w:bottom="1171" w:left="1424" w:header="0" w:footer="950" w:gutter="0"/>
          <w:pgNumType w:fmt="decimal"/>
          <w:cols w:space="720" w:num="1"/>
        </w:sectPr>
      </w:pPr>
    </w:p>
    <w:p w14:paraId="274083BD">
      <w:pPr>
        <w:pStyle w:val="7"/>
        <w:spacing w:before="48" w:line="220" w:lineRule="auto"/>
        <w:ind w:left="843"/>
        <w:rPr>
          <w:sz w:val="24"/>
          <w:szCs w:val="24"/>
        </w:rPr>
      </w:pPr>
      <w:r>
        <w:rPr>
          <w:rFonts w:hint="eastAsia"/>
          <w:sz w:val="24"/>
          <w:szCs w:val="24"/>
          <w:lang w:val="en-US" w:eastAsia="zh-CN"/>
          <w14:textOutline w14:w="4358" w14:cap="sq" w14:cmpd="sng">
            <w14:solidFill>
              <w14:srgbClr w14:val="000000"/>
            </w14:solidFill>
            <w14:prstDash w14:val="solid"/>
            <w14:bevel/>
          </w14:textOutline>
        </w:rPr>
        <w:t>六</w:t>
      </w:r>
      <w:r>
        <w:rPr>
          <w:sz w:val="24"/>
          <w:szCs w:val="24"/>
          <w14:textOutline w14:w="4358" w14:cap="sq" w14:cmpd="sng">
            <w14:solidFill>
              <w14:srgbClr w14:val="000000"/>
            </w14:solidFill>
            <w14:prstDash w14:val="solid"/>
            <w14:bevel/>
          </w14:textOutline>
        </w:rPr>
        <w:t>、</w:t>
      </w:r>
      <w:r>
        <w:rPr>
          <w:rFonts w:hint="eastAsia"/>
          <w:sz w:val="24"/>
          <w:szCs w:val="24"/>
          <w:lang w:eastAsia="zh-CN"/>
          <w14:textOutline w14:w="4358" w14:cap="sq" w14:cmpd="sng">
            <w14:solidFill>
              <w14:srgbClr w14:val="000000"/>
            </w14:solidFill>
            <w14:prstDash w14:val="solid"/>
            <w14:bevel/>
          </w14:textOutline>
        </w:rPr>
        <w:t>供应商</w:t>
      </w:r>
      <w:r>
        <w:rPr>
          <w:sz w:val="24"/>
          <w:szCs w:val="24"/>
          <w14:textOutline w14:w="4358" w14:cap="sq" w14:cmpd="sng">
            <w14:solidFill>
              <w14:srgbClr w14:val="000000"/>
            </w14:solidFill>
            <w14:prstDash w14:val="solid"/>
            <w14:bevel/>
          </w14:textOutline>
        </w:rPr>
        <w:t>营业执照等证明</w:t>
      </w:r>
      <w:r>
        <w:rPr>
          <w:rFonts w:hint="eastAsia"/>
          <w:sz w:val="24"/>
          <w:szCs w:val="24"/>
          <w:lang w:eastAsia="zh-CN"/>
          <w14:textOutline w14:w="4358" w14:cap="sq" w14:cmpd="sng">
            <w14:solidFill>
              <w14:srgbClr w14:val="000000"/>
            </w14:solidFill>
            <w14:prstDash w14:val="solid"/>
            <w14:bevel/>
          </w14:textOutline>
        </w:rPr>
        <w:t>供应商</w:t>
      </w:r>
      <w:r>
        <w:rPr>
          <w:sz w:val="24"/>
          <w:szCs w:val="24"/>
          <w14:textOutline w14:w="4358" w14:cap="sq" w14:cmpd="sng">
            <w14:solidFill>
              <w14:srgbClr w14:val="000000"/>
            </w14:solidFill>
            <w14:prstDash w14:val="solid"/>
            <w14:bevel/>
          </w14:textOutline>
        </w:rPr>
        <w:t>资格和能力的资料</w:t>
      </w:r>
    </w:p>
    <w:p w14:paraId="6113AE4A">
      <w:pPr>
        <w:pStyle w:val="7"/>
        <w:spacing w:before="174" w:line="228" w:lineRule="auto"/>
        <w:ind w:left="58"/>
        <w:rPr>
          <w:sz w:val="24"/>
          <w:szCs w:val="24"/>
        </w:rPr>
      </w:pPr>
      <w:r>
        <w:rPr>
          <w:spacing w:val="10"/>
          <w:sz w:val="24"/>
          <w:szCs w:val="24"/>
          <w14:textOutline w14:w="3795" w14:cap="sq" w14:cmpd="sng">
            <w14:solidFill>
              <w14:srgbClr w14:val="000000"/>
            </w14:solidFill>
            <w14:prstDash w14:val="solid"/>
            <w14:bevel/>
          </w14:textOutline>
        </w:rPr>
        <w:t>注：包括征集文件响应人资格要求证明材料等原件扫描件，但不仅限于此内容。</w:t>
      </w:r>
    </w:p>
    <w:p w14:paraId="5D9F4CE1">
      <w:pPr>
        <w:spacing w:line="228" w:lineRule="auto"/>
        <w:rPr>
          <w:sz w:val="20"/>
          <w:szCs w:val="20"/>
        </w:rPr>
        <w:sectPr>
          <w:footerReference r:id="rId14" w:type="default"/>
          <w:pgSz w:w="11906" w:h="16839"/>
          <w:pgMar w:top="1405" w:right="1785" w:bottom="1173" w:left="1785" w:header="0" w:footer="950" w:gutter="0"/>
          <w:pgNumType w:fmt="decimal"/>
          <w:cols w:space="720" w:num="1"/>
        </w:sectPr>
      </w:pPr>
    </w:p>
    <w:p w14:paraId="15C29D3C">
      <w:pPr>
        <w:pStyle w:val="7"/>
        <w:spacing w:before="48" w:line="220" w:lineRule="auto"/>
        <w:ind w:left="3454"/>
        <w:rPr>
          <w:sz w:val="24"/>
          <w:szCs w:val="24"/>
        </w:rPr>
      </w:pPr>
      <w:r>
        <w:rPr>
          <w:rFonts w:hint="eastAsia"/>
          <w:spacing w:val="-2"/>
          <w:sz w:val="24"/>
          <w:szCs w:val="24"/>
          <w:lang w:val="en-US" w:eastAsia="zh-CN"/>
          <w14:textOutline w14:w="4358" w14:cap="sq" w14:cmpd="sng">
            <w14:solidFill>
              <w14:srgbClr w14:val="000000"/>
            </w14:solidFill>
            <w14:prstDash w14:val="solid"/>
            <w14:bevel/>
          </w14:textOutline>
        </w:rPr>
        <w:t>七</w:t>
      </w:r>
      <w:r>
        <w:rPr>
          <w:spacing w:val="-2"/>
          <w:sz w:val="24"/>
          <w:szCs w:val="24"/>
          <w14:textOutline w14:w="4358" w14:cap="sq" w14:cmpd="sng">
            <w14:solidFill>
              <w14:srgbClr w14:val="000000"/>
            </w14:solidFill>
            <w14:prstDash w14:val="solid"/>
            <w14:bevel/>
          </w14:textOutline>
        </w:rPr>
        <w:t>、</w:t>
      </w:r>
      <w:r>
        <w:rPr>
          <w:rFonts w:hint="eastAsia"/>
          <w:spacing w:val="-2"/>
          <w:sz w:val="24"/>
          <w:szCs w:val="24"/>
          <w:lang w:val="en-US" w:eastAsia="zh-CN"/>
          <w14:textOutline w14:w="4358" w14:cap="sq" w14:cmpd="sng">
            <w14:solidFill>
              <w14:srgbClr w14:val="000000"/>
            </w14:solidFill>
            <w14:prstDash w14:val="solid"/>
            <w14:bevel/>
          </w14:textOutline>
        </w:rPr>
        <w:t>技术</w:t>
      </w:r>
      <w:r>
        <w:rPr>
          <w:spacing w:val="-2"/>
          <w:sz w:val="24"/>
          <w:szCs w:val="24"/>
          <w14:textOutline w14:w="4358" w14:cap="sq" w14:cmpd="sng">
            <w14:solidFill>
              <w14:srgbClr w14:val="000000"/>
            </w14:solidFill>
            <w14:prstDash w14:val="solid"/>
            <w14:bevel/>
          </w14:textOutline>
        </w:rPr>
        <w:t>方案</w:t>
      </w:r>
    </w:p>
    <w:p w14:paraId="14444114">
      <w:pPr>
        <w:pStyle w:val="7"/>
        <w:spacing w:before="174" w:line="228" w:lineRule="auto"/>
        <w:ind w:left="358"/>
        <w:rPr>
          <w:sz w:val="24"/>
          <w:szCs w:val="24"/>
        </w:rPr>
      </w:pPr>
      <w:r>
        <w:rPr>
          <w:spacing w:val="7"/>
          <w:sz w:val="24"/>
          <w:szCs w:val="24"/>
        </w:rPr>
        <w:t>格式自拟</w:t>
      </w:r>
    </w:p>
    <w:p w14:paraId="3737F674">
      <w:pPr>
        <w:spacing w:line="228" w:lineRule="auto"/>
        <w:rPr>
          <w:sz w:val="20"/>
          <w:szCs w:val="20"/>
        </w:rPr>
        <w:sectPr>
          <w:footerReference r:id="rId15" w:type="default"/>
          <w:pgSz w:w="11906" w:h="16839"/>
          <w:pgMar w:top="1405" w:right="1785" w:bottom="1173" w:left="1785" w:header="0" w:footer="950" w:gutter="0"/>
          <w:pgNumType w:fmt="decimal"/>
          <w:cols w:space="720" w:num="1"/>
        </w:sectPr>
      </w:pPr>
    </w:p>
    <w:p w14:paraId="3BF37F63">
      <w:pPr>
        <w:pStyle w:val="7"/>
        <w:spacing w:before="48" w:line="220" w:lineRule="auto"/>
        <w:ind w:left="3756"/>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八</w:t>
      </w:r>
      <w:r>
        <w:rPr>
          <w:spacing w:val="-1"/>
          <w:sz w:val="24"/>
          <w:szCs w:val="24"/>
          <w14:textOutline w14:w="4358" w14:cap="sq" w14:cmpd="sng">
            <w14:solidFill>
              <w14:srgbClr w14:val="000000"/>
            </w14:solidFill>
            <w14:prstDash w14:val="solid"/>
            <w14:bevel/>
          </w14:textOutline>
        </w:rPr>
        <w:t>、服务承诺</w:t>
      </w:r>
    </w:p>
    <w:p w14:paraId="14F6D36D">
      <w:pPr>
        <w:spacing w:before="71"/>
      </w:pPr>
    </w:p>
    <w:p w14:paraId="34FEFA1D">
      <w:pPr>
        <w:spacing w:before="70"/>
      </w:pPr>
    </w:p>
    <w:tbl>
      <w:tblPr>
        <w:tblStyle w:val="22"/>
        <w:tblW w:w="893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32"/>
      </w:tblGrid>
      <w:tr w14:paraId="53AA4F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77" w:hRule="atLeast"/>
        </w:trPr>
        <w:tc>
          <w:tcPr>
            <w:tcW w:w="8932" w:type="dxa"/>
            <w:vAlign w:val="top"/>
          </w:tcPr>
          <w:p w14:paraId="04E22980">
            <w:pPr>
              <w:pStyle w:val="23"/>
              <w:spacing w:before="37" w:line="229" w:lineRule="auto"/>
              <w:ind w:left="112"/>
              <w:rPr>
                <w:sz w:val="24"/>
                <w:szCs w:val="24"/>
              </w:rPr>
            </w:pPr>
            <w:r>
              <w:rPr>
                <w:sz w:val="24"/>
                <w:szCs w:val="24"/>
              </w:rPr>
              <w:t>致：</w:t>
            </w:r>
          </w:p>
          <w:p w14:paraId="182A4962">
            <w:pPr>
              <w:spacing w:line="249" w:lineRule="auto"/>
              <w:rPr>
                <w:rFonts w:ascii="Arial"/>
                <w:sz w:val="24"/>
                <w:szCs w:val="24"/>
              </w:rPr>
            </w:pPr>
          </w:p>
          <w:p w14:paraId="3DDE6413">
            <w:pPr>
              <w:spacing w:line="250" w:lineRule="auto"/>
              <w:rPr>
                <w:rFonts w:ascii="Arial"/>
                <w:sz w:val="24"/>
                <w:szCs w:val="24"/>
              </w:rPr>
            </w:pPr>
          </w:p>
          <w:p w14:paraId="44A56A97">
            <w:pPr>
              <w:pStyle w:val="23"/>
              <w:spacing w:before="65" w:line="408" w:lineRule="exact"/>
              <w:ind w:left="532"/>
              <w:rPr>
                <w:sz w:val="24"/>
                <w:szCs w:val="24"/>
              </w:rPr>
            </w:pPr>
            <w:r>
              <w:rPr>
                <w:spacing w:val="5"/>
                <w:position w:val="15"/>
                <w:sz w:val="24"/>
                <w:szCs w:val="24"/>
              </w:rPr>
              <w:t>承诺内容：</w:t>
            </w:r>
          </w:p>
          <w:p w14:paraId="50BC0865">
            <w:pPr>
              <w:pStyle w:val="23"/>
              <w:spacing w:line="227" w:lineRule="auto"/>
              <w:ind w:left="532"/>
              <w:rPr>
                <w:sz w:val="24"/>
                <w:szCs w:val="24"/>
              </w:rPr>
            </w:pPr>
            <w:r>
              <w:rPr>
                <w:spacing w:val="7"/>
                <w:sz w:val="24"/>
                <w:szCs w:val="24"/>
              </w:rPr>
              <w:t>格式自拟</w:t>
            </w:r>
          </w:p>
          <w:p w14:paraId="21BA3962">
            <w:pPr>
              <w:spacing w:line="265" w:lineRule="auto"/>
              <w:rPr>
                <w:rFonts w:ascii="Arial"/>
                <w:sz w:val="24"/>
                <w:szCs w:val="24"/>
              </w:rPr>
            </w:pPr>
          </w:p>
          <w:p w14:paraId="224C8D58">
            <w:pPr>
              <w:spacing w:line="265" w:lineRule="auto"/>
              <w:rPr>
                <w:rFonts w:ascii="Arial"/>
                <w:sz w:val="24"/>
                <w:szCs w:val="24"/>
              </w:rPr>
            </w:pPr>
          </w:p>
          <w:p w14:paraId="35C901D1">
            <w:pPr>
              <w:spacing w:line="265" w:lineRule="auto"/>
              <w:rPr>
                <w:rFonts w:ascii="Arial"/>
                <w:sz w:val="24"/>
                <w:szCs w:val="24"/>
              </w:rPr>
            </w:pPr>
          </w:p>
          <w:p w14:paraId="1F1BFEC6">
            <w:pPr>
              <w:spacing w:line="266" w:lineRule="auto"/>
              <w:rPr>
                <w:rFonts w:ascii="Arial"/>
                <w:sz w:val="24"/>
                <w:szCs w:val="24"/>
              </w:rPr>
            </w:pPr>
          </w:p>
          <w:p w14:paraId="4F6573D0">
            <w:pPr>
              <w:spacing w:line="266" w:lineRule="auto"/>
              <w:rPr>
                <w:rFonts w:ascii="Arial"/>
                <w:sz w:val="24"/>
                <w:szCs w:val="24"/>
              </w:rPr>
            </w:pPr>
          </w:p>
          <w:p w14:paraId="0761CB2F">
            <w:pPr>
              <w:spacing w:line="266" w:lineRule="auto"/>
              <w:rPr>
                <w:rFonts w:ascii="Arial"/>
                <w:sz w:val="24"/>
                <w:szCs w:val="24"/>
              </w:rPr>
            </w:pPr>
          </w:p>
          <w:p w14:paraId="510B336F">
            <w:pPr>
              <w:spacing w:line="266" w:lineRule="auto"/>
              <w:rPr>
                <w:rFonts w:ascii="Arial"/>
                <w:sz w:val="24"/>
                <w:szCs w:val="24"/>
              </w:rPr>
            </w:pPr>
          </w:p>
          <w:p w14:paraId="4D6488C7">
            <w:pPr>
              <w:spacing w:line="266" w:lineRule="auto"/>
              <w:rPr>
                <w:rFonts w:ascii="Arial"/>
                <w:sz w:val="24"/>
                <w:szCs w:val="24"/>
              </w:rPr>
            </w:pPr>
          </w:p>
          <w:p w14:paraId="215054B0">
            <w:pPr>
              <w:pStyle w:val="23"/>
              <w:spacing w:before="65" w:line="228" w:lineRule="auto"/>
              <w:ind w:left="4732"/>
              <w:rPr>
                <w:sz w:val="24"/>
                <w:szCs w:val="24"/>
              </w:rPr>
            </w:pPr>
            <w:r>
              <w:rPr>
                <w:spacing w:val="8"/>
                <w:sz w:val="24"/>
                <w:szCs w:val="24"/>
              </w:rPr>
              <w:t>供应商（盖单位公章</w:t>
            </w:r>
            <w:r>
              <w:rPr>
                <w:spacing w:val="3"/>
                <w:sz w:val="24"/>
                <w:szCs w:val="24"/>
              </w:rPr>
              <w:t>）：</w:t>
            </w:r>
          </w:p>
          <w:p w14:paraId="20F600C5">
            <w:pPr>
              <w:spacing w:line="251" w:lineRule="auto"/>
              <w:rPr>
                <w:rFonts w:ascii="Arial"/>
                <w:sz w:val="24"/>
                <w:szCs w:val="24"/>
              </w:rPr>
            </w:pPr>
          </w:p>
          <w:p w14:paraId="3286041B">
            <w:pPr>
              <w:spacing w:line="252" w:lineRule="auto"/>
              <w:rPr>
                <w:rFonts w:ascii="Arial"/>
                <w:sz w:val="24"/>
                <w:szCs w:val="24"/>
              </w:rPr>
            </w:pPr>
          </w:p>
          <w:p w14:paraId="267D5E09">
            <w:pPr>
              <w:pStyle w:val="23"/>
              <w:spacing w:before="65" w:line="228" w:lineRule="auto"/>
              <w:jc w:val="right"/>
              <w:rPr>
                <w:sz w:val="24"/>
                <w:szCs w:val="24"/>
              </w:rPr>
            </w:pPr>
            <w:r>
              <w:rPr>
                <w:spacing w:val="9"/>
                <w:sz w:val="24"/>
                <w:szCs w:val="24"/>
              </w:rPr>
              <w:t>法定代表人或其委托代理人</w:t>
            </w:r>
            <w:r>
              <w:rPr>
                <w:spacing w:val="9"/>
                <w:sz w:val="24"/>
                <w:szCs w:val="24"/>
                <w:highlight w:val="yellow"/>
              </w:rPr>
              <w:t>（签字或</w:t>
            </w:r>
            <w:r>
              <w:rPr>
                <w:rFonts w:hint="eastAsia"/>
                <w:spacing w:val="9"/>
                <w:sz w:val="24"/>
                <w:szCs w:val="24"/>
                <w:highlight w:val="yellow"/>
                <w:lang w:val="en-US" w:eastAsia="zh-CN"/>
              </w:rPr>
              <w:t>盖</w:t>
            </w:r>
            <w:r>
              <w:rPr>
                <w:spacing w:val="9"/>
                <w:sz w:val="24"/>
                <w:szCs w:val="24"/>
                <w:highlight w:val="yellow"/>
              </w:rPr>
              <w:t>章</w:t>
            </w:r>
            <w:r>
              <w:rPr>
                <w:spacing w:val="2"/>
                <w:sz w:val="24"/>
                <w:szCs w:val="24"/>
                <w:highlight w:val="yellow"/>
              </w:rPr>
              <w:t>）</w:t>
            </w:r>
            <w:r>
              <w:rPr>
                <w:spacing w:val="2"/>
                <w:sz w:val="24"/>
                <w:szCs w:val="24"/>
              </w:rPr>
              <w:t>：</w:t>
            </w:r>
          </w:p>
          <w:p w14:paraId="0E96E9D5">
            <w:pPr>
              <w:spacing w:line="250" w:lineRule="auto"/>
              <w:rPr>
                <w:rFonts w:ascii="Arial"/>
                <w:sz w:val="24"/>
                <w:szCs w:val="24"/>
              </w:rPr>
            </w:pPr>
          </w:p>
          <w:p w14:paraId="417B458E">
            <w:pPr>
              <w:spacing w:line="251" w:lineRule="auto"/>
              <w:rPr>
                <w:rFonts w:ascii="Arial"/>
                <w:sz w:val="24"/>
                <w:szCs w:val="24"/>
              </w:rPr>
            </w:pPr>
          </w:p>
          <w:p w14:paraId="59635211">
            <w:pPr>
              <w:pStyle w:val="23"/>
              <w:spacing w:before="65" w:line="228" w:lineRule="auto"/>
              <w:jc w:val="right"/>
              <w:rPr>
                <w:sz w:val="24"/>
                <w:szCs w:val="24"/>
              </w:rPr>
            </w:pPr>
            <w:r>
              <w:rPr>
                <w:spacing w:val="-2"/>
                <w:sz w:val="24"/>
                <w:szCs w:val="24"/>
              </w:rPr>
              <w:t>年</w:t>
            </w:r>
            <w:r>
              <w:rPr>
                <w:spacing w:val="12"/>
                <w:sz w:val="24"/>
                <w:szCs w:val="24"/>
              </w:rPr>
              <w:t xml:space="preserve">  </w:t>
            </w:r>
            <w:r>
              <w:rPr>
                <w:spacing w:val="-2"/>
                <w:sz w:val="24"/>
                <w:szCs w:val="24"/>
              </w:rPr>
              <w:t>月</w:t>
            </w:r>
            <w:r>
              <w:rPr>
                <w:spacing w:val="28"/>
                <w:sz w:val="24"/>
                <w:szCs w:val="24"/>
              </w:rPr>
              <w:t xml:space="preserve">  </w:t>
            </w:r>
            <w:r>
              <w:rPr>
                <w:spacing w:val="-2"/>
                <w:sz w:val="24"/>
                <w:szCs w:val="24"/>
              </w:rPr>
              <w:t>日</w:t>
            </w:r>
          </w:p>
        </w:tc>
      </w:tr>
    </w:tbl>
    <w:p w14:paraId="5EEBD50F">
      <w:pPr>
        <w:rPr>
          <w:rFonts w:ascii="Arial"/>
          <w:sz w:val="21"/>
        </w:rPr>
      </w:pPr>
    </w:p>
    <w:p w14:paraId="6946595E">
      <w:pPr>
        <w:rPr>
          <w:rFonts w:ascii="Arial" w:hAnsi="Arial" w:eastAsia="Arial" w:cs="Arial"/>
          <w:sz w:val="21"/>
          <w:szCs w:val="21"/>
        </w:rPr>
        <w:sectPr>
          <w:footerReference r:id="rId16" w:type="default"/>
          <w:pgSz w:w="11906" w:h="16839"/>
          <w:pgMar w:top="1405" w:right="1481" w:bottom="1173" w:left="1481" w:header="0" w:footer="950" w:gutter="0"/>
          <w:pgNumType w:fmt="decimal"/>
          <w:cols w:space="720" w:num="1"/>
        </w:sectPr>
      </w:pPr>
    </w:p>
    <w:p w14:paraId="0D73427E">
      <w:pPr>
        <w:pStyle w:val="7"/>
        <w:spacing w:before="48" w:line="220" w:lineRule="auto"/>
        <w:ind w:left="3835"/>
        <w:rPr>
          <w:sz w:val="24"/>
          <w:szCs w:val="24"/>
        </w:rPr>
      </w:pPr>
      <w:r>
        <w:rPr>
          <w:rFonts w:hint="eastAsia"/>
          <w:spacing w:val="-2"/>
          <w:sz w:val="24"/>
          <w:szCs w:val="24"/>
          <w:lang w:val="en-US" w:eastAsia="zh-CN"/>
          <w14:textOutline w14:w="4358" w14:cap="sq" w14:cmpd="sng">
            <w14:solidFill>
              <w14:srgbClr w14:val="000000"/>
            </w14:solidFill>
            <w14:prstDash w14:val="solid"/>
            <w14:bevel/>
          </w14:textOutline>
        </w:rPr>
        <w:t>九</w:t>
      </w:r>
      <w:r>
        <w:rPr>
          <w:spacing w:val="-2"/>
          <w:sz w:val="24"/>
          <w:szCs w:val="24"/>
          <w14:textOutline w14:w="4358" w14:cap="sq" w14:cmpd="sng">
            <w14:solidFill>
              <w14:srgbClr w14:val="000000"/>
            </w14:solidFill>
            <w14:prstDash w14:val="solid"/>
            <w14:bevel/>
          </w14:textOutline>
        </w:rPr>
        <w:t>、企业实力</w:t>
      </w:r>
    </w:p>
    <w:p w14:paraId="010F6220">
      <w:pPr>
        <w:pStyle w:val="7"/>
        <w:spacing w:before="179" w:line="219" w:lineRule="auto"/>
        <w:ind w:left="2909"/>
        <w:outlineLvl w:val="2"/>
        <w:rPr>
          <w:sz w:val="24"/>
          <w:szCs w:val="24"/>
        </w:rPr>
      </w:pPr>
      <w:r>
        <w:rPr>
          <w:spacing w:val="-1"/>
          <w:sz w:val="24"/>
          <w:szCs w:val="24"/>
          <w14:textOutline w14:w="4358" w14:cap="sq" w14:cmpd="sng">
            <w14:solidFill>
              <w14:srgbClr w14:val="000000"/>
            </w14:solidFill>
            <w14:prstDash w14:val="solid"/>
            <w14:bevel/>
          </w14:textOutline>
        </w:rPr>
        <w:t>（一）拟派主要人员汇总表</w:t>
      </w:r>
    </w:p>
    <w:p w14:paraId="02BA250B">
      <w:pPr>
        <w:spacing w:line="147" w:lineRule="exact"/>
      </w:pPr>
    </w:p>
    <w:tbl>
      <w:tblPr>
        <w:tblStyle w:val="22"/>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1395"/>
        <w:gridCol w:w="782"/>
        <w:gridCol w:w="965"/>
        <w:gridCol w:w="791"/>
        <w:gridCol w:w="1296"/>
        <w:gridCol w:w="1051"/>
        <w:gridCol w:w="887"/>
        <w:gridCol w:w="1022"/>
      </w:tblGrid>
      <w:tr w14:paraId="54E4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7" w:type="dxa"/>
            <w:vMerge w:val="restart"/>
            <w:tcBorders>
              <w:bottom w:val="nil"/>
            </w:tcBorders>
            <w:vAlign w:val="top"/>
          </w:tcPr>
          <w:p w14:paraId="5D30D90D">
            <w:pPr>
              <w:spacing w:line="270" w:lineRule="auto"/>
              <w:jc w:val="center"/>
              <w:rPr>
                <w:rFonts w:hint="eastAsia" w:ascii="宋体" w:hAnsi="宋体" w:eastAsia="宋体" w:cs="宋体"/>
                <w:sz w:val="24"/>
                <w:szCs w:val="24"/>
              </w:rPr>
            </w:pPr>
          </w:p>
          <w:p w14:paraId="7A27BACE">
            <w:pPr>
              <w:pStyle w:val="23"/>
              <w:spacing w:before="65" w:line="230" w:lineRule="auto"/>
              <w:ind w:left="11"/>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1395" w:type="dxa"/>
            <w:vMerge w:val="restart"/>
            <w:tcBorders>
              <w:bottom w:val="nil"/>
            </w:tcBorders>
            <w:vAlign w:val="top"/>
          </w:tcPr>
          <w:p w14:paraId="116DE4FB">
            <w:pPr>
              <w:spacing w:line="270" w:lineRule="auto"/>
              <w:jc w:val="center"/>
              <w:rPr>
                <w:rFonts w:hint="eastAsia" w:ascii="宋体" w:hAnsi="宋体" w:eastAsia="宋体" w:cs="宋体"/>
                <w:sz w:val="24"/>
                <w:szCs w:val="24"/>
              </w:rPr>
            </w:pPr>
          </w:p>
          <w:p w14:paraId="6BA0DBA6">
            <w:pPr>
              <w:pStyle w:val="23"/>
              <w:spacing w:before="65" w:line="228" w:lineRule="auto"/>
              <w:ind w:left="8"/>
              <w:jc w:val="center"/>
              <w:rPr>
                <w:rFonts w:hint="eastAsia" w:ascii="宋体" w:hAnsi="宋体" w:eastAsia="宋体" w:cs="宋体"/>
                <w:sz w:val="24"/>
                <w:szCs w:val="24"/>
              </w:rPr>
            </w:pPr>
            <w:r>
              <w:rPr>
                <w:rFonts w:hint="eastAsia" w:ascii="宋体" w:hAnsi="宋体" w:eastAsia="宋体" w:cs="宋体"/>
                <w:spacing w:val="7"/>
                <w:sz w:val="24"/>
                <w:szCs w:val="24"/>
              </w:rPr>
              <w:t>本项目任职</w:t>
            </w:r>
          </w:p>
        </w:tc>
        <w:tc>
          <w:tcPr>
            <w:tcW w:w="782" w:type="dxa"/>
            <w:vMerge w:val="restart"/>
            <w:tcBorders>
              <w:bottom w:val="nil"/>
            </w:tcBorders>
            <w:vAlign w:val="top"/>
          </w:tcPr>
          <w:p w14:paraId="3FE6CBF0">
            <w:pPr>
              <w:spacing w:line="270" w:lineRule="auto"/>
              <w:jc w:val="center"/>
              <w:rPr>
                <w:rFonts w:hint="eastAsia" w:ascii="宋体" w:hAnsi="宋体" w:eastAsia="宋体" w:cs="宋体"/>
                <w:sz w:val="24"/>
                <w:szCs w:val="24"/>
              </w:rPr>
            </w:pPr>
          </w:p>
          <w:p w14:paraId="3FB5295B">
            <w:pPr>
              <w:pStyle w:val="23"/>
              <w:spacing w:before="65" w:line="228" w:lineRule="auto"/>
              <w:ind w:left="184"/>
              <w:jc w:val="center"/>
              <w:rPr>
                <w:rFonts w:hint="eastAsia" w:ascii="宋体" w:hAnsi="宋体" w:eastAsia="宋体" w:cs="宋体"/>
                <w:sz w:val="24"/>
                <w:szCs w:val="24"/>
              </w:rPr>
            </w:pPr>
            <w:r>
              <w:rPr>
                <w:rFonts w:hint="eastAsia" w:ascii="宋体" w:hAnsi="宋体" w:eastAsia="宋体" w:cs="宋体"/>
                <w:spacing w:val="4"/>
                <w:sz w:val="24"/>
                <w:szCs w:val="24"/>
              </w:rPr>
              <w:t>姓名</w:t>
            </w:r>
          </w:p>
        </w:tc>
        <w:tc>
          <w:tcPr>
            <w:tcW w:w="965" w:type="dxa"/>
            <w:vMerge w:val="restart"/>
            <w:tcBorders>
              <w:bottom w:val="nil"/>
            </w:tcBorders>
            <w:vAlign w:val="top"/>
          </w:tcPr>
          <w:p w14:paraId="17D4EF29">
            <w:pPr>
              <w:spacing w:line="273" w:lineRule="auto"/>
              <w:jc w:val="center"/>
              <w:rPr>
                <w:rFonts w:hint="eastAsia" w:ascii="宋体" w:hAnsi="宋体" w:eastAsia="宋体" w:cs="宋体"/>
                <w:sz w:val="24"/>
                <w:szCs w:val="24"/>
              </w:rPr>
            </w:pPr>
          </w:p>
          <w:p w14:paraId="7F04696D">
            <w:pPr>
              <w:pStyle w:val="23"/>
              <w:spacing w:before="65" w:line="231" w:lineRule="auto"/>
              <w:ind w:left="279"/>
              <w:jc w:val="center"/>
              <w:rPr>
                <w:rFonts w:hint="eastAsia" w:ascii="宋体" w:hAnsi="宋体" w:eastAsia="宋体" w:cs="宋体"/>
                <w:sz w:val="24"/>
                <w:szCs w:val="24"/>
              </w:rPr>
            </w:pPr>
            <w:r>
              <w:rPr>
                <w:rFonts w:hint="eastAsia" w:ascii="宋体" w:hAnsi="宋体" w:eastAsia="宋体" w:cs="宋体"/>
                <w:spacing w:val="4"/>
                <w:sz w:val="24"/>
                <w:szCs w:val="24"/>
              </w:rPr>
              <w:t>职称</w:t>
            </w:r>
          </w:p>
        </w:tc>
        <w:tc>
          <w:tcPr>
            <w:tcW w:w="791" w:type="dxa"/>
            <w:vMerge w:val="restart"/>
            <w:tcBorders>
              <w:bottom w:val="nil"/>
            </w:tcBorders>
            <w:vAlign w:val="top"/>
          </w:tcPr>
          <w:p w14:paraId="7E32D201">
            <w:pPr>
              <w:spacing w:line="274" w:lineRule="auto"/>
              <w:jc w:val="center"/>
              <w:rPr>
                <w:rFonts w:hint="eastAsia" w:ascii="宋体" w:hAnsi="宋体" w:eastAsia="宋体" w:cs="宋体"/>
                <w:sz w:val="24"/>
                <w:szCs w:val="24"/>
              </w:rPr>
            </w:pPr>
          </w:p>
          <w:p w14:paraId="3994692E">
            <w:pPr>
              <w:pStyle w:val="23"/>
              <w:spacing w:before="65" w:line="229" w:lineRule="auto"/>
              <w:ind w:left="190"/>
              <w:jc w:val="center"/>
              <w:rPr>
                <w:rFonts w:hint="eastAsia" w:ascii="宋体" w:hAnsi="宋体" w:eastAsia="宋体" w:cs="宋体"/>
                <w:sz w:val="24"/>
                <w:szCs w:val="24"/>
              </w:rPr>
            </w:pPr>
            <w:r>
              <w:rPr>
                <w:rFonts w:hint="eastAsia" w:ascii="宋体" w:hAnsi="宋体" w:eastAsia="宋体" w:cs="宋体"/>
                <w:spacing w:val="4"/>
                <w:sz w:val="24"/>
                <w:szCs w:val="24"/>
              </w:rPr>
              <w:t>专业</w:t>
            </w:r>
          </w:p>
        </w:tc>
        <w:tc>
          <w:tcPr>
            <w:tcW w:w="3234" w:type="dxa"/>
            <w:gridSpan w:val="3"/>
            <w:vAlign w:val="top"/>
          </w:tcPr>
          <w:p w14:paraId="3B0455A8">
            <w:pPr>
              <w:pStyle w:val="23"/>
              <w:spacing w:before="117" w:line="228" w:lineRule="auto"/>
              <w:ind w:left="685"/>
              <w:rPr>
                <w:rFonts w:hint="eastAsia" w:ascii="宋体" w:hAnsi="宋体" w:eastAsia="宋体" w:cs="宋体"/>
                <w:sz w:val="24"/>
                <w:szCs w:val="24"/>
              </w:rPr>
            </w:pPr>
            <w:r>
              <w:rPr>
                <w:rFonts w:hint="eastAsia" w:ascii="宋体" w:hAnsi="宋体" w:eastAsia="宋体" w:cs="宋体"/>
                <w:spacing w:val="7"/>
                <w:sz w:val="24"/>
                <w:szCs w:val="24"/>
              </w:rPr>
              <w:t>执业或职业资格证明</w:t>
            </w:r>
          </w:p>
        </w:tc>
        <w:tc>
          <w:tcPr>
            <w:tcW w:w="1022" w:type="dxa"/>
            <w:vAlign w:val="top"/>
          </w:tcPr>
          <w:p w14:paraId="581428E4">
            <w:pPr>
              <w:pStyle w:val="23"/>
              <w:spacing w:before="117" w:line="230" w:lineRule="auto"/>
              <w:ind w:left="14"/>
              <w:rPr>
                <w:rFonts w:hint="eastAsia" w:ascii="宋体" w:hAnsi="宋体" w:eastAsia="宋体" w:cs="宋体"/>
                <w:sz w:val="24"/>
                <w:szCs w:val="24"/>
              </w:rPr>
            </w:pPr>
            <w:r>
              <w:rPr>
                <w:rFonts w:hint="eastAsia" w:ascii="宋体" w:hAnsi="宋体" w:eastAsia="宋体" w:cs="宋体"/>
                <w:spacing w:val="3"/>
                <w:sz w:val="24"/>
                <w:szCs w:val="24"/>
              </w:rPr>
              <w:t>备注</w:t>
            </w:r>
          </w:p>
        </w:tc>
      </w:tr>
      <w:tr w14:paraId="3025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Merge w:val="continue"/>
            <w:tcBorders>
              <w:top w:val="nil"/>
            </w:tcBorders>
            <w:vAlign w:val="top"/>
          </w:tcPr>
          <w:p w14:paraId="0746453F">
            <w:pPr>
              <w:rPr>
                <w:rFonts w:hint="eastAsia" w:ascii="宋体" w:hAnsi="宋体" w:eastAsia="宋体" w:cs="宋体"/>
                <w:sz w:val="24"/>
                <w:szCs w:val="24"/>
              </w:rPr>
            </w:pPr>
          </w:p>
        </w:tc>
        <w:tc>
          <w:tcPr>
            <w:tcW w:w="1395" w:type="dxa"/>
            <w:vMerge w:val="continue"/>
            <w:tcBorders>
              <w:top w:val="nil"/>
            </w:tcBorders>
            <w:vAlign w:val="top"/>
          </w:tcPr>
          <w:p w14:paraId="69A1D0B7">
            <w:pPr>
              <w:rPr>
                <w:rFonts w:hint="eastAsia" w:ascii="宋体" w:hAnsi="宋体" w:eastAsia="宋体" w:cs="宋体"/>
                <w:sz w:val="24"/>
                <w:szCs w:val="24"/>
              </w:rPr>
            </w:pPr>
          </w:p>
        </w:tc>
        <w:tc>
          <w:tcPr>
            <w:tcW w:w="782" w:type="dxa"/>
            <w:vMerge w:val="continue"/>
            <w:tcBorders>
              <w:top w:val="nil"/>
            </w:tcBorders>
            <w:vAlign w:val="top"/>
          </w:tcPr>
          <w:p w14:paraId="518E844F">
            <w:pPr>
              <w:rPr>
                <w:rFonts w:hint="eastAsia" w:ascii="宋体" w:hAnsi="宋体" w:eastAsia="宋体" w:cs="宋体"/>
                <w:sz w:val="24"/>
                <w:szCs w:val="24"/>
              </w:rPr>
            </w:pPr>
          </w:p>
        </w:tc>
        <w:tc>
          <w:tcPr>
            <w:tcW w:w="965" w:type="dxa"/>
            <w:vMerge w:val="continue"/>
            <w:tcBorders>
              <w:top w:val="nil"/>
            </w:tcBorders>
            <w:vAlign w:val="top"/>
          </w:tcPr>
          <w:p w14:paraId="464E030A">
            <w:pPr>
              <w:rPr>
                <w:rFonts w:hint="eastAsia" w:ascii="宋体" w:hAnsi="宋体" w:eastAsia="宋体" w:cs="宋体"/>
                <w:sz w:val="24"/>
                <w:szCs w:val="24"/>
              </w:rPr>
            </w:pPr>
          </w:p>
        </w:tc>
        <w:tc>
          <w:tcPr>
            <w:tcW w:w="791" w:type="dxa"/>
            <w:vMerge w:val="continue"/>
            <w:tcBorders>
              <w:top w:val="nil"/>
            </w:tcBorders>
            <w:vAlign w:val="top"/>
          </w:tcPr>
          <w:p w14:paraId="0E6ED72B">
            <w:pPr>
              <w:rPr>
                <w:rFonts w:hint="eastAsia" w:ascii="宋体" w:hAnsi="宋体" w:eastAsia="宋体" w:cs="宋体"/>
                <w:sz w:val="24"/>
                <w:szCs w:val="24"/>
              </w:rPr>
            </w:pPr>
          </w:p>
        </w:tc>
        <w:tc>
          <w:tcPr>
            <w:tcW w:w="1296" w:type="dxa"/>
            <w:vAlign w:val="top"/>
          </w:tcPr>
          <w:p w14:paraId="28C0F459">
            <w:pPr>
              <w:pStyle w:val="23"/>
              <w:spacing w:before="45" w:line="228" w:lineRule="auto"/>
              <w:ind w:left="236"/>
              <w:rPr>
                <w:rFonts w:hint="eastAsia" w:ascii="宋体" w:hAnsi="宋体" w:eastAsia="宋体" w:cs="宋体"/>
                <w:sz w:val="24"/>
                <w:szCs w:val="24"/>
              </w:rPr>
            </w:pPr>
            <w:r>
              <w:rPr>
                <w:rFonts w:hint="eastAsia" w:ascii="宋体" w:hAnsi="宋体" w:eastAsia="宋体" w:cs="宋体"/>
                <w:spacing w:val="6"/>
                <w:sz w:val="24"/>
                <w:szCs w:val="24"/>
              </w:rPr>
              <w:t>证书名称</w:t>
            </w:r>
          </w:p>
        </w:tc>
        <w:tc>
          <w:tcPr>
            <w:tcW w:w="1051" w:type="dxa"/>
            <w:vAlign w:val="top"/>
          </w:tcPr>
          <w:p w14:paraId="08161F79">
            <w:pPr>
              <w:pStyle w:val="23"/>
              <w:spacing w:before="46" w:line="229" w:lineRule="auto"/>
              <w:ind w:left="225"/>
              <w:rPr>
                <w:rFonts w:hint="eastAsia" w:ascii="宋体" w:hAnsi="宋体" w:eastAsia="宋体" w:cs="宋体"/>
                <w:sz w:val="24"/>
                <w:szCs w:val="24"/>
              </w:rPr>
            </w:pPr>
            <w:r>
              <w:rPr>
                <w:rFonts w:hint="eastAsia" w:ascii="宋体" w:hAnsi="宋体" w:eastAsia="宋体" w:cs="宋体"/>
                <w:spacing w:val="3"/>
                <w:sz w:val="24"/>
                <w:szCs w:val="24"/>
              </w:rPr>
              <w:t>级别</w:t>
            </w:r>
          </w:p>
        </w:tc>
        <w:tc>
          <w:tcPr>
            <w:tcW w:w="887" w:type="dxa"/>
            <w:vAlign w:val="top"/>
          </w:tcPr>
          <w:p w14:paraId="174EF7EA">
            <w:pPr>
              <w:pStyle w:val="23"/>
              <w:spacing w:before="45" w:line="230" w:lineRule="auto"/>
              <w:ind w:left="13"/>
              <w:rPr>
                <w:rFonts w:hint="eastAsia" w:ascii="宋体" w:hAnsi="宋体" w:eastAsia="宋体" w:cs="宋体"/>
                <w:sz w:val="24"/>
                <w:szCs w:val="24"/>
              </w:rPr>
            </w:pPr>
            <w:r>
              <w:rPr>
                <w:rFonts w:hint="eastAsia" w:ascii="宋体" w:hAnsi="宋体" w:eastAsia="宋体" w:cs="宋体"/>
                <w:spacing w:val="4"/>
                <w:sz w:val="24"/>
                <w:szCs w:val="24"/>
              </w:rPr>
              <w:t>证号</w:t>
            </w:r>
          </w:p>
        </w:tc>
        <w:tc>
          <w:tcPr>
            <w:tcW w:w="1022" w:type="dxa"/>
            <w:vAlign w:val="top"/>
          </w:tcPr>
          <w:p w14:paraId="3A63D622">
            <w:pPr>
              <w:rPr>
                <w:rFonts w:hint="eastAsia" w:ascii="宋体" w:hAnsi="宋体" w:eastAsia="宋体" w:cs="宋体"/>
                <w:sz w:val="24"/>
                <w:szCs w:val="24"/>
              </w:rPr>
            </w:pPr>
          </w:p>
        </w:tc>
      </w:tr>
      <w:tr w14:paraId="58BD8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14:paraId="43100185">
            <w:pPr>
              <w:rPr>
                <w:rFonts w:hint="eastAsia" w:ascii="宋体" w:hAnsi="宋体" w:eastAsia="宋体" w:cs="宋体"/>
                <w:sz w:val="24"/>
                <w:szCs w:val="24"/>
              </w:rPr>
            </w:pPr>
          </w:p>
        </w:tc>
        <w:tc>
          <w:tcPr>
            <w:tcW w:w="1395" w:type="dxa"/>
            <w:vAlign w:val="top"/>
          </w:tcPr>
          <w:p w14:paraId="41662142">
            <w:pPr>
              <w:rPr>
                <w:rFonts w:hint="eastAsia" w:ascii="宋体" w:hAnsi="宋体" w:eastAsia="宋体" w:cs="宋体"/>
                <w:sz w:val="24"/>
                <w:szCs w:val="24"/>
              </w:rPr>
            </w:pPr>
          </w:p>
        </w:tc>
        <w:tc>
          <w:tcPr>
            <w:tcW w:w="782" w:type="dxa"/>
            <w:vAlign w:val="top"/>
          </w:tcPr>
          <w:p w14:paraId="4C9C2D32">
            <w:pPr>
              <w:rPr>
                <w:rFonts w:hint="eastAsia" w:ascii="宋体" w:hAnsi="宋体" w:eastAsia="宋体" w:cs="宋体"/>
                <w:sz w:val="24"/>
                <w:szCs w:val="24"/>
              </w:rPr>
            </w:pPr>
          </w:p>
        </w:tc>
        <w:tc>
          <w:tcPr>
            <w:tcW w:w="965" w:type="dxa"/>
            <w:vAlign w:val="top"/>
          </w:tcPr>
          <w:p w14:paraId="480D2ABD">
            <w:pPr>
              <w:rPr>
                <w:rFonts w:hint="eastAsia" w:ascii="宋体" w:hAnsi="宋体" w:eastAsia="宋体" w:cs="宋体"/>
                <w:sz w:val="24"/>
                <w:szCs w:val="24"/>
              </w:rPr>
            </w:pPr>
          </w:p>
        </w:tc>
        <w:tc>
          <w:tcPr>
            <w:tcW w:w="791" w:type="dxa"/>
            <w:vAlign w:val="top"/>
          </w:tcPr>
          <w:p w14:paraId="5AF7504F">
            <w:pPr>
              <w:rPr>
                <w:rFonts w:hint="eastAsia" w:ascii="宋体" w:hAnsi="宋体" w:eastAsia="宋体" w:cs="宋体"/>
                <w:sz w:val="24"/>
                <w:szCs w:val="24"/>
              </w:rPr>
            </w:pPr>
          </w:p>
        </w:tc>
        <w:tc>
          <w:tcPr>
            <w:tcW w:w="1296" w:type="dxa"/>
            <w:vAlign w:val="top"/>
          </w:tcPr>
          <w:p w14:paraId="1B6D9EC5">
            <w:pPr>
              <w:rPr>
                <w:rFonts w:hint="eastAsia" w:ascii="宋体" w:hAnsi="宋体" w:eastAsia="宋体" w:cs="宋体"/>
                <w:sz w:val="24"/>
                <w:szCs w:val="24"/>
              </w:rPr>
            </w:pPr>
          </w:p>
        </w:tc>
        <w:tc>
          <w:tcPr>
            <w:tcW w:w="1051" w:type="dxa"/>
            <w:vAlign w:val="top"/>
          </w:tcPr>
          <w:p w14:paraId="75D6D24F">
            <w:pPr>
              <w:rPr>
                <w:rFonts w:hint="eastAsia" w:ascii="宋体" w:hAnsi="宋体" w:eastAsia="宋体" w:cs="宋体"/>
                <w:sz w:val="24"/>
                <w:szCs w:val="24"/>
              </w:rPr>
            </w:pPr>
          </w:p>
        </w:tc>
        <w:tc>
          <w:tcPr>
            <w:tcW w:w="887" w:type="dxa"/>
            <w:vAlign w:val="top"/>
          </w:tcPr>
          <w:p w14:paraId="5CA5DB2E">
            <w:pPr>
              <w:rPr>
                <w:rFonts w:hint="eastAsia" w:ascii="宋体" w:hAnsi="宋体" w:eastAsia="宋体" w:cs="宋体"/>
                <w:sz w:val="24"/>
                <w:szCs w:val="24"/>
              </w:rPr>
            </w:pPr>
          </w:p>
        </w:tc>
        <w:tc>
          <w:tcPr>
            <w:tcW w:w="1022" w:type="dxa"/>
            <w:vAlign w:val="top"/>
          </w:tcPr>
          <w:p w14:paraId="672264DF">
            <w:pPr>
              <w:rPr>
                <w:rFonts w:hint="eastAsia" w:ascii="宋体" w:hAnsi="宋体" w:eastAsia="宋体" w:cs="宋体"/>
                <w:sz w:val="24"/>
                <w:szCs w:val="24"/>
              </w:rPr>
            </w:pPr>
          </w:p>
        </w:tc>
      </w:tr>
      <w:tr w14:paraId="3CF9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14:paraId="5836C31D">
            <w:pPr>
              <w:rPr>
                <w:rFonts w:hint="eastAsia" w:ascii="宋体" w:hAnsi="宋体" w:eastAsia="宋体" w:cs="宋体"/>
                <w:sz w:val="24"/>
                <w:szCs w:val="24"/>
              </w:rPr>
            </w:pPr>
          </w:p>
        </w:tc>
        <w:tc>
          <w:tcPr>
            <w:tcW w:w="1395" w:type="dxa"/>
            <w:vAlign w:val="top"/>
          </w:tcPr>
          <w:p w14:paraId="7265BF68">
            <w:pPr>
              <w:rPr>
                <w:rFonts w:hint="eastAsia" w:ascii="宋体" w:hAnsi="宋体" w:eastAsia="宋体" w:cs="宋体"/>
                <w:sz w:val="24"/>
                <w:szCs w:val="24"/>
              </w:rPr>
            </w:pPr>
          </w:p>
        </w:tc>
        <w:tc>
          <w:tcPr>
            <w:tcW w:w="782" w:type="dxa"/>
            <w:vAlign w:val="top"/>
          </w:tcPr>
          <w:p w14:paraId="45ABA0C4">
            <w:pPr>
              <w:rPr>
                <w:rFonts w:hint="eastAsia" w:ascii="宋体" w:hAnsi="宋体" w:eastAsia="宋体" w:cs="宋体"/>
                <w:sz w:val="24"/>
                <w:szCs w:val="24"/>
              </w:rPr>
            </w:pPr>
          </w:p>
        </w:tc>
        <w:tc>
          <w:tcPr>
            <w:tcW w:w="965" w:type="dxa"/>
            <w:vAlign w:val="top"/>
          </w:tcPr>
          <w:p w14:paraId="782FD3AA">
            <w:pPr>
              <w:rPr>
                <w:rFonts w:hint="eastAsia" w:ascii="宋体" w:hAnsi="宋体" w:eastAsia="宋体" w:cs="宋体"/>
                <w:sz w:val="24"/>
                <w:szCs w:val="24"/>
              </w:rPr>
            </w:pPr>
          </w:p>
        </w:tc>
        <w:tc>
          <w:tcPr>
            <w:tcW w:w="791" w:type="dxa"/>
            <w:vAlign w:val="top"/>
          </w:tcPr>
          <w:p w14:paraId="355575E5">
            <w:pPr>
              <w:rPr>
                <w:rFonts w:hint="eastAsia" w:ascii="宋体" w:hAnsi="宋体" w:eastAsia="宋体" w:cs="宋体"/>
                <w:sz w:val="24"/>
                <w:szCs w:val="24"/>
              </w:rPr>
            </w:pPr>
          </w:p>
        </w:tc>
        <w:tc>
          <w:tcPr>
            <w:tcW w:w="1296" w:type="dxa"/>
            <w:vAlign w:val="top"/>
          </w:tcPr>
          <w:p w14:paraId="3022C67E">
            <w:pPr>
              <w:rPr>
                <w:rFonts w:hint="eastAsia" w:ascii="宋体" w:hAnsi="宋体" w:eastAsia="宋体" w:cs="宋体"/>
                <w:sz w:val="24"/>
                <w:szCs w:val="24"/>
              </w:rPr>
            </w:pPr>
          </w:p>
        </w:tc>
        <w:tc>
          <w:tcPr>
            <w:tcW w:w="1051" w:type="dxa"/>
            <w:vAlign w:val="top"/>
          </w:tcPr>
          <w:p w14:paraId="6EBB1DC8">
            <w:pPr>
              <w:rPr>
                <w:rFonts w:hint="eastAsia" w:ascii="宋体" w:hAnsi="宋体" w:eastAsia="宋体" w:cs="宋体"/>
                <w:sz w:val="24"/>
                <w:szCs w:val="24"/>
              </w:rPr>
            </w:pPr>
          </w:p>
        </w:tc>
        <w:tc>
          <w:tcPr>
            <w:tcW w:w="887" w:type="dxa"/>
            <w:vAlign w:val="top"/>
          </w:tcPr>
          <w:p w14:paraId="047F5011">
            <w:pPr>
              <w:rPr>
                <w:rFonts w:hint="eastAsia" w:ascii="宋体" w:hAnsi="宋体" w:eastAsia="宋体" w:cs="宋体"/>
                <w:sz w:val="24"/>
                <w:szCs w:val="24"/>
              </w:rPr>
            </w:pPr>
          </w:p>
        </w:tc>
        <w:tc>
          <w:tcPr>
            <w:tcW w:w="1022" w:type="dxa"/>
            <w:vAlign w:val="top"/>
          </w:tcPr>
          <w:p w14:paraId="2D64DB03">
            <w:pPr>
              <w:rPr>
                <w:rFonts w:hint="eastAsia" w:ascii="宋体" w:hAnsi="宋体" w:eastAsia="宋体" w:cs="宋体"/>
                <w:sz w:val="24"/>
                <w:szCs w:val="24"/>
              </w:rPr>
            </w:pPr>
          </w:p>
        </w:tc>
      </w:tr>
      <w:tr w14:paraId="1D956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14:paraId="426B63B7">
            <w:pPr>
              <w:rPr>
                <w:rFonts w:hint="eastAsia" w:ascii="宋体" w:hAnsi="宋体" w:eastAsia="宋体" w:cs="宋体"/>
                <w:sz w:val="24"/>
                <w:szCs w:val="24"/>
              </w:rPr>
            </w:pPr>
          </w:p>
        </w:tc>
        <w:tc>
          <w:tcPr>
            <w:tcW w:w="1395" w:type="dxa"/>
            <w:vAlign w:val="top"/>
          </w:tcPr>
          <w:p w14:paraId="02CA55CD">
            <w:pPr>
              <w:rPr>
                <w:rFonts w:hint="eastAsia" w:ascii="宋体" w:hAnsi="宋体" w:eastAsia="宋体" w:cs="宋体"/>
                <w:sz w:val="24"/>
                <w:szCs w:val="24"/>
              </w:rPr>
            </w:pPr>
          </w:p>
        </w:tc>
        <w:tc>
          <w:tcPr>
            <w:tcW w:w="782" w:type="dxa"/>
            <w:vAlign w:val="top"/>
          </w:tcPr>
          <w:p w14:paraId="38E905D8">
            <w:pPr>
              <w:rPr>
                <w:rFonts w:hint="eastAsia" w:ascii="宋体" w:hAnsi="宋体" w:eastAsia="宋体" w:cs="宋体"/>
                <w:sz w:val="24"/>
                <w:szCs w:val="24"/>
              </w:rPr>
            </w:pPr>
          </w:p>
        </w:tc>
        <w:tc>
          <w:tcPr>
            <w:tcW w:w="965" w:type="dxa"/>
            <w:vAlign w:val="top"/>
          </w:tcPr>
          <w:p w14:paraId="0A55EB89">
            <w:pPr>
              <w:rPr>
                <w:rFonts w:hint="eastAsia" w:ascii="宋体" w:hAnsi="宋体" w:eastAsia="宋体" w:cs="宋体"/>
                <w:sz w:val="24"/>
                <w:szCs w:val="24"/>
              </w:rPr>
            </w:pPr>
          </w:p>
        </w:tc>
        <w:tc>
          <w:tcPr>
            <w:tcW w:w="791" w:type="dxa"/>
            <w:vAlign w:val="top"/>
          </w:tcPr>
          <w:p w14:paraId="459D9620">
            <w:pPr>
              <w:rPr>
                <w:rFonts w:hint="eastAsia" w:ascii="宋体" w:hAnsi="宋体" w:eastAsia="宋体" w:cs="宋体"/>
                <w:sz w:val="24"/>
                <w:szCs w:val="24"/>
              </w:rPr>
            </w:pPr>
          </w:p>
        </w:tc>
        <w:tc>
          <w:tcPr>
            <w:tcW w:w="1296" w:type="dxa"/>
            <w:vAlign w:val="top"/>
          </w:tcPr>
          <w:p w14:paraId="36AA5868">
            <w:pPr>
              <w:rPr>
                <w:rFonts w:hint="eastAsia" w:ascii="宋体" w:hAnsi="宋体" w:eastAsia="宋体" w:cs="宋体"/>
                <w:sz w:val="24"/>
                <w:szCs w:val="24"/>
              </w:rPr>
            </w:pPr>
          </w:p>
        </w:tc>
        <w:tc>
          <w:tcPr>
            <w:tcW w:w="1051" w:type="dxa"/>
            <w:vAlign w:val="top"/>
          </w:tcPr>
          <w:p w14:paraId="7DF3E1F0">
            <w:pPr>
              <w:rPr>
                <w:rFonts w:hint="eastAsia" w:ascii="宋体" w:hAnsi="宋体" w:eastAsia="宋体" w:cs="宋体"/>
                <w:sz w:val="24"/>
                <w:szCs w:val="24"/>
              </w:rPr>
            </w:pPr>
          </w:p>
        </w:tc>
        <w:tc>
          <w:tcPr>
            <w:tcW w:w="887" w:type="dxa"/>
            <w:vAlign w:val="top"/>
          </w:tcPr>
          <w:p w14:paraId="55C95A3F">
            <w:pPr>
              <w:rPr>
                <w:rFonts w:hint="eastAsia" w:ascii="宋体" w:hAnsi="宋体" w:eastAsia="宋体" w:cs="宋体"/>
                <w:sz w:val="24"/>
                <w:szCs w:val="24"/>
              </w:rPr>
            </w:pPr>
          </w:p>
        </w:tc>
        <w:tc>
          <w:tcPr>
            <w:tcW w:w="1022" w:type="dxa"/>
            <w:vAlign w:val="top"/>
          </w:tcPr>
          <w:p w14:paraId="62E40BF6">
            <w:pPr>
              <w:rPr>
                <w:rFonts w:hint="eastAsia" w:ascii="宋体" w:hAnsi="宋体" w:eastAsia="宋体" w:cs="宋体"/>
                <w:sz w:val="24"/>
                <w:szCs w:val="24"/>
              </w:rPr>
            </w:pPr>
          </w:p>
        </w:tc>
      </w:tr>
      <w:tr w14:paraId="609C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14:paraId="1F56664F">
            <w:pPr>
              <w:rPr>
                <w:rFonts w:hint="eastAsia" w:ascii="宋体" w:hAnsi="宋体" w:eastAsia="宋体" w:cs="宋体"/>
                <w:sz w:val="24"/>
                <w:szCs w:val="24"/>
              </w:rPr>
            </w:pPr>
          </w:p>
        </w:tc>
        <w:tc>
          <w:tcPr>
            <w:tcW w:w="1395" w:type="dxa"/>
            <w:vAlign w:val="top"/>
          </w:tcPr>
          <w:p w14:paraId="0A9FCDBA">
            <w:pPr>
              <w:rPr>
                <w:rFonts w:hint="eastAsia" w:ascii="宋体" w:hAnsi="宋体" w:eastAsia="宋体" w:cs="宋体"/>
                <w:sz w:val="24"/>
                <w:szCs w:val="24"/>
              </w:rPr>
            </w:pPr>
          </w:p>
        </w:tc>
        <w:tc>
          <w:tcPr>
            <w:tcW w:w="782" w:type="dxa"/>
            <w:vAlign w:val="top"/>
          </w:tcPr>
          <w:p w14:paraId="2D6EDDFC">
            <w:pPr>
              <w:rPr>
                <w:rFonts w:hint="eastAsia" w:ascii="宋体" w:hAnsi="宋体" w:eastAsia="宋体" w:cs="宋体"/>
                <w:sz w:val="24"/>
                <w:szCs w:val="24"/>
              </w:rPr>
            </w:pPr>
          </w:p>
        </w:tc>
        <w:tc>
          <w:tcPr>
            <w:tcW w:w="965" w:type="dxa"/>
            <w:vAlign w:val="top"/>
          </w:tcPr>
          <w:p w14:paraId="4DF94A96">
            <w:pPr>
              <w:rPr>
                <w:rFonts w:hint="eastAsia" w:ascii="宋体" w:hAnsi="宋体" w:eastAsia="宋体" w:cs="宋体"/>
                <w:sz w:val="24"/>
                <w:szCs w:val="24"/>
              </w:rPr>
            </w:pPr>
          </w:p>
        </w:tc>
        <w:tc>
          <w:tcPr>
            <w:tcW w:w="791" w:type="dxa"/>
            <w:vAlign w:val="top"/>
          </w:tcPr>
          <w:p w14:paraId="54751319">
            <w:pPr>
              <w:rPr>
                <w:rFonts w:hint="eastAsia" w:ascii="宋体" w:hAnsi="宋体" w:eastAsia="宋体" w:cs="宋体"/>
                <w:sz w:val="24"/>
                <w:szCs w:val="24"/>
              </w:rPr>
            </w:pPr>
          </w:p>
        </w:tc>
        <w:tc>
          <w:tcPr>
            <w:tcW w:w="1296" w:type="dxa"/>
            <w:vAlign w:val="top"/>
          </w:tcPr>
          <w:p w14:paraId="5EF01FAC">
            <w:pPr>
              <w:rPr>
                <w:rFonts w:hint="eastAsia" w:ascii="宋体" w:hAnsi="宋体" w:eastAsia="宋体" w:cs="宋体"/>
                <w:sz w:val="24"/>
                <w:szCs w:val="24"/>
              </w:rPr>
            </w:pPr>
          </w:p>
        </w:tc>
        <w:tc>
          <w:tcPr>
            <w:tcW w:w="1051" w:type="dxa"/>
            <w:vAlign w:val="top"/>
          </w:tcPr>
          <w:p w14:paraId="58FF9D32">
            <w:pPr>
              <w:rPr>
                <w:rFonts w:hint="eastAsia" w:ascii="宋体" w:hAnsi="宋体" w:eastAsia="宋体" w:cs="宋体"/>
                <w:sz w:val="24"/>
                <w:szCs w:val="24"/>
              </w:rPr>
            </w:pPr>
          </w:p>
        </w:tc>
        <w:tc>
          <w:tcPr>
            <w:tcW w:w="887" w:type="dxa"/>
            <w:vAlign w:val="top"/>
          </w:tcPr>
          <w:p w14:paraId="418A8B55">
            <w:pPr>
              <w:rPr>
                <w:rFonts w:hint="eastAsia" w:ascii="宋体" w:hAnsi="宋体" w:eastAsia="宋体" w:cs="宋体"/>
                <w:sz w:val="24"/>
                <w:szCs w:val="24"/>
              </w:rPr>
            </w:pPr>
          </w:p>
        </w:tc>
        <w:tc>
          <w:tcPr>
            <w:tcW w:w="1022" w:type="dxa"/>
            <w:vAlign w:val="top"/>
          </w:tcPr>
          <w:p w14:paraId="316C28BA">
            <w:pPr>
              <w:rPr>
                <w:rFonts w:hint="eastAsia" w:ascii="宋体" w:hAnsi="宋体" w:eastAsia="宋体" w:cs="宋体"/>
                <w:sz w:val="24"/>
                <w:szCs w:val="24"/>
              </w:rPr>
            </w:pPr>
          </w:p>
        </w:tc>
      </w:tr>
      <w:tr w14:paraId="6EEF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14:paraId="4C281DD1">
            <w:pPr>
              <w:rPr>
                <w:rFonts w:hint="eastAsia" w:ascii="宋体" w:hAnsi="宋体" w:eastAsia="宋体" w:cs="宋体"/>
                <w:sz w:val="24"/>
                <w:szCs w:val="24"/>
              </w:rPr>
            </w:pPr>
          </w:p>
        </w:tc>
        <w:tc>
          <w:tcPr>
            <w:tcW w:w="1395" w:type="dxa"/>
            <w:vAlign w:val="top"/>
          </w:tcPr>
          <w:p w14:paraId="4B8C0352">
            <w:pPr>
              <w:rPr>
                <w:rFonts w:hint="eastAsia" w:ascii="宋体" w:hAnsi="宋体" w:eastAsia="宋体" w:cs="宋体"/>
                <w:sz w:val="24"/>
                <w:szCs w:val="24"/>
              </w:rPr>
            </w:pPr>
          </w:p>
        </w:tc>
        <w:tc>
          <w:tcPr>
            <w:tcW w:w="782" w:type="dxa"/>
            <w:vAlign w:val="top"/>
          </w:tcPr>
          <w:p w14:paraId="34828564">
            <w:pPr>
              <w:rPr>
                <w:rFonts w:hint="eastAsia" w:ascii="宋体" w:hAnsi="宋体" w:eastAsia="宋体" w:cs="宋体"/>
                <w:sz w:val="24"/>
                <w:szCs w:val="24"/>
              </w:rPr>
            </w:pPr>
          </w:p>
        </w:tc>
        <w:tc>
          <w:tcPr>
            <w:tcW w:w="965" w:type="dxa"/>
            <w:vAlign w:val="top"/>
          </w:tcPr>
          <w:p w14:paraId="3CC3101A">
            <w:pPr>
              <w:rPr>
                <w:rFonts w:hint="eastAsia" w:ascii="宋体" w:hAnsi="宋体" w:eastAsia="宋体" w:cs="宋体"/>
                <w:sz w:val="24"/>
                <w:szCs w:val="24"/>
              </w:rPr>
            </w:pPr>
          </w:p>
        </w:tc>
        <w:tc>
          <w:tcPr>
            <w:tcW w:w="791" w:type="dxa"/>
            <w:vAlign w:val="top"/>
          </w:tcPr>
          <w:p w14:paraId="49EFF162">
            <w:pPr>
              <w:rPr>
                <w:rFonts w:hint="eastAsia" w:ascii="宋体" w:hAnsi="宋体" w:eastAsia="宋体" w:cs="宋体"/>
                <w:sz w:val="24"/>
                <w:szCs w:val="24"/>
              </w:rPr>
            </w:pPr>
          </w:p>
        </w:tc>
        <w:tc>
          <w:tcPr>
            <w:tcW w:w="1296" w:type="dxa"/>
            <w:vAlign w:val="top"/>
          </w:tcPr>
          <w:p w14:paraId="4D07965E">
            <w:pPr>
              <w:rPr>
                <w:rFonts w:hint="eastAsia" w:ascii="宋体" w:hAnsi="宋体" w:eastAsia="宋体" w:cs="宋体"/>
                <w:sz w:val="24"/>
                <w:szCs w:val="24"/>
              </w:rPr>
            </w:pPr>
          </w:p>
        </w:tc>
        <w:tc>
          <w:tcPr>
            <w:tcW w:w="1051" w:type="dxa"/>
            <w:vAlign w:val="top"/>
          </w:tcPr>
          <w:p w14:paraId="1D840418">
            <w:pPr>
              <w:rPr>
                <w:rFonts w:hint="eastAsia" w:ascii="宋体" w:hAnsi="宋体" w:eastAsia="宋体" w:cs="宋体"/>
                <w:sz w:val="24"/>
                <w:szCs w:val="24"/>
              </w:rPr>
            </w:pPr>
          </w:p>
        </w:tc>
        <w:tc>
          <w:tcPr>
            <w:tcW w:w="887" w:type="dxa"/>
            <w:vAlign w:val="top"/>
          </w:tcPr>
          <w:p w14:paraId="65FDC3AE">
            <w:pPr>
              <w:rPr>
                <w:rFonts w:hint="eastAsia" w:ascii="宋体" w:hAnsi="宋体" w:eastAsia="宋体" w:cs="宋体"/>
                <w:sz w:val="24"/>
                <w:szCs w:val="24"/>
              </w:rPr>
            </w:pPr>
          </w:p>
        </w:tc>
        <w:tc>
          <w:tcPr>
            <w:tcW w:w="1022" w:type="dxa"/>
            <w:vAlign w:val="top"/>
          </w:tcPr>
          <w:p w14:paraId="22CBCB69">
            <w:pPr>
              <w:rPr>
                <w:rFonts w:hint="eastAsia" w:ascii="宋体" w:hAnsi="宋体" w:eastAsia="宋体" w:cs="宋体"/>
                <w:sz w:val="24"/>
                <w:szCs w:val="24"/>
              </w:rPr>
            </w:pPr>
          </w:p>
        </w:tc>
      </w:tr>
      <w:tr w14:paraId="6BCE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14:paraId="4B0DC10F">
            <w:pPr>
              <w:rPr>
                <w:rFonts w:hint="eastAsia" w:ascii="宋体" w:hAnsi="宋体" w:eastAsia="宋体" w:cs="宋体"/>
                <w:sz w:val="24"/>
                <w:szCs w:val="24"/>
              </w:rPr>
            </w:pPr>
          </w:p>
        </w:tc>
        <w:tc>
          <w:tcPr>
            <w:tcW w:w="1395" w:type="dxa"/>
            <w:vAlign w:val="top"/>
          </w:tcPr>
          <w:p w14:paraId="347FF18C">
            <w:pPr>
              <w:rPr>
                <w:rFonts w:hint="eastAsia" w:ascii="宋体" w:hAnsi="宋体" w:eastAsia="宋体" w:cs="宋体"/>
                <w:sz w:val="24"/>
                <w:szCs w:val="24"/>
              </w:rPr>
            </w:pPr>
          </w:p>
        </w:tc>
        <w:tc>
          <w:tcPr>
            <w:tcW w:w="782" w:type="dxa"/>
            <w:vAlign w:val="top"/>
          </w:tcPr>
          <w:p w14:paraId="494A668C">
            <w:pPr>
              <w:rPr>
                <w:rFonts w:hint="eastAsia" w:ascii="宋体" w:hAnsi="宋体" w:eastAsia="宋体" w:cs="宋体"/>
                <w:sz w:val="24"/>
                <w:szCs w:val="24"/>
              </w:rPr>
            </w:pPr>
          </w:p>
        </w:tc>
        <w:tc>
          <w:tcPr>
            <w:tcW w:w="965" w:type="dxa"/>
            <w:vAlign w:val="top"/>
          </w:tcPr>
          <w:p w14:paraId="52A94608">
            <w:pPr>
              <w:rPr>
                <w:rFonts w:hint="eastAsia" w:ascii="宋体" w:hAnsi="宋体" w:eastAsia="宋体" w:cs="宋体"/>
                <w:sz w:val="24"/>
                <w:szCs w:val="24"/>
              </w:rPr>
            </w:pPr>
          </w:p>
        </w:tc>
        <w:tc>
          <w:tcPr>
            <w:tcW w:w="791" w:type="dxa"/>
            <w:vAlign w:val="top"/>
          </w:tcPr>
          <w:p w14:paraId="6084E505">
            <w:pPr>
              <w:rPr>
                <w:rFonts w:hint="eastAsia" w:ascii="宋体" w:hAnsi="宋体" w:eastAsia="宋体" w:cs="宋体"/>
                <w:sz w:val="24"/>
                <w:szCs w:val="24"/>
              </w:rPr>
            </w:pPr>
          </w:p>
        </w:tc>
        <w:tc>
          <w:tcPr>
            <w:tcW w:w="1296" w:type="dxa"/>
            <w:vAlign w:val="top"/>
          </w:tcPr>
          <w:p w14:paraId="349AEEA8">
            <w:pPr>
              <w:rPr>
                <w:rFonts w:hint="eastAsia" w:ascii="宋体" w:hAnsi="宋体" w:eastAsia="宋体" w:cs="宋体"/>
                <w:sz w:val="24"/>
                <w:szCs w:val="24"/>
              </w:rPr>
            </w:pPr>
          </w:p>
        </w:tc>
        <w:tc>
          <w:tcPr>
            <w:tcW w:w="1051" w:type="dxa"/>
            <w:vAlign w:val="top"/>
          </w:tcPr>
          <w:p w14:paraId="5F12B829">
            <w:pPr>
              <w:rPr>
                <w:rFonts w:hint="eastAsia" w:ascii="宋体" w:hAnsi="宋体" w:eastAsia="宋体" w:cs="宋体"/>
                <w:sz w:val="24"/>
                <w:szCs w:val="24"/>
              </w:rPr>
            </w:pPr>
          </w:p>
        </w:tc>
        <w:tc>
          <w:tcPr>
            <w:tcW w:w="887" w:type="dxa"/>
            <w:vAlign w:val="top"/>
          </w:tcPr>
          <w:p w14:paraId="542D9170">
            <w:pPr>
              <w:rPr>
                <w:rFonts w:hint="eastAsia" w:ascii="宋体" w:hAnsi="宋体" w:eastAsia="宋体" w:cs="宋体"/>
                <w:sz w:val="24"/>
                <w:szCs w:val="24"/>
              </w:rPr>
            </w:pPr>
          </w:p>
        </w:tc>
        <w:tc>
          <w:tcPr>
            <w:tcW w:w="1022" w:type="dxa"/>
            <w:vAlign w:val="top"/>
          </w:tcPr>
          <w:p w14:paraId="66EFCEA7">
            <w:pPr>
              <w:rPr>
                <w:rFonts w:hint="eastAsia" w:ascii="宋体" w:hAnsi="宋体" w:eastAsia="宋体" w:cs="宋体"/>
                <w:sz w:val="24"/>
                <w:szCs w:val="24"/>
              </w:rPr>
            </w:pPr>
          </w:p>
        </w:tc>
      </w:tr>
      <w:tr w14:paraId="7FEA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14:paraId="0C4DB2BB">
            <w:pPr>
              <w:rPr>
                <w:rFonts w:hint="eastAsia" w:ascii="宋体" w:hAnsi="宋体" w:eastAsia="宋体" w:cs="宋体"/>
                <w:sz w:val="24"/>
                <w:szCs w:val="24"/>
              </w:rPr>
            </w:pPr>
          </w:p>
        </w:tc>
        <w:tc>
          <w:tcPr>
            <w:tcW w:w="1395" w:type="dxa"/>
            <w:vAlign w:val="top"/>
          </w:tcPr>
          <w:p w14:paraId="15E00B9D">
            <w:pPr>
              <w:rPr>
                <w:rFonts w:hint="eastAsia" w:ascii="宋体" w:hAnsi="宋体" w:eastAsia="宋体" w:cs="宋体"/>
                <w:sz w:val="24"/>
                <w:szCs w:val="24"/>
              </w:rPr>
            </w:pPr>
          </w:p>
        </w:tc>
        <w:tc>
          <w:tcPr>
            <w:tcW w:w="782" w:type="dxa"/>
            <w:vAlign w:val="top"/>
          </w:tcPr>
          <w:p w14:paraId="7A19A1FF">
            <w:pPr>
              <w:rPr>
                <w:rFonts w:hint="eastAsia" w:ascii="宋体" w:hAnsi="宋体" w:eastAsia="宋体" w:cs="宋体"/>
                <w:sz w:val="24"/>
                <w:szCs w:val="24"/>
              </w:rPr>
            </w:pPr>
          </w:p>
        </w:tc>
        <w:tc>
          <w:tcPr>
            <w:tcW w:w="965" w:type="dxa"/>
            <w:vAlign w:val="top"/>
          </w:tcPr>
          <w:p w14:paraId="6B876B46">
            <w:pPr>
              <w:rPr>
                <w:rFonts w:hint="eastAsia" w:ascii="宋体" w:hAnsi="宋体" w:eastAsia="宋体" w:cs="宋体"/>
                <w:sz w:val="24"/>
                <w:szCs w:val="24"/>
              </w:rPr>
            </w:pPr>
          </w:p>
        </w:tc>
        <w:tc>
          <w:tcPr>
            <w:tcW w:w="791" w:type="dxa"/>
            <w:vAlign w:val="top"/>
          </w:tcPr>
          <w:p w14:paraId="26F196DC">
            <w:pPr>
              <w:rPr>
                <w:rFonts w:hint="eastAsia" w:ascii="宋体" w:hAnsi="宋体" w:eastAsia="宋体" w:cs="宋体"/>
                <w:sz w:val="24"/>
                <w:szCs w:val="24"/>
              </w:rPr>
            </w:pPr>
          </w:p>
        </w:tc>
        <w:tc>
          <w:tcPr>
            <w:tcW w:w="1296" w:type="dxa"/>
            <w:vAlign w:val="top"/>
          </w:tcPr>
          <w:p w14:paraId="2F32AC8F">
            <w:pPr>
              <w:rPr>
                <w:rFonts w:hint="eastAsia" w:ascii="宋体" w:hAnsi="宋体" w:eastAsia="宋体" w:cs="宋体"/>
                <w:sz w:val="24"/>
                <w:szCs w:val="24"/>
              </w:rPr>
            </w:pPr>
          </w:p>
        </w:tc>
        <w:tc>
          <w:tcPr>
            <w:tcW w:w="1051" w:type="dxa"/>
            <w:vAlign w:val="top"/>
          </w:tcPr>
          <w:p w14:paraId="57EE50E4">
            <w:pPr>
              <w:rPr>
                <w:rFonts w:hint="eastAsia" w:ascii="宋体" w:hAnsi="宋体" w:eastAsia="宋体" w:cs="宋体"/>
                <w:sz w:val="24"/>
                <w:szCs w:val="24"/>
              </w:rPr>
            </w:pPr>
          </w:p>
        </w:tc>
        <w:tc>
          <w:tcPr>
            <w:tcW w:w="887" w:type="dxa"/>
            <w:vAlign w:val="top"/>
          </w:tcPr>
          <w:p w14:paraId="74C261D3">
            <w:pPr>
              <w:rPr>
                <w:rFonts w:hint="eastAsia" w:ascii="宋体" w:hAnsi="宋体" w:eastAsia="宋体" w:cs="宋体"/>
                <w:sz w:val="24"/>
                <w:szCs w:val="24"/>
              </w:rPr>
            </w:pPr>
          </w:p>
        </w:tc>
        <w:tc>
          <w:tcPr>
            <w:tcW w:w="1022" w:type="dxa"/>
            <w:vAlign w:val="top"/>
          </w:tcPr>
          <w:p w14:paraId="35DA789F">
            <w:pPr>
              <w:rPr>
                <w:rFonts w:hint="eastAsia" w:ascii="宋体" w:hAnsi="宋体" w:eastAsia="宋体" w:cs="宋体"/>
                <w:sz w:val="24"/>
                <w:szCs w:val="24"/>
              </w:rPr>
            </w:pPr>
          </w:p>
        </w:tc>
      </w:tr>
      <w:tr w14:paraId="65D5C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14:paraId="634C761E">
            <w:pPr>
              <w:rPr>
                <w:rFonts w:hint="eastAsia" w:ascii="宋体" w:hAnsi="宋体" w:eastAsia="宋体" w:cs="宋体"/>
                <w:sz w:val="24"/>
                <w:szCs w:val="24"/>
              </w:rPr>
            </w:pPr>
          </w:p>
        </w:tc>
        <w:tc>
          <w:tcPr>
            <w:tcW w:w="1395" w:type="dxa"/>
            <w:vAlign w:val="top"/>
          </w:tcPr>
          <w:p w14:paraId="1184E3EC">
            <w:pPr>
              <w:rPr>
                <w:rFonts w:hint="eastAsia" w:ascii="宋体" w:hAnsi="宋体" w:eastAsia="宋体" w:cs="宋体"/>
                <w:sz w:val="24"/>
                <w:szCs w:val="24"/>
              </w:rPr>
            </w:pPr>
          </w:p>
        </w:tc>
        <w:tc>
          <w:tcPr>
            <w:tcW w:w="782" w:type="dxa"/>
            <w:vAlign w:val="top"/>
          </w:tcPr>
          <w:p w14:paraId="51F85E03">
            <w:pPr>
              <w:rPr>
                <w:rFonts w:hint="eastAsia" w:ascii="宋体" w:hAnsi="宋体" w:eastAsia="宋体" w:cs="宋体"/>
                <w:sz w:val="24"/>
                <w:szCs w:val="24"/>
              </w:rPr>
            </w:pPr>
          </w:p>
        </w:tc>
        <w:tc>
          <w:tcPr>
            <w:tcW w:w="965" w:type="dxa"/>
            <w:vAlign w:val="top"/>
          </w:tcPr>
          <w:p w14:paraId="35757B24">
            <w:pPr>
              <w:rPr>
                <w:rFonts w:hint="eastAsia" w:ascii="宋体" w:hAnsi="宋体" w:eastAsia="宋体" w:cs="宋体"/>
                <w:sz w:val="24"/>
                <w:szCs w:val="24"/>
              </w:rPr>
            </w:pPr>
          </w:p>
        </w:tc>
        <w:tc>
          <w:tcPr>
            <w:tcW w:w="791" w:type="dxa"/>
            <w:vAlign w:val="top"/>
          </w:tcPr>
          <w:p w14:paraId="50828ED9">
            <w:pPr>
              <w:rPr>
                <w:rFonts w:hint="eastAsia" w:ascii="宋体" w:hAnsi="宋体" w:eastAsia="宋体" w:cs="宋体"/>
                <w:sz w:val="24"/>
                <w:szCs w:val="24"/>
              </w:rPr>
            </w:pPr>
          </w:p>
        </w:tc>
        <w:tc>
          <w:tcPr>
            <w:tcW w:w="1296" w:type="dxa"/>
            <w:vAlign w:val="top"/>
          </w:tcPr>
          <w:p w14:paraId="0708B597">
            <w:pPr>
              <w:rPr>
                <w:rFonts w:hint="eastAsia" w:ascii="宋体" w:hAnsi="宋体" w:eastAsia="宋体" w:cs="宋体"/>
                <w:sz w:val="24"/>
                <w:szCs w:val="24"/>
              </w:rPr>
            </w:pPr>
          </w:p>
        </w:tc>
        <w:tc>
          <w:tcPr>
            <w:tcW w:w="1051" w:type="dxa"/>
            <w:vAlign w:val="top"/>
          </w:tcPr>
          <w:p w14:paraId="1038640A">
            <w:pPr>
              <w:rPr>
                <w:rFonts w:hint="eastAsia" w:ascii="宋体" w:hAnsi="宋体" w:eastAsia="宋体" w:cs="宋体"/>
                <w:sz w:val="24"/>
                <w:szCs w:val="24"/>
              </w:rPr>
            </w:pPr>
          </w:p>
        </w:tc>
        <w:tc>
          <w:tcPr>
            <w:tcW w:w="887" w:type="dxa"/>
            <w:vAlign w:val="top"/>
          </w:tcPr>
          <w:p w14:paraId="6E663896">
            <w:pPr>
              <w:rPr>
                <w:rFonts w:hint="eastAsia" w:ascii="宋体" w:hAnsi="宋体" w:eastAsia="宋体" w:cs="宋体"/>
                <w:sz w:val="24"/>
                <w:szCs w:val="24"/>
              </w:rPr>
            </w:pPr>
          </w:p>
        </w:tc>
        <w:tc>
          <w:tcPr>
            <w:tcW w:w="1022" w:type="dxa"/>
            <w:vAlign w:val="top"/>
          </w:tcPr>
          <w:p w14:paraId="52242CB6">
            <w:pPr>
              <w:rPr>
                <w:rFonts w:hint="eastAsia" w:ascii="宋体" w:hAnsi="宋体" w:eastAsia="宋体" w:cs="宋体"/>
                <w:sz w:val="24"/>
                <w:szCs w:val="24"/>
              </w:rPr>
            </w:pPr>
          </w:p>
        </w:tc>
      </w:tr>
      <w:tr w14:paraId="3E1EA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14:paraId="489AC5F3">
            <w:pPr>
              <w:rPr>
                <w:rFonts w:hint="eastAsia" w:ascii="宋体" w:hAnsi="宋体" w:eastAsia="宋体" w:cs="宋体"/>
                <w:sz w:val="24"/>
                <w:szCs w:val="24"/>
              </w:rPr>
            </w:pPr>
          </w:p>
        </w:tc>
        <w:tc>
          <w:tcPr>
            <w:tcW w:w="1395" w:type="dxa"/>
            <w:vAlign w:val="top"/>
          </w:tcPr>
          <w:p w14:paraId="17184362">
            <w:pPr>
              <w:rPr>
                <w:rFonts w:hint="eastAsia" w:ascii="宋体" w:hAnsi="宋体" w:eastAsia="宋体" w:cs="宋体"/>
                <w:sz w:val="24"/>
                <w:szCs w:val="24"/>
              </w:rPr>
            </w:pPr>
          </w:p>
        </w:tc>
        <w:tc>
          <w:tcPr>
            <w:tcW w:w="782" w:type="dxa"/>
            <w:vAlign w:val="top"/>
          </w:tcPr>
          <w:p w14:paraId="3BD31E79">
            <w:pPr>
              <w:rPr>
                <w:rFonts w:hint="eastAsia" w:ascii="宋体" w:hAnsi="宋体" w:eastAsia="宋体" w:cs="宋体"/>
                <w:sz w:val="24"/>
                <w:szCs w:val="24"/>
              </w:rPr>
            </w:pPr>
          </w:p>
        </w:tc>
        <w:tc>
          <w:tcPr>
            <w:tcW w:w="965" w:type="dxa"/>
            <w:vAlign w:val="top"/>
          </w:tcPr>
          <w:p w14:paraId="045978CB">
            <w:pPr>
              <w:rPr>
                <w:rFonts w:hint="eastAsia" w:ascii="宋体" w:hAnsi="宋体" w:eastAsia="宋体" w:cs="宋体"/>
                <w:sz w:val="24"/>
                <w:szCs w:val="24"/>
              </w:rPr>
            </w:pPr>
          </w:p>
        </w:tc>
        <w:tc>
          <w:tcPr>
            <w:tcW w:w="791" w:type="dxa"/>
            <w:vAlign w:val="top"/>
          </w:tcPr>
          <w:p w14:paraId="4EF37B78">
            <w:pPr>
              <w:rPr>
                <w:rFonts w:hint="eastAsia" w:ascii="宋体" w:hAnsi="宋体" w:eastAsia="宋体" w:cs="宋体"/>
                <w:sz w:val="24"/>
                <w:szCs w:val="24"/>
              </w:rPr>
            </w:pPr>
          </w:p>
        </w:tc>
        <w:tc>
          <w:tcPr>
            <w:tcW w:w="1296" w:type="dxa"/>
            <w:vAlign w:val="top"/>
          </w:tcPr>
          <w:p w14:paraId="5C7D622D">
            <w:pPr>
              <w:rPr>
                <w:rFonts w:hint="eastAsia" w:ascii="宋体" w:hAnsi="宋体" w:eastAsia="宋体" w:cs="宋体"/>
                <w:sz w:val="24"/>
                <w:szCs w:val="24"/>
              </w:rPr>
            </w:pPr>
          </w:p>
        </w:tc>
        <w:tc>
          <w:tcPr>
            <w:tcW w:w="1051" w:type="dxa"/>
            <w:vAlign w:val="top"/>
          </w:tcPr>
          <w:p w14:paraId="13E3F277">
            <w:pPr>
              <w:rPr>
                <w:rFonts w:hint="eastAsia" w:ascii="宋体" w:hAnsi="宋体" w:eastAsia="宋体" w:cs="宋体"/>
                <w:sz w:val="24"/>
                <w:szCs w:val="24"/>
              </w:rPr>
            </w:pPr>
          </w:p>
        </w:tc>
        <w:tc>
          <w:tcPr>
            <w:tcW w:w="887" w:type="dxa"/>
            <w:vAlign w:val="top"/>
          </w:tcPr>
          <w:p w14:paraId="4963AE21">
            <w:pPr>
              <w:rPr>
                <w:rFonts w:hint="eastAsia" w:ascii="宋体" w:hAnsi="宋体" w:eastAsia="宋体" w:cs="宋体"/>
                <w:sz w:val="24"/>
                <w:szCs w:val="24"/>
              </w:rPr>
            </w:pPr>
          </w:p>
        </w:tc>
        <w:tc>
          <w:tcPr>
            <w:tcW w:w="1022" w:type="dxa"/>
            <w:vAlign w:val="top"/>
          </w:tcPr>
          <w:p w14:paraId="19B428CD">
            <w:pPr>
              <w:rPr>
                <w:rFonts w:hint="eastAsia" w:ascii="宋体" w:hAnsi="宋体" w:eastAsia="宋体" w:cs="宋体"/>
                <w:sz w:val="24"/>
                <w:szCs w:val="24"/>
              </w:rPr>
            </w:pPr>
          </w:p>
        </w:tc>
      </w:tr>
      <w:tr w14:paraId="66B6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14:paraId="01879E68">
            <w:pPr>
              <w:rPr>
                <w:rFonts w:hint="eastAsia" w:ascii="宋体" w:hAnsi="宋体" w:eastAsia="宋体" w:cs="宋体"/>
                <w:sz w:val="24"/>
                <w:szCs w:val="24"/>
              </w:rPr>
            </w:pPr>
          </w:p>
        </w:tc>
        <w:tc>
          <w:tcPr>
            <w:tcW w:w="1395" w:type="dxa"/>
            <w:vAlign w:val="top"/>
          </w:tcPr>
          <w:p w14:paraId="3F4E677E">
            <w:pPr>
              <w:rPr>
                <w:rFonts w:hint="eastAsia" w:ascii="宋体" w:hAnsi="宋体" w:eastAsia="宋体" w:cs="宋体"/>
                <w:sz w:val="24"/>
                <w:szCs w:val="24"/>
              </w:rPr>
            </w:pPr>
          </w:p>
        </w:tc>
        <w:tc>
          <w:tcPr>
            <w:tcW w:w="782" w:type="dxa"/>
            <w:vAlign w:val="top"/>
          </w:tcPr>
          <w:p w14:paraId="30DBC875">
            <w:pPr>
              <w:rPr>
                <w:rFonts w:hint="eastAsia" w:ascii="宋体" w:hAnsi="宋体" w:eastAsia="宋体" w:cs="宋体"/>
                <w:sz w:val="24"/>
                <w:szCs w:val="24"/>
              </w:rPr>
            </w:pPr>
          </w:p>
        </w:tc>
        <w:tc>
          <w:tcPr>
            <w:tcW w:w="965" w:type="dxa"/>
            <w:vAlign w:val="top"/>
          </w:tcPr>
          <w:p w14:paraId="6E4AA3BA">
            <w:pPr>
              <w:rPr>
                <w:rFonts w:hint="eastAsia" w:ascii="宋体" w:hAnsi="宋体" w:eastAsia="宋体" w:cs="宋体"/>
                <w:sz w:val="24"/>
                <w:szCs w:val="24"/>
              </w:rPr>
            </w:pPr>
          </w:p>
        </w:tc>
        <w:tc>
          <w:tcPr>
            <w:tcW w:w="791" w:type="dxa"/>
            <w:vAlign w:val="top"/>
          </w:tcPr>
          <w:p w14:paraId="18830283">
            <w:pPr>
              <w:rPr>
                <w:rFonts w:hint="eastAsia" w:ascii="宋体" w:hAnsi="宋体" w:eastAsia="宋体" w:cs="宋体"/>
                <w:sz w:val="24"/>
                <w:szCs w:val="24"/>
              </w:rPr>
            </w:pPr>
          </w:p>
        </w:tc>
        <w:tc>
          <w:tcPr>
            <w:tcW w:w="1296" w:type="dxa"/>
            <w:vAlign w:val="top"/>
          </w:tcPr>
          <w:p w14:paraId="620940DE">
            <w:pPr>
              <w:rPr>
                <w:rFonts w:hint="eastAsia" w:ascii="宋体" w:hAnsi="宋体" w:eastAsia="宋体" w:cs="宋体"/>
                <w:sz w:val="24"/>
                <w:szCs w:val="24"/>
              </w:rPr>
            </w:pPr>
          </w:p>
        </w:tc>
        <w:tc>
          <w:tcPr>
            <w:tcW w:w="1051" w:type="dxa"/>
            <w:vAlign w:val="top"/>
          </w:tcPr>
          <w:p w14:paraId="3881EFA5">
            <w:pPr>
              <w:rPr>
                <w:rFonts w:hint="eastAsia" w:ascii="宋体" w:hAnsi="宋体" w:eastAsia="宋体" w:cs="宋体"/>
                <w:sz w:val="24"/>
                <w:szCs w:val="24"/>
              </w:rPr>
            </w:pPr>
          </w:p>
        </w:tc>
        <w:tc>
          <w:tcPr>
            <w:tcW w:w="887" w:type="dxa"/>
            <w:vAlign w:val="top"/>
          </w:tcPr>
          <w:p w14:paraId="163B9660">
            <w:pPr>
              <w:rPr>
                <w:rFonts w:hint="eastAsia" w:ascii="宋体" w:hAnsi="宋体" w:eastAsia="宋体" w:cs="宋体"/>
                <w:sz w:val="24"/>
                <w:szCs w:val="24"/>
              </w:rPr>
            </w:pPr>
          </w:p>
        </w:tc>
        <w:tc>
          <w:tcPr>
            <w:tcW w:w="1022" w:type="dxa"/>
            <w:vAlign w:val="top"/>
          </w:tcPr>
          <w:p w14:paraId="334F5C09">
            <w:pPr>
              <w:rPr>
                <w:rFonts w:hint="eastAsia" w:ascii="宋体" w:hAnsi="宋体" w:eastAsia="宋体" w:cs="宋体"/>
                <w:sz w:val="24"/>
                <w:szCs w:val="24"/>
              </w:rPr>
            </w:pPr>
          </w:p>
        </w:tc>
      </w:tr>
      <w:tr w14:paraId="6A5F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14:paraId="3943A95B">
            <w:pPr>
              <w:rPr>
                <w:rFonts w:hint="eastAsia" w:ascii="宋体" w:hAnsi="宋体" w:eastAsia="宋体" w:cs="宋体"/>
                <w:sz w:val="24"/>
                <w:szCs w:val="24"/>
              </w:rPr>
            </w:pPr>
          </w:p>
        </w:tc>
        <w:tc>
          <w:tcPr>
            <w:tcW w:w="1395" w:type="dxa"/>
            <w:vAlign w:val="top"/>
          </w:tcPr>
          <w:p w14:paraId="22C0DBB6">
            <w:pPr>
              <w:rPr>
                <w:rFonts w:hint="eastAsia" w:ascii="宋体" w:hAnsi="宋体" w:eastAsia="宋体" w:cs="宋体"/>
                <w:sz w:val="24"/>
                <w:szCs w:val="24"/>
              </w:rPr>
            </w:pPr>
          </w:p>
        </w:tc>
        <w:tc>
          <w:tcPr>
            <w:tcW w:w="782" w:type="dxa"/>
            <w:vAlign w:val="top"/>
          </w:tcPr>
          <w:p w14:paraId="29D8EA18">
            <w:pPr>
              <w:rPr>
                <w:rFonts w:hint="eastAsia" w:ascii="宋体" w:hAnsi="宋体" w:eastAsia="宋体" w:cs="宋体"/>
                <w:sz w:val="24"/>
                <w:szCs w:val="24"/>
              </w:rPr>
            </w:pPr>
          </w:p>
        </w:tc>
        <w:tc>
          <w:tcPr>
            <w:tcW w:w="965" w:type="dxa"/>
            <w:vAlign w:val="top"/>
          </w:tcPr>
          <w:p w14:paraId="640F480F">
            <w:pPr>
              <w:rPr>
                <w:rFonts w:hint="eastAsia" w:ascii="宋体" w:hAnsi="宋体" w:eastAsia="宋体" w:cs="宋体"/>
                <w:sz w:val="24"/>
                <w:szCs w:val="24"/>
              </w:rPr>
            </w:pPr>
          </w:p>
        </w:tc>
        <w:tc>
          <w:tcPr>
            <w:tcW w:w="791" w:type="dxa"/>
            <w:vAlign w:val="top"/>
          </w:tcPr>
          <w:p w14:paraId="43267166">
            <w:pPr>
              <w:rPr>
                <w:rFonts w:hint="eastAsia" w:ascii="宋体" w:hAnsi="宋体" w:eastAsia="宋体" w:cs="宋体"/>
                <w:sz w:val="24"/>
                <w:szCs w:val="24"/>
              </w:rPr>
            </w:pPr>
          </w:p>
        </w:tc>
        <w:tc>
          <w:tcPr>
            <w:tcW w:w="1296" w:type="dxa"/>
            <w:vAlign w:val="top"/>
          </w:tcPr>
          <w:p w14:paraId="4454ACCE">
            <w:pPr>
              <w:rPr>
                <w:rFonts w:hint="eastAsia" w:ascii="宋体" w:hAnsi="宋体" w:eastAsia="宋体" w:cs="宋体"/>
                <w:sz w:val="24"/>
                <w:szCs w:val="24"/>
              </w:rPr>
            </w:pPr>
          </w:p>
        </w:tc>
        <w:tc>
          <w:tcPr>
            <w:tcW w:w="1051" w:type="dxa"/>
            <w:vAlign w:val="top"/>
          </w:tcPr>
          <w:p w14:paraId="13877AEF">
            <w:pPr>
              <w:rPr>
                <w:rFonts w:hint="eastAsia" w:ascii="宋体" w:hAnsi="宋体" w:eastAsia="宋体" w:cs="宋体"/>
                <w:sz w:val="24"/>
                <w:szCs w:val="24"/>
              </w:rPr>
            </w:pPr>
          </w:p>
        </w:tc>
        <w:tc>
          <w:tcPr>
            <w:tcW w:w="887" w:type="dxa"/>
            <w:vAlign w:val="top"/>
          </w:tcPr>
          <w:p w14:paraId="7AE99635">
            <w:pPr>
              <w:rPr>
                <w:rFonts w:hint="eastAsia" w:ascii="宋体" w:hAnsi="宋体" w:eastAsia="宋体" w:cs="宋体"/>
                <w:sz w:val="24"/>
                <w:szCs w:val="24"/>
              </w:rPr>
            </w:pPr>
          </w:p>
        </w:tc>
        <w:tc>
          <w:tcPr>
            <w:tcW w:w="1022" w:type="dxa"/>
            <w:vAlign w:val="top"/>
          </w:tcPr>
          <w:p w14:paraId="1E6C912D">
            <w:pPr>
              <w:rPr>
                <w:rFonts w:hint="eastAsia" w:ascii="宋体" w:hAnsi="宋体" w:eastAsia="宋体" w:cs="宋体"/>
                <w:sz w:val="24"/>
                <w:szCs w:val="24"/>
              </w:rPr>
            </w:pPr>
          </w:p>
        </w:tc>
      </w:tr>
    </w:tbl>
    <w:p w14:paraId="60998AFA">
      <w:pPr>
        <w:pStyle w:val="7"/>
        <w:spacing w:before="47" w:line="235" w:lineRule="auto"/>
        <w:ind w:left="16"/>
        <w:rPr>
          <w:rFonts w:hint="eastAsia" w:ascii="宋体" w:hAnsi="宋体" w:eastAsia="宋体" w:cs="宋体"/>
          <w:sz w:val="24"/>
          <w:szCs w:val="24"/>
        </w:rPr>
      </w:pPr>
      <w:r>
        <w:rPr>
          <w:rFonts w:hint="eastAsia" w:ascii="宋体" w:hAnsi="宋体" w:eastAsia="宋体" w:cs="宋体"/>
          <w:spacing w:val="6"/>
          <w:sz w:val="24"/>
          <w:szCs w:val="24"/>
        </w:rPr>
        <w:t>注：</w:t>
      </w:r>
      <w:r>
        <w:rPr>
          <w:rFonts w:hint="eastAsia" w:ascii="宋体" w:hAnsi="宋体" w:eastAsia="宋体" w:cs="宋体"/>
          <w:spacing w:val="-54"/>
          <w:sz w:val="24"/>
          <w:szCs w:val="24"/>
        </w:rPr>
        <w:t xml:space="preserve"> </w:t>
      </w:r>
      <w:r>
        <w:rPr>
          <w:rFonts w:hint="eastAsia" w:ascii="宋体" w:hAnsi="宋体" w:eastAsia="宋体" w:cs="宋体"/>
          <w:spacing w:val="6"/>
          <w:sz w:val="24"/>
          <w:szCs w:val="24"/>
        </w:rPr>
        <w:t>以上表格如不适用，可划“/</w:t>
      </w:r>
    </w:p>
    <w:p w14:paraId="0424D424">
      <w:pPr>
        <w:spacing w:line="235" w:lineRule="auto"/>
        <w:rPr>
          <w:rFonts w:ascii="微软雅黑" w:hAnsi="微软雅黑" w:eastAsia="微软雅黑" w:cs="微软雅黑"/>
          <w:sz w:val="20"/>
          <w:szCs w:val="20"/>
        </w:rPr>
        <w:sectPr>
          <w:footerReference r:id="rId17" w:type="default"/>
          <w:pgSz w:w="11906" w:h="16839"/>
          <w:pgMar w:top="1405" w:right="1407" w:bottom="1174" w:left="1407" w:header="0" w:footer="950" w:gutter="0"/>
          <w:pgNumType w:fmt="decimal"/>
          <w:cols w:space="720" w:num="1"/>
        </w:sectPr>
      </w:pPr>
    </w:p>
    <w:p w14:paraId="0BBD5F61">
      <w:pPr>
        <w:spacing w:line="321" w:lineRule="auto"/>
        <w:rPr>
          <w:rFonts w:ascii="Arial"/>
          <w:sz w:val="21"/>
        </w:rPr>
      </w:pPr>
    </w:p>
    <w:p w14:paraId="23ED5969">
      <w:pPr>
        <w:spacing w:line="322" w:lineRule="auto"/>
        <w:rPr>
          <w:rFonts w:ascii="Arial"/>
          <w:sz w:val="21"/>
        </w:rPr>
      </w:pPr>
    </w:p>
    <w:p w14:paraId="435A4D2D">
      <w:pPr>
        <w:pStyle w:val="7"/>
        <w:spacing w:before="136" w:line="221" w:lineRule="auto"/>
        <w:ind w:left="3462"/>
        <w:outlineLvl w:val="2"/>
        <w:rPr>
          <w:sz w:val="24"/>
          <w:szCs w:val="24"/>
        </w:rPr>
      </w:pPr>
      <w:r>
        <w:rPr>
          <w:spacing w:val="-2"/>
          <w:sz w:val="24"/>
          <w:szCs w:val="24"/>
          <w14:textOutline w14:w="4358" w14:cap="sq" w14:cmpd="sng">
            <w14:solidFill>
              <w14:srgbClr w14:val="000000"/>
            </w14:solidFill>
            <w14:prstDash w14:val="solid"/>
            <w14:bevel/>
          </w14:textOutline>
        </w:rPr>
        <w:t>（三）项目</w:t>
      </w:r>
      <w:r>
        <w:rPr>
          <w:rFonts w:hint="eastAsia"/>
          <w:spacing w:val="-2"/>
          <w:sz w:val="24"/>
          <w:szCs w:val="24"/>
          <w:lang w:val="en-US" w:eastAsia="zh-CN"/>
          <w14:textOutline w14:w="4358" w14:cap="sq" w14:cmpd="sng">
            <w14:solidFill>
              <w14:srgbClr w14:val="000000"/>
            </w14:solidFill>
            <w14:prstDash w14:val="solid"/>
            <w14:bevel/>
          </w14:textOutline>
        </w:rPr>
        <w:t>业绩</w:t>
      </w:r>
      <w:r>
        <w:rPr>
          <w:spacing w:val="-2"/>
          <w:sz w:val="24"/>
          <w:szCs w:val="24"/>
          <w14:textOutline w14:w="4358" w14:cap="sq" w14:cmpd="sng">
            <w14:solidFill>
              <w14:srgbClr w14:val="000000"/>
            </w14:solidFill>
            <w14:prstDash w14:val="solid"/>
            <w14:bevel/>
          </w14:textOutline>
        </w:rPr>
        <w:t>汇总表</w:t>
      </w:r>
    </w:p>
    <w:p w14:paraId="25811E64">
      <w:pPr>
        <w:spacing w:before="122"/>
      </w:pPr>
    </w:p>
    <w:tbl>
      <w:tblPr>
        <w:tblStyle w:val="22"/>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873"/>
        <w:gridCol w:w="1670"/>
        <w:gridCol w:w="1648"/>
        <w:gridCol w:w="1509"/>
        <w:gridCol w:w="1820"/>
      </w:tblGrid>
      <w:tr w14:paraId="16A3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0" w:type="dxa"/>
            <w:vAlign w:val="top"/>
          </w:tcPr>
          <w:p w14:paraId="3798F7A8">
            <w:pPr>
              <w:spacing w:line="352" w:lineRule="auto"/>
              <w:rPr>
                <w:rFonts w:hint="eastAsia" w:ascii="宋体" w:hAnsi="宋体" w:eastAsia="宋体" w:cs="宋体"/>
                <w:sz w:val="24"/>
                <w:szCs w:val="24"/>
              </w:rPr>
            </w:pPr>
          </w:p>
          <w:p w14:paraId="40D1EBC7">
            <w:pPr>
              <w:pStyle w:val="23"/>
              <w:spacing w:before="65" w:line="230" w:lineRule="auto"/>
              <w:ind w:left="221"/>
              <w:rPr>
                <w:rFonts w:hint="eastAsia" w:ascii="宋体" w:hAnsi="宋体" w:eastAsia="宋体" w:cs="宋体"/>
                <w:sz w:val="24"/>
                <w:szCs w:val="24"/>
              </w:rPr>
            </w:pPr>
            <w:r>
              <w:rPr>
                <w:rFonts w:hint="eastAsia" w:ascii="宋体" w:hAnsi="宋体" w:eastAsia="宋体" w:cs="宋体"/>
                <w:spacing w:val="5"/>
                <w:sz w:val="24"/>
                <w:szCs w:val="24"/>
              </w:rPr>
              <w:t>序号</w:t>
            </w:r>
          </w:p>
        </w:tc>
        <w:tc>
          <w:tcPr>
            <w:tcW w:w="1873" w:type="dxa"/>
            <w:vAlign w:val="top"/>
          </w:tcPr>
          <w:p w14:paraId="37BE24B7">
            <w:pPr>
              <w:spacing w:line="352" w:lineRule="auto"/>
              <w:rPr>
                <w:rFonts w:hint="eastAsia" w:ascii="宋体" w:hAnsi="宋体" w:eastAsia="宋体" w:cs="宋体"/>
                <w:sz w:val="24"/>
                <w:szCs w:val="24"/>
              </w:rPr>
            </w:pPr>
          </w:p>
          <w:p w14:paraId="3B6D84D2">
            <w:pPr>
              <w:pStyle w:val="23"/>
              <w:spacing w:before="65" w:line="229" w:lineRule="auto"/>
              <w:ind w:left="673"/>
              <w:rPr>
                <w:rFonts w:hint="eastAsia" w:ascii="宋体" w:hAnsi="宋体" w:eastAsia="宋体" w:cs="宋体"/>
                <w:sz w:val="24"/>
                <w:szCs w:val="24"/>
              </w:rPr>
            </w:pPr>
            <w:r>
              <w:rPr>
                <w:rFonts w:hint="eastAsia" w:ascii="宋体" w:hAnsi="宋体" w:eastAsia="宋体" w:cs="宋体"/>
                <w:spacing w:val="6"/>
                <w:sz w:val="24"/>
                <w:szCs w:val="24"/>
              </w:rPr>
              <w:t>项目名称</w:t>
            </w:r>
          </w:p>
        </w:tc>
        <w:tc>
          <w:tcPr>
            <w:tcW w:w="1670" w:type="dxa"/>
            <w:vAlign w:val="top"/>
          </w:tcPr>
          <w:p w14:paraId="6A5792E5">
            <w:pPr>
              <w:spacing w:line="352" w:lineRule="auto"/>
              <w:rPr>
                <w:rFonts w:hint="eastAsia" w:ascii="宋体" w:hAnsi="宋体" w:eastAsia="宋体" w:cs="宋体"/>
                <w:sz w:val="24"/>
                <w:szCs w:val="24"/>
              </w:rPr>
            </w:pPr>
          </w:p>
          <w:p w14:paraId="4B370D48">
            <w:pPr>
              <w:pStyle w:val="23"/>
              <w:spacing w:before="65" w:line="228" w:lineRule="auto"/>
              <w:ind w:left="234"/>
              <w:rPr>
                <w:rFonts w:hint="eastAsia" w:ascii="宋体" w:hAnsi="宋体" w:eastAsia="宋体" w:cs="宋体"/>
                <w:sz w:val="24"/>
                <w:szCs w:val="24"/>
              </w:rPr>
            </w:pPr>
            <w:r>
              <w:rPr>
                <w:rFonts w:hint="eastAsia" w:ascii="宋体" w:hAnsi="宋体" w:eastAsia="宋体" w:cs="宋体"/>
                <w:spacing w:val="7"/>
                <w:sz w:val="24"/>
                <w:szCs w:val="24"/>
              </w:rPr>
              <w:t>采购人名称</w:t>
            </w:r>
          </w:p>
        </w:tc>
        <w:tc>
          <w:tcPr>
            <w:tcW w:w="1648" w:type="dxa"/>
            <w:vAlign w:val="top"/>
          </w:tcPr>
          <w:p w14:paraId="3BBD4F2C">
            <w:pPr>
              <w:spacing w:line="352" w:lineRule="auto"/>
              <w:rPr>
                <w:rFonts w:hint="eastAsia" w:ascii="宋体" w:hAnsi="宋体" w:eastAsia="宋体" w:cs="宋体"/>
                <w:sz w:val="24"/>
                <w:szCs w:val="24"/>
              </w:rPr>
            </w:pPr>
          </w:p>
          <w:p w14:paraId="632FE312">
            <w:pPr>
              <w:pStyle w:val="23"/>
              <w:spacing w:before="65" w:line="231" w:lineRule="auto"/>
              <w:ind w:left="130"/>
              <w:rPr>
                <w:rFonts w:hint="eastAsia" w:ascii="宋体" w:hAnsi="宋体" w:eastAsia="宋体" w:cs="宋体"/>
                <w:sz w:val="24"/>
                <w:szCs w:val="24"/>
              </w:rPr>
            </w:pPr>
            <w:r>
              <w:rPr>
                <w:rFonts w:hint="eastAsia" w:ascii="宋体" w:hAnsi="宋体" w:eastAsia="宋体" w:cs="宋体"/>
                <w:spacing w:val="8"/>
                <w:sz w:val="24"/>
                <w:szCs w:val="24"/>
              </w:rPr>
              <w:t>合同签订时间</w:t>
            </w:r>
          </w:p>
        </w:tc>
        <w:tc>
          <w:tcPr>
            <w:tcW w:w="1509" w:type="dxa"/>
            <w:vAlign w:val="top"/>
          </w:tcPr>
          <w:p w14:paraId="1FB4C4C4">
            <w:pPr>
              <w:spacing w:line="353" w:lineRule="auto"/>
              <w:rPr>
                <w:rFonts w:hint="eastAsia" w:ascii="宋体" w:hAnsi="宋体" w:eastAsia="宋体" w:cs="宋体"/>
                <w:sz w:val="24"/>
                <w:szCs w:val="24"/>
              </w:rPr>
            </w:pPr>
          </w:p>
          <w:p w14:paraId="0EA49A8E">
            <w:pPr>
              <w:pStyle w:val="23"/>
              <w:spacing w:before="65" w:line="228" w:lineRule="auto"/>
              <w:ind w:left="345"/>
              <w:rPr>
                <w:rFonts w:hint="eastAsia" w:ascii="宋体" w:hAnsi="宋体" w:eastAsia="宋体" w:cs="宋体"/>
                <w:sz w:val="24"/>
                <w:szCs w:val="24"/>
              </w:rPr>
            </w:pPr>
            <w:r>
              <w:rPr>
                <w:rFonts w:hint="eastAsia" w:ascii="宋体" w:hAnsi="宋体" w:eastAsia="宋体" w:cs="宋体"/>
                <w:spacing w:val="6"/>
                <w:sz w:val="24"/>
                <w:szCs w:val="24"/>
              </w:rPr>
              <w:t>项目类别</w:t>
            </w:r>
          </w:p>
        </w:tc>
        <w:tc>
          <w:tcPr>
            <w:tcW w:w="1820" w:type="dxa"/>
            <w:vAlign w:val="top"/>
          </w:tcPr>
          <w:p w14:paraId="1E649AA3">
            <w:pPr>
              <w:pStyle w:val="23"/>
              <w:spacing w:before="65" w:line="230" w:lineRule="auto"/>
              <w:jc w:val="left"/>
              <w:rPr>
                <w:rFonts w:hint="eastAsia" w:ascii="宋体" w:hAnsi="宋体" w:eastAsia="宋体" w:cs="宋体"/>
                <w:b w:val="0"/>
                <w:bCs w:val="0"/>
                <w:snapToGrid w:val="0"/>
                <w:color w:val="auto"/>
                <w:sz w:val="24"/>
                <w:szCs w:val="24"/>
              </w:rPr>
            </w:pPr>
          </w:p>
          <w:p w14:paraId="7FE973F0">
            <w:pPr>
              <w:pStyle w:val="23"/>
              <w:spacing w:before="65" w:line="230" w:lineRule="auto"/>
              <w:jc w:val="left"/>
              <w:rPr>
                <w:rFonts w:hint="eastAsia" w:ascii="宋体" w:hAnsi="宋体" w:eastAsia="宋体" w:cs="宋体"/>
                <w:sz w:val="24"/>
                <w:szCs w:val="24"/>
              </w:rPr>
            </w:pPr>
            <w:r>
              <w:rPr>
                <w:rFonts w:hint="eastAsia" w:ascii="宋体" w:hAnsi="宋体" w:eastAsia="宋体" w:cs="宋体"/>
                <w:b w:val="0"/>
                <w:bCs w:val="0"/>
                <w:snapToGrid w:val="0"/>
                <w:color w:val="auto"/>
                <w:sz w:val="24"/>
                <w:szCs w:val="24"/>
              </w:rPr>
              <w:t>合同主体</w:t>
            </w:r>
            <w:r>
              <w:rPr>
                <w:rFonts w:hint="eastAsia" w:ascii="宋体" w:hAnsi="宋体" w:eastAsia="宋体" w:cs="宋体"/>
                <w:b w:val="0"/>
                <w:bCs w:val="0"/>
                <w:snapToGrid w:val="0"/>
                <w:color w:val="auto"/>
                <w:sz w:val="24"/>
                <w:szCs w:val="24"/>
                <w:lang w:eastAsia="zh-CN"/>
              </w:rPr>
              <w:t>（</w:t>
            </w:r>
            <w:r>
              <w:rPr>
                <w:rFonts w:hint="eastAsia" w:ascii="宋体" w:hAnsi="宋体" w:eastAsia="宋体" w:cs="宋体"/>
                <w:b w:val="0"/>
                <w:bCs w:val="0"/>
                <w:snapToGrid w:val="0"/>
                <w:color w:val="auto"/>
                <w:sz w:val="24"/>
                <w:szCs w:val="24"/>
              </w:rPr>
              <w:t>财政或</w:t>
            </w:r>
            <w:r>
              <w:rPr>
                <w:rFonts w:hint="eastAsia" w:cs="宋体"/>
                <w:b w:val="0"/>
                <w:bCs w:val="0"/>
                <w:snapToGrid w:val="0"/>
                <w:color w:val="auto"/>
                <w:sz w:val="24"/>
                <w:szCs w:val="24"/>
                <w:lang w:val="en-US" w:eastAsia="zh-CN"/>
              </w:rPr>
              <w:t>税务</w:t>
            </w:r>
            <w:r>
              <w:rPr>
                <w:rFonts w:hint="eastAsia" w:ascii="宋体" w:hAnsi="宋体" w:eastAsia="宋体" w:cs="宋体"/>
                <w:b w:val="0"/>
                <w:bCs w:val="0"/>
                <w:snapToGrid w:val="0"/>
                <w:color w:val="auto"/>
                <w:sz w:val="24"/>
                <w:szCs w:val="24"/>
              </w:rPr>
              <w:t>部门</w:t>
            </w:r>
            <w:r>
              <w:rPr>
                <w:rFonts w:hint="eastAsia" w:ascii="宋体" w:hAnsi="宋体" w:eastAsia="宋体" w:cs="宋体"/>
                <w:b w:val="0"/>
                <w:bCs w:val="0"/>
                <w:snapToGrid w:val="0"/>
                <w:color w:val="auto"/>
                <w:sz w:val="24"/>
                <w:szCs w:val="24"/>
                <w:lang w:eastAsia="zh-CN"/>
              </w:rPr>
              <w:t>）</w:t>
            </w:r>
          </w:p>
        </w:tc>
      </w:tr>
      <w:tr w14:paraId="5CC7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0" w:type="dxa"/>
            <w:vAlign w:val="top"/>
          </w:tcPr>
          <w:p w14:paraId="1FBE90FB">
            <w:pPr>
              <w:rPr>
                <w:rFonts w:hint="eastAsia" w:ascii="宋体" w:hAnsi="宋体" w:eastAsia="宋体" w:cs="宋体"/>
                <w:sz w:val="24"/>
                <w:szCs w:val="24"/>
              </w:rPr>
            </w:pPr>
          </w:p>
        </w:tc>
        <w:tc>
          <w:tcPr>
            <w:tcW w:w="1873" w:type="dxa"/>
            <w:vAlign w:val="top"/>
          </w:tcPr>
          <w:p w14:paraId="00A5DEE3">
            <w:pPr>
              <w:rPr>
                <w:rFonts w:hint="eastAsia" w:ascii="宋体" w:hAnsi="宋体" w:eastAsia="宋体" w:cs="宋体"/>
                <w:sz w:val="24"/>
                <w:szCs w:val="24"/>
              </w:rPr>
            </w:pPr>
          </w:p>
        </w:tc>
        <w:tc>
          <w:tcPr>
            <w:tcW w:w="1670" w:type="dxa"/>
            <w:vAlign w:val="top"/>
          </w:tcPr>
          <w:p w14:paraId="7EC249E4">
            <w:pPr>
              <w:rPr>
                <w:rFonts w:hint="eastAsia" w:ascii="宋体" w:hAnsi="宋体" w:eastAsia="宋体" w:cs="宋体"/>
                <w:sz w:val="24"/>
                <w:szCs w:val="24"/>
              </w:rPr>
            </w:pPr>
          </w:p>
        </w:tc>
        <w:tc>
          <w:tcPr>
            <w:tcW w:w="1648" w:type="dxa"/>
            <w:vAlign w:val="top"/>
          </w:tcPr>
          <w:p w14:paraId="6E2FE44C">
            <w:pPr>
              <w:rPr>
                <w:rFonts w:hint="eastAsia" w:ascii="宋体" w:hAnsi="宋体" w:eastAsia="宋体" w:cs="宋体"/>
                <w:sz w:val="24"/>
                <w:szCs w:val="24"/>
              </w:rPr>
            </w:pPr>
          </w:p>
        </w:tc>
        <w:tc>
          <w:tcPr>
            <w:tcW w:w="1509" w:type="dxa"/>
            <w:vAlign w:val="top"/>
          </w:tcPr>
          <w:p w14:paraId="7B61DFFF">
            <w:pPr>
              <w:rPr>
                <w:rFonts w:hint="eastAsia" w:ascii="宋体" w:hAnsi="宋体" w:eastAsia="宋体" w:cs="宋体"/>
                <w:sz w:val="24"/>
                <w:szCs w:val="24"/>
              </w:rPr>
            </w:pPr>
          </w:p>
        </w:tc>
        <w:tc>
          <w:tcPr>
            <w:tcW w:w="1820" w:type="dxa"/>
            <w:vAlign w:val="top"/>
          </w:tcPr>
          <w:p w14:paraId="7D2650FD">
            <w:pPr>
              <w:rPr>
                <w:rFonts w:hint="eastAsia" w:ascii="宋体" w:hAnsi="宋体" w:eastAsia="宋体" w:cs="宋体"/>
                <w:sz w:val="24"/>
                <w:szCs w:val="24"/>
              </w:rPr>
            </w:pPr>
          </w:p>
        </w:tc>
      </w:tr>
      <w:tr w14:paraId="3814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850" w:type="dxa"/>
            <w:vAlign w:val="top"/>
          </w:tcPr>
          <w:p w14:paraId="1EE82BC0">
            <w:pPr>
              <w:rPr>
                <w:rFonts w:hint="eastAsia" w:ascii="宋体" w:hAnsi="宋体" w:eastAsia="宋体" w:cs="宋体"/>
                <w:sz w:val="24"/>
                <w:szCs w:val="24"/>
              </w:rPr>
            </w:pPr>
          </w:p>
        </w:tc>
        <w:tc>
          <w:tcPr>
            <w:tcW w:w="1873" w:type="dxa"/>
            <w:vAlign w:val="top"/>
          </w:tcPr>
          <w:p w14:paraId="1C74BFEA">
            <w:pPr>
              <w:rPr>
                <w:rFonts w:hint="eastAsia" w:ascii="宋体" w:hAnsi="宋体" w:eastAsia="宋体" w:cs="宋体"/>
                <w:sz w:val="24"/>
                <w:szCs w:val="24"/>
              </w:rPr>
            </w:pPr>
          </w:p>
        </w:tc>
        <w:tc>
          <w:tcPr>
            <w:tcW w:w="1670" w:type="dxa"/>
            <w:vAlign w:val="top"/>
          </w:tcPr>
          <w:p w14:paraId="502D8C38">
            <w:pPr>
              <w:rPr>
                <w:rFonts w:hint="eastAsia" w:ascii="宋体" w:hAnsi="宋体" w:eastAsia="宋体" w:cs="宋体"/>
                <w:sz w:val="24"/>
                <w:szCs w:val="24"/>
              </w:rPr>
            </w:pPr>
          </w:p>
        </w:tc>
        <w:tc>
          <w:tcPr>
            <w:tcW w:w="1648" w:type="dxa"/>
            <w:vAlign w:val="top"/>
          </w:tcPr>
          <w:p w14:paraId="3343FE6A">
            <w:pPr>
              <w:rPr>
                <w:rFonts w:hint="eastAsia" w:ascii="宋体" w:hAnsi="宋体" w:eastAsia="宋体" w:cs="宋体"/>
                <w:sz w:val="24"/>
                <w:szCs w:val="24"/>
              </w:rPr>
            </w:pPr>
          </w:p>
        </w:tc>
        <w:tc>
          <w:tcPr>
            <w:tcW w:w="1509" w:type="dxa"/>
            <w:vAlign w:val="top"/>
          </w:tcPr>
          <w:p w14:paraId="30A70DA9">
            <w:pPr>
              <w:rPr>
                <w:rFonts w:hint="eastAsia" w:ascii="宋体" w:hAnsi="宋体" w:eastAsia="宋体" w:cs="宋体"/>
                <w:sz w:val="24"/>
                <w:szCs w:val="24"/>
              </w:rPr>
            </w:pPr>
          </w:p>
        </w:tc>
        <w:tc>
          <w:tcPr>
            <w:tcW w:w="1820" w:type="dxa"/>
            <w:vAlign w:val="top"/>
          </w:tcPr>
          <w:p w14:paraId="55EBD315">
            <w:pPr>
              <w:rPr>
                <w:rFonts w:hint="eastAsia" w:ascii="宋体" w:hAnsi="宋体" w:eastAsia="宋体" w:cs="宋体"/>
                <w:sz w:val="24"/>
                <w:szCs w:val="24"/>
              </w:rPr>
            </w:pPr>
          </w:p>
        </w:tc>
      </w:tr>
      <w:tr w14:paraId="0E01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0" w:type="dxa"/>
            <w:vAlign w:val="top"/>
          </w:tcPr>
          <w:p w14:paraId="6551EEC3">
            <w:pPr>
              <w:rPr>
                <w:rFonts w:hint="eastAsia" w:ascii="宋体" w:hAnsi="宋体" w:eastAsia="宋体" w:cs="宋体"/>
                <w:sz w:val="24"/>
                <w:szCs w:val="24"/>
              </w:rPr>
            </w:pPr>
          </w:p>
        </w:tc>
        <w:tc>
          <w:tcPr>
            <w:tcW w:w="1873" w:type="dxa"/>
            <w:vAlign w:val="top"/>
          </w:tcPr>
          <w:p w14:paraId="43135B9E">
            <w:pPr>
              <w:rPr>
                <w:rFonts w:hint="eastAsia" w:ascii="宋体" w:hAnsi="宋体" w:eastAsia="宋体" w:cs="宋体"/>
                <w:sz w:val="24"/>
                <w:szCs w:val="24"/>
              </w:rPr>
            </w:pPr>
          </w:p>
        </w:tc>
        <w:tc>
          <w:tcPr>
            <w:tcW w:w="1670" w:type="dxa"/>
            <w:vAlign w:val="top"/>
          </w:tcPr>
          <w:p w14:paraId="25C78710">
            <w:pPr>
              <w:rPr>
                <w:rFonts w:hint="eastAsia" w:ascii="宋体" w:hAnsi="宋体" w:eastAsia="宋体" w:cs="宋体"/>
                <w:sz w:val="24"/>
                <w:szCs w:val="24"/>
              </w:rPr>
            </w:pPr>
          </w:p>
        </w:tc>
        <w:tc>
          <w:tcPr>
            <w:tcW w:w="1648" w:type="dxa"/>
            <w:vAlign w:val="top"/>
          </w:tcPr>
          <w:p w14:paraId="37D84109">
            <w:pPr>
              <w:rPr>
                <w:rFonts w:hint="eastAsia" w:ascii="宋体" w:hAnsi="宋体" w:eastAsia="宋体" w:cs="宋体"/>
                <w:sz w:val="24"/>
                <w:szCs w:val="24"/>
              </w:rPr>
            </w:pPr>
          </w:p>
        </w:tc>
        <w:tc>
          <w:tcPr>
            <w:tcW w:w="1509" w:type="dxa"/>
            <w:vAlign w:val="top"/>
          </w:tcPr>
          <w:p w14:paraId="06164DF0">
            <w:pPr>
              <w:rPr>
                <w:rFonts w:hint="eastAsia" w:ascii="宋体" w:hAnsi="宋体" w:eastAsia="宋体" w:cs="宋体"/>
                <w:sz w:val="24"/>
                <w:szCs w:val="24"/>
              </w:rPr>
            </w:pPr>
          </w:p>
        </w:tc>
        <w:tc>
          <w:tcPr>
            <w:tcW w:w="1820" w:type="dxa"/>
            <w:vAlign w:val="top"/>
          </w:tcPr>
          <w:p w14:paraId="2C3E6ED9">
            <w:pPr>
              <w:rPr>
                <w:rFonts w:hint="eastAsia" w:ascii="宋体" w:hAnsi="宋体" w:eastAsia="宋体" w:cs="宋体"/>
                <w:sz w:val="24"/>
                <w:szCs w:val="24"/>
              </w:rPr>
            </w:pPr>
          </w:p>
        </w:tc>
      </w:tr>
      <w:tr w14:paraId="1AB0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850" w:type="dxa"/>
            <w:vAlign w:val="top"/>
          </w:tcPr>
          <w:p w14:paraId="04930D06">
            <w:pPr>
              <w:rPr>
                <w:rFonts w:hint="eastAsia" w:ascii="宋体" w:hAnsi="宋体" w:eastAsia="宋体" w:cs="宋体"/>
                <w:sz w:val="24"/>
                <w:szCs w:val="24"/>
              </w:rPr>
            </w:pPr>
          </w:p>
        </w:tc>
        <w:tc>
          <w:tcPr>
            <w:tcW w:w="1873" w:type="dxa"/>
            <w:vAlign w:val="top"/>
          </w:tcPr>
          <w:p w14:paraId="61A00FB6">
            <w:pPr>
              <w:rPr>
                <w:rFonts w:hint="eastAsia" w:ascii="宋体" w:hAnsi="宋体" w:eastAsia="宋体" w:cs="宋体"/>
                <w:sz w:val="24"/>
                <w:szCs w:val="24"/>
              </w:rPr>
            </w:pPr>
          </w:p>
        </w:tc>
        <w:tc>
          <w:tcPr>
            <w:tcW w:w="1670" w:type="dxa"/>
            <w:vAlign w:val="top"/>
          </w:tcPr>
          <w:p w14:paraId="12BC261F">
            <w:pPr>
              <w:rPr>
                <w:rFonts w:hint="eastAsia" w:ascii="宋体" w:hAnsi="宋体" w:eastAsia="宋体" w:cs="宋体"/>
                <w:sz w:val="24"/>
                <w:szCs w:val="24"/>
              </w:rPr>
            </w:pPr>
          </w:p>
        </w:tc>
        <w:tc>
          <w:tcPr>
            <w:tcW w:w="1648" w:type="dxa"/>
            <w:vAlign w:val="top"/>
          </w:tcPr>
          <w:p w14:paraId="6942BE78">
            <w:pPr>
              <w:rPr>
                <w:rFonts w:hint="eastAsia" w:ascii="宋体" w:hAnsi="宋体" w:eastAsia="宋体" w:cs="宋体"/>
                <w:sz w:val="24"/>
                <w:szCs w:val="24"/>
              </w:rPr>
            </w:pPr>
          </w:p>
        </w:tc>
        <w:tc>
          <w:tcPr>
            <w:tcW w:w="1509" w:type="dxa"/>
            <w:vAlign w:val="top"/>
          </w:tcPr>
          <w:p w14:paraId="35BBDAB5">
            <w:pPr>
              <w:rPr>
                <w:rFonts w:hint="eastAsia" w:ascii="宋体" w:hAnsi="宋体" w:eastAsia="宋体" w:cs="宋体"/>
                <w:sz w:val="24"/>
                <w:szCs w:val="24"/>
              </w:rPr>
            </w:pPr>
          </w:p>
        </w:tc>
        <w:tc>
          <w:tcPr>
            <w:tcW w:w="1820" w:type="dxa"/>
            <w:vAlign w:val="top"/>
          </w:tcPr>
          <w:p w14:paraId="001B17EF">
            <w:pPr>
              <w:rPr>
                <w:rFonts w:hint="eastAsia" w:ascii="宋体" w:hAnsi="宋体" w:eastAsia="宋体" w:cs="宋体"/>
                <w:sz w:val="24"/>
                <w:szCs w:val="24"/>
              </w:rPr>
            </w:pPr>
          </w:p>
        </w:tc>
      </w:tr>
      <w:tr w14:paraId="5487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850" w:type="dxa"/>
            <w:vAlign w:val="top"/>
          </w:tcPr>
          <w:p w14:paraId="339AE163">
            <w:pPr>
              <w:rPr>
                <w:rFonts w:hint="eastAsia" w:ascii="宋体" w:hAnsi="宋体" w:eastAsia="宋体" w:cs="宋体"/>
                <w:sz w:val="24"/>
                <w:szCs w:val="24"/>
              </w:rPr>
            </w:pPr>
          </w:p>
        </w:tc>
        <w:tc>
          <w:tcPr>
            <w:tcW w:w="1873" w:type="dxa"/>
            <w:vAlign w:val="top"/>
          </w:tcPr>
          <w:p w14:paraId="245358A7">
            <w:pPr>
              <w:rPr>
                <w:rFonts w:hint="eastAsia" w:ascii="宋体" w:hAnsi="宋体" w:eastAsia="宋体" w:cs="宋体"/>
                <w:sz w:val="24"/>
                <w:szCs w:val="24"/>
              </w:rPr>
            </w:pPr>
          </w:p>
        </w:tc>
        <w:tc>
          <w:tcPr>
            <w:tcW w:w="1670" w:type="dxa"/>
            <w:vAlign w:val="top"/>
          </w:tcPr>
          <w:p w14:paraId="61FE9F39">
            <w:pPr>
              <w:rPr>
                <w:rFonts w:hint="eastAsia" w:ascii="宋体" w:hAnsi="宋体" w:eastAsia="宋体" w:cs="宋体"/>
                <w:sz w:val="24"/>
                <w:szCs w:val="24"/>
              </w:rPr>
            </w:pPr>
          </w:p>
        </w:tc>
        <w:tc>
          <w:tcPr>
            <w:tcW w:w="1648" w:type="dxa"/>
            <w:vAlign w:val="top"/>
          </w:tcPr>
          <w:p w14:paraId="4AD3C90A">
            <w:pPr>
              <w:rPr>
                <w:rFonts w:hint="eastAsia" w:ascii="宋体" w:hAnsi="宋体" w:eastAsia="宋体" w:cs="宋体"/>
                <w:sz w:val="24"/>
                <w:szCs w:val="24"/>
              </w:rPr>
            </w:pPr>
          </w:p>
        </w:tc>
        <w:tc>
          <w:tcPr>
            <w:tcW w:w="1509" w:type="dxa"/>
            <w:vAlign w:val="top"/>
          </w:tcPr>
          <w:p w14:paraId="5FCB472F">
            <w:pPr>
              <w:rPr>
                <w:rFonts w:hint="eastAsia" w:ascii="宋体" w:hAnsi="宋体" w:eastAsia="宋体" w:cs="宋体"/>
                <w:sz w:val="24"/>
                <w:szCs w:val="24"/>
              </w:rPr>
            </w:pPr>
          </w:p>
        </w:tc>
        <w:tc>
          <w:tcPr>
            <w:tcW w:w="1820" w:type="dxa"/>
            <w:vAlign w:val="top"/>
          </w:tcPr>
          <w:p w14:paraId="302FAE98">
            <w:pPr>
              <w:rPr>
                <w:rFonts w:hint="eastAsia" w:ascii="宋体" w:hAnsi="宋体" w:eastAsia="宋体" w:cs="宋体"/>
                <w:sz w:val="24"/>
                <w:szCs w:val="24"/>
              </w:rPr>
            </w:pPr>
          </w:p>
        </w:tc>
      </w:tr>
      <w:tr w14:paraId="132A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0" w:type="dxa"/>
            <w:vAlign w:val="top"/>
          </w:tcPr>
          <w:p w14:paraId="5D7B7010">
            <w:pPr>
              <w:rPr>
                <w:rFonts w:hint="eastAsia" w:ascii="宋体" w:hAnsi="宋体" w:eastAsia="宋体" w:cs="宋体"/>
                <w:sz w:val="24"/>
                <w:szCs w:val="24"/>
              </w:rPr>
            </w:pPr>
          </w:p>
        </w:tc>
        <w:tc>
          <w:tcPr>
            <w:tcW w:w="1873" w:type="dxa"/>
            <w:vAlign w:val="top"/>
          </w:tcPr>
          <w:p w14:paraId="31640E28">
            <w:pPr>
              <w:rPr>
                <w:rFonts w:hint="eastAsia" w:ascii="宋体" w:hAnsi="宋体" w:eastAsia="宋体" w:cs="宋体"/>
                <w:sz w:val="24"/>
                <w:szCs w:val="24"/>
              </w:rPr>
            </w:pPr>
          </w:p>
        </w:tc>
        <w:tc>
          <w:tcPr>
            <w:tcW w:w="1670" w:type="dxa"/>
            <w:vAlign w:val="top"/>
          </w:tcPr>
          <w:p w14:paraId="553ED51B">
            <w:pPr>
              <w:rPr>
                <w:rFonts w:hint="eastAsia" w:ascii="宋体" w:hAnsi="宋体" w:eastAsia="宋体" w:cs="宋体"/>
                <w:sz w:val="24"/>
                <w:szCs w:val="24"/>
              </w:rPr>
            </w:pPr>
          </w:p>
        </w:tc>
        <w:tc>
          <w:tcPr>
            <w:tcW w:w="1648" w:type="dxa"/>
            <w:vAlign w:val="top"/>
          </w:tcPr>
          <w:p w14:paraId="378119D3">
            <w:pPr>
              <w:rPr>
                <w:rFonts w:hint="eastAsia" w:ascii="宋体" w:hAnsi="宋体" w:eastAsia="宋体" w:cs="宋体"/>
                <w:sz w:val="24"/>
                <w:szCs w:val="24"/>
              </w:rPr>
            </w:pPr>
          </w:p>
        </w:tc>
        <w:tc>
          <w:tcPr>
            <w:tcW w:w="1509" w:type="dxa"/>
            <w:vAlign w:val="top"/>
          </w:tcPr>
          <w:p w14:paraId="462B6B25">
            <w:pPr>
              <w:rPr>
                <w:rFonts w:hint="eastAsia" w:ascii="宋体" w:hAnsi="宋体" w:eastAsia="宋体" w:cs="宋体"/>
                <w:sz w:val="24"/>
                <w:szCs w:val="24"/>
              </w:rPr>
            </w:pPr>
          </w:p>
        </w:tc>
        <w:tc>
          <w:tcPr>
            <w:tcW w:w="1820" w:type="dxa"/>
            <w:vAlign w:val="top"/>
          </w:tcPr>
          <w:p w14:paraId="43BD8478">
            <w:pPr>
              <w:rPr>
                <w:rFonts w:hint="eastAsia" w:ascii="宋体" w:hAnsi="宋体" w:eastAsia="宋体" w:cs="宋体"/>
                <w:sz w:val="24"/>
                <w:szCs w:val="24"/>
              </w:rPr>
            </w:pPr>
          </w:p>
        </w:tc>
      </w:tr>
    </w:tbl>
    <w:p w14:paraId="64C096C0">
      <w:pPr>
        <w:rPr>
          <w:rFonts w:ascii="Arial"/>
          <w:sz w:val="21"/>
        </w:rPr>
      </w:pPr>
    </w:p>
    <w:p w14:paraId="0085755D">
      <w:pPr>
        <w:rPr>
          <w:rFonts w:ascii="Arial" w:hAnsi="Arial" w:eastAsia="Arial" w:cs="Arial"/>
          <w:sz w:val="21"/>
          <w:szCs w:val="21"/>
        </w:rPr>
        <w:sectPr>
          <w:footerReference r:id="rId18" w:type="default"/>
          <w:pgSz w:w="11906" w:h="16839"/>
          <w:pgMar w:top="1431" w:right="1531" w:bottom="1216" w:left="1305" w:header="0" w:footer="993" w:gutter="0"/>
          <w:pgNumType w:fmt="decimal"/>
          <w:cols w:space="720" w:num="1"/>
        </w:sectPr>
      </w:pPr>
    </w:p>
    <w:p w14:paraId="5A49188B">
      <w:pPr>
        <w:pStyle w:val="7"/>
        <w:spacing w:before="47" w:line="221" w:lineRule="auto"/>
        <w:ind w:left="3007"/>
        <w:rPr>
          <w:sz w:val="24"/>
          <w:szCs w:val="24"/>
        </w:rPr>
      </w:pPr>
      <w:r>
        <w:rPr>
          <w:rFonts w:hint="eastAsia"/>
          <w:spacing w:val="-2"/>
          <w:sz w:val="24"/>
          <w:szCs w:val="24"/>
          <w:lang w:val="en-US" w:eastAsia="zh-CN"/>
          <w14:textOutline w14:w="4358" w14:cap="sq" w14:cmpd="sng">
            <w14:solidFill>
              <w14:srgbClr w14:val="000000"/>
            </w14:solidFill>
            <w14:prstDash w14:val="solid"/>
            <w14:bevel/>
          </w14:textOutline>
        </w:rPr>
        <w:t xml:space="preserve">十 </w:t>
      </w:r>
      <w:r>
        <w:rPr>
          <w:spacing w:val="-2"/>
          <w:sz w:val="24"/>
          <w:szCs w:val="24"/>
          <w14:textOutline w14:w="4358" w14:cap="sq" w14:cmpd="sng">
            <w14:solidFill>
              <w14:srgbClr w14:val="000000"/>
            </w14:solidFill>
            <w14:prstDash w14:val="solid"/>
            <w14:bevel/>
          </w14:textOutline>
        </w:rPr>
        <w:t>、其他资料</w:t>
      </w:r>
    </w:p>
    <w:p w14:paraId="25E10DC3">
      <w:pPr>
        <w:spacing w:line="221" w:lineRule="auto"/>
        <w:rPr>
          <w:sz w:val="24"/>
          <w:szCs w:val="24"/>
        </w:rPr>
        <w:sectPr>
          <w:footerReference r:id="rId19" w:type="default"/>
          <w:pgSz w:w="11906" w:h="16839"/>
          <w:pgMar w:top="1407" w:right="1785" w:bottom="1214" w:left="1785" w:header="0" w:footer="993" w:gutter="0"/>
          <w:pgNumType w:fmt="decimal"/>
          <w:cols w:space="720" w:num="1"/>
        </w:sectPr>
      </w:pPr>
    </w:p>
    <w:p w14:paraId="4FB89501">
      <w:pPr>
        <w:pStyle w:val="7"/>
        <w:spacing w:before="41" w:line="228" w:lineRule="auto"/>
        <w:ind w:left="73"/>
        <w:rPr>
          <w:sz w:val="20"/>
          <w:szCs w:val="20"/>
        </w:rPr>
      </w:pPr>
      <w:r>
        <w:rPr>
          <w:spacing w:val="4"/>
          <w:sz w:val="20"/>
          <w:szCs w:val="20"/>
          <w14:textOutline w14:w="3795" w14:cap="sq" w14:cmpd="sng">
            <w14:solidFill>
              <w14:srgbClr w14:val="000000"/>
            </w14:solidFill>
            <w14:prstDash w14:val="solid"/>
            <w14:bevel/>
          </w14:textOutline>
        </w:rPr>
        <w:t>附件</w:t>
      </w:r>
      <w:r>
        <w:rPr>
          <w:spacing w:val="-22"/>
          <w:sz w:val="20"/>
          <w:szCs w:val="20"/>
        </w:rPr>
        <w:t xml:space="preserve"> </w:t>
      </w:r>
      <w:r>
        <w:rPr>
          <w:spacing w:val="4"/>
          <w:sz w:val="20"/>
          <w:szCs w:val="20"/>
          <w14:textOutline w14:w="3795" w14:cap="sq" w14:cmpd="sng">
            <w14:solidFill>
              <w14:srgbClr w14:val="000000"/>
            </w14:solidFill>
            <w14:prstDash w14:val="solid"/>
            <w14:bevel/>
          </w14:textOutline>
        </w:rPr>
        <w:t>1：</w:t>
      </w:r>
      <w:r>
        <w:rPr>
          <w:spacing w:val="-60"/>
          <w:sz w:val="20"/>
          <w:szCs w:val="20"/>
        </w:rPr>
        <w:t xml:space="preserve"> </w:t>
      </w:r>
      <w:r>
        <w:rPr>
          <w:spacing w:val="4"/>
          <w:sz w:val="20"/>
          <w:szCs w:val="20"/>
          <w14:textOutline w14:w="3795" w14:cap="sq" w14:cmpd="sng">
            <w14:solidFill>
              <w14:srgbClr w14:val="000000"/>
            </w14:solidFill>
            <w14:prstDash w14:val="solid"/>
            <w14:bevel/>
          </w14:textOutline>
        </w:rPr>
        <w:t>中小微企业声明函（服务）</w:t>
      </w:r>
    </w:p>
    <w:p w14:paraId="51AC6F4E">
      <w:pPr>
        <w:spacing w:line="310" w:lineRule="auto"/>
        <w:rPr>
          <w:rFonts w:ascii="Arial"/>
          <w:sz w:val="21"/>
        </w:rPr>
      </w:pPr>
    </w:p>
    <w:p w14:paraId="5C7942DA">
      <w:pPr>
        <w:pStyle w:val="7"/>
        <w:spacing w:before="65" w:line="228" w:lineRule="auto"/>
        <w:ind w:left="1949"/>
        <w:rPr>
          <w:rFonts w:hint="eastAsia" w:ascii="宋体" w:hAnsi="宋体" w:eastAsia="宋体" w:cs="宋体"/>
          <w:sz w:val="24"/>
          <w:szCs w:val="24"/>
        </w:rPr>
      </w:pPr>
      <w:r>
        <w:rPr>
          <w:rFonts w:hint="eastAsia" w:ascii="宋体" w:hAnsi="宋体" w:eastAsia="宋体" w:cs="宋体"/>
          <w:spacing w:val="8"/>
          <w:sz w:val="24"/>
          <w:szCs w:val="24"/>
        </w:rPr>
        <w:t>（属于中小微企业的填写，不属于的无需填写此项内容）</w:t>
      </w:r>
    </w:p>
    <w:p w14:paraId="4F0DF8D0">
      <w:pPr>
        <w:spacing w:line="337" w:lineRule="auto"/>
        <w:rPr>
          <w:rFonts w:hint="eastAsia" w:ascii="宋体" w:hAnsi="宋体" w:eastAsia="宋体" w:cs="宋体"/>
          <w:sz w:val="24"/>
          <w:szCs w:val="24"/>
        </w:rPr>
      </w:pPr>
    </w:p>
    <w:p w14:paraId="03FA79BC">
      <w:pPr>
        <w:spacing w:line="338" w:lineRule="auto"/>
        <w:rPr>
          <w:rFonts w:hint="eastAsia" w:ascii="宋体" w:hAnsi="宋体" w:eastAsia="宋体" w:cs="宋体"/>
          <w:sz w:val="24"/>
          <w:szCs w:val="24"/>
        </w:rPr>
      </w:pPr>
    </w:p>
    <w:p w14:paraId="2CA2D155">
      <w:pPr>
        <w:pStyle w:val="7"/>
        <w:spacing w:before="65" w:line="421" w:lineRule="auto"/>
        <w:ind w:left="0" w:leftChars="0" w:right="77" w:firstLine="420" w:firstLineChars="0"/>
        <w:jc w:val="both"/>
        <w:rPr>
          <w:rFonts w:hint="eastAsia" w:ascii="宋体" w:hAnsi="宋体" w:eastAsia="宋体" w:cs="宋体"/>
          <w:sz w:val="24"/>
          <w:szCs w:val="24"/>
        </w:rPr>
      </w:pPr>
      <w:r>
        <w:rPr>
          <w:rFonts w:hint="eastAsia" w:ascii="宋体" w:hAnsi="宋体" w:eastAsia="宋体" w:cs="宋体"/>
          <w:spacing w:val="7"/>
          <w:sz w:val="24"/>
          <w:szCs w:val="24"/>
        </w:rPr>
        <w:t>本公司郑重声明，根据《政府采购促进中小企业发展管理办法》（财库﹝2020﹞46号）的</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规定，本公司参加</w:t>
      </w:r>
      <w:r>
        <w:rPr>
          <w:rFonts w:hint="eastAsia" w:ascii="宋体" w:hAnsi="宋体" w:eastAsia="宋体" w:cs="宋体"/>
          <w:i w:val="0"/>
          <w:iCs w:val="0"/>
          <w:spacing w:val="5"/>
          <w:sz w:val="24"/>
          <w:szCs w:val="24"/>
          <w:u w:val="single" w:color="auto"/>
        </w:rPr>
        <w:t>（单位名称）</w:t>
      </w:r>
      <w:r>
        <w:rPr>
          <w:rFonts w:hint="eastAsia" w:ascii="宋体" w:hAnsi="宋体" w:eastAsia="宋体" w:cs="宋体"/>
          <w:spacing w:val="5"/>
          <w:sz w:val="24"/>
          <w:szCs w:val="24"/>
        </w:rPr>
        <w:t>的</w:t>
      </w:r>
      <w:r>
        <w:rPr>
          <w:rFonts w:hint="eastAsia" w:ascii="宋体" w:hAnsi="宋体" w:eastAsia="宋体" w:cs="宋体"/>
          <w:i w:val="0"/>
          <w:iCs w:val="0"/>
          <w:spacing w:val="5"/>
          <w:sz w:val="24"/>
          <w:szCs w:val="24"/>
          <w:u w:val="single" w:color="auto"/>
        </w:rPr>
        <w:t>（项目名称）</w:t>
      </w:r>
      <w:r>
        <w:rPr>
          <w:rFonts w:hint="eastAsia" w:ascii="宋体" w:hAnsi="宋体" w:eastAsia="宋体" w:cs="宋体"/>
          <w:spacing w:val="5"/>
          <w:sz w:val="24"/>
          <w:szCs w:val="24"/>
        </w:rPr>
        <w:t>采购活动，服务全部由符合政策要求的</w:t>
      </w:r>
      <w:r>
        <w:rPr>
          <w:rFonts w:hint="eastAsia" w:ascii="宋体" w:hAnsi="宋体" w:eastAsia="宋体" w:cs="宋体"/>
          <w:spacing w:val="4"/>
          <w:sz w:val="24"/>
          <w:szCs w:val="24"/>
        </w:rPr>
        <w:t>中小企</w:t>
      </w:r>
      <w:r>
        <w:rPr>
          <w:rFonts w:hint="eastAsia" w:ascii="宋体" w:hAnsi="宋体" w:eastAsia="宋体" w:cs="宋体"/>
          <w:spacing w:val="8"/>
          <w:sz w:val="24"/>
          <w:szCs w:val="24"/>
        </w:rPr>
        <w:t>业承接。相关企业的具体情况如下：</w:t>
      </w:r>
    </w:p>
    <w:p w14:paraId="47691755">
      <w:pPr>
        <w:spacing w:line="283" w:lineRule="auto"/>
        <w:ind w:left="-199" w:leftChars="-95" w:firstLine="199" w:firstLineChars="83"/>
        <w:rPr>
          <w:rFonts w:hint="eastAsia" w:ascii="宋体" w:hAnsi="宋体" w:eastAsia="宋体" w:cs="宋体"/>
          <w:sz w:val="24"/>
          <w:szCs w:val="24"/>
        </w:rPr>
      </w:pPr>
    </w:p>
    <w:p w14:paraId="45BE9BDE">
      <w:pPr>
        <w:pStyle w:val="7"/>
        <w:tabs>
          <w:tab w:val="left" w:pos="1050"/>
        </w:tabs>
        <w:spacing w:before="69" w:line="411" w:lineRule="auto"/>
        <w:ind w:firstLine="248" w:firstLineChars="100"/>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79"/>
          <w:sz w:val="24"/>
          <w:szCs w:val="24"/>
        </w:rPr>
        <w:t xml:space="preserve"> </w:t>
      </w:r>
      <w:r>
        <w:rPr>
          <w:rFonts w:hint="eastAsia" w:ascii="宋体" w:hAnsi="宋体" w:eastAsia="宋体" w:cs="宋体"/>
          <w:spacing w:val="-79"/>
          <w:sz w:val="24"/>
          <w:szCs w:val="24"/>
          <w:u w:val="single" w:color="auto"/>
        </w:rPr>
        <w:t xml:space="preserve"> </w:t>
      </w:r>
      <w:r>
        <w:rPr>
          <w:rFonts w:hint="eastAsia" w:ascii="宋体" w:hAnsi="宋体" w:eastAsia="宋体" w:cs="宋体"/>
          <w:i w:val="0"/>
          <w:iCs w:val="0"/>
          <w:spacing w:val="4"/>
          <w:sz w:val="24"/>
          <w:szCs w:val="24"/>
          <w:u w:val="single" w:color="auto"/>
        </w:rPr>
        <w:t>（标的名称</w:t>
      </w:r>
      <w:r>
        <w:rPr>
          <w:rFonts w:hint="eastAsia" w:ascii="宋体" w:hAnsi="宋体" w:eastAsia="宋体" w:cs="宋体"/>
          <w:i w:val="0"/>
          <w:iCs w:val="0"/>
          <w:spacing w:val="-36"/>
          <w:sz w:val="24"/>
          <w:szCs w:val="24"/>
          <w:u w:val="single" w:color="auto"/>
        </w:rPr>
        <w:t>）</w:t>
      </w:r>
      <w:r>
        <w:rPr>
          <w:rFonts w:hint="eastAsia" w:ascii="宋体" w:hAnsi="宋体" w:eastAsia="宋体" w:cs="宋体"/>
          <w:spacing w:val="-36"/>
          <w:sz w:val="24"/>
          <w:szCs w:val="24"/>
        </w:rPr>
        <w:t>，</w:t>
      </w:r>
      <w:r>
        <w:rPr>
          <w:rFonts w:hint="eastAsia" w:ascii="宋体" w:hAnsi="宋体" w:eastAsia="宋体" w:cs="宋体"/>
          <w:spacing w:val="4"/>
          <w:sz w:val="24"/>
          <w:szCs w:val="24"/>
        </w:rPr>
        <w:t>属于</w:t>
      </w:r>
      <w:r>
        <w:rPr>
          <w:rFonts w:hint="eastAsia" w:ascii="宋体" w:hAnsi="宋体" w:eastAsia="宋体" w:cs="宋体"/>
          <w:i/>
          <w:iCs/>
          <w:spacing w:val="4"/>
          <w:sz w:val="24"/>
          <w:szCs w:val="24"/>
        </w:rPr>
        <w:t>（</w:t>
      </w:r>
      <w:r>
        <w:rPr>
          <w:rFonts w:hint="eastAsia" w:ascii="宋体" w:hAnsi="宋体" w:eastAsia="宋体" w:cs="宋体"/>
          <w:i w:val="0"/>
          <w:iCs w:val="0"/>
          <w:spacing w:val="4"/>
          <w:sz w:val="24"/>
          <w:szCs w:val="24"/>
          <w:u w:val="single" w:color="auto"/>
        </w:rPr>
        <w:t>采购文件中明确的所属行业</w:t>
      </w:r>
      <w:r>
        <w:rPr>
          <w:rFonts w:hint="eastAsia" w:ascii="宋体" w:hAnsi="宋体" w:eastAsia="宋体" w:cs="宋体"/>
          <w:i/>
          <w:iCs/>
          <w:spacing w:val="3"/>
          <w:sz w:val="24"/>
          <w:szCs w:val="24"/>
          <w:u w:val="single" w:color="auto"/>
        </w:rPr>
        <w:t>）</w:t>
      </w:r>
      <w:r>
        <w:rPr>
          <w:rFonts w:hint="eastAsia" w:ascii="宋体" w:hAnsi="宋体" w:eastAsia="宋体" w:cs="宋体"/>
          <w:spacing w:val="3"/>
          <w:sz w:val="24"/>
          <w:szCs w:val="24"/>
          <w:u w:val="single" w:color="auto"/>
        </w:rPr>
        <w:t>行业</w:t>
      </w:r>
      <w:r>
        <w:rPr>
          <w:rFonts w:hint="eastAsia" w:ascii="宋体" w:hAnsi="宋体" w:eastAsia="宋体" w:cs="宋体"/>
          <w:spacing w:val="3"/>
          <w:sz w:val="24"/>
          <w:szCs w:val="24"/>
        </w:rPr>
        <w:t>；承接企业为</w:t>
      </w:r>
      <w:r>
        <w:rPr>
          <w:rFonts w:hint="eastAsia" w:ascii="宋体" w:hAnsi="宋体" w:eastAsia="宋体" w:cs="宋体"/>
          <w:i/>
          <w:iCs/>
          <w:spacing w:val="3"/>
          <w:sz w:val="24"/>
          <w:szCs w:val="24"/>
          <w:u w:val="single" w:color="auto"/>
        </w:rPr>
        <w:t>（</w:t>
      </w:r>
      <w:r>
        <w:rPr>
          <w:rFonts w:hint="eastAsia" w:ascii="宋体" w:hAnsi="宋体" w:eastAsia="宋体" w:cs="宋体"/>
          <w:i w:val="0"/>
          <w:iCs w:val="0"/>
          <w:spacing w:val="3"/>
          <w:sz w:val="24"/>
          <w:szCs w:val="24"/>
          <w:u w:val="single" w:color="auto"/>
        </w:rPr>
        <w:t>企业名称</w:t>
      </w:r>
      <w:r>
        <w:rPr>
          <w:rFonts w:hint="eastAsia" w:ascii="宋体" w:hAnsi="宋体" w:eastAsia="宋体" w:cs="宋体"/>
          <w:i w:val="0"/>
          <w:iCs w:val="0"/>
          <w:spacing w:val="-36"/>
          <w:sz w:val="24"/>
          <w:szCs w:val="24"/>
          <w:u w:val="single" w:color="auto"/>
        </w:rPr>
        <w:t>），</w:t>
      </w:r>
      <w:r>
        <w:rPr>
          <w:rFonts w:hint="eastAsia" w:ascii="宋体" w:hAnsi="宋体" w:eastAsia="宋体" w:cs="宋体"/>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万</w:t>
      </w:r>
      <w:r>
        <w:rPr>
          <w:rFonts w:hint="eastAsia" w:ascii="宋体" w:hAnsi="宋体" w:eastAsia="宋体" w:cs="宋体"/>
          <w:spacing w:val="5"/>
          <w:sz w:val="24"/>
          <w:szCs w:val="24"/>
        </w:rPr>
        <w:t>元，属于</w:t>
      </w:r>
      <w:r>
        <w:rPr>
          <w:rFonts w:hint="eastAsia" w:ascii="宋体" w:hAnsi="宋体" w:eastAsia="宋体" w:cs="宋体"/>
          <w:i w:val="0"/>
          <w:iCs w:val="0"/>
          <w:spacing w:val="5"/>
          <w:sz w:val="24"/>
          <w:szCs w:val="24"/>
          <w:u w:val="single" w:color="auto"/>
        </w:rPr>
        <w:t>（中型企业、小型企业、微型企业</w:t>
      </w:r>
      <w:r>
        <w:rPr>
          <w:rFonts w:hint="eastAsia" w:ascii="宋体" w:hAnsi="宋体" w:eastAsia="宋体" w:cs="宋体"/>
          <w:i w:val="0"/>
          <w:iCs w:val="0"/>
          <w:spacing w:val="-13"/>
          <w:sz w:val="24"/>
          <w:szCs w:val="24"/>
          <w:u w:val="single" w:color="auto"/>
        </w:rPr>
        <w:t>）</w:t>
      </w:r>
      <w:r>
        <w:rPr>
          <w:rFonts w:hint="eastAsia" w:ascii="宋体" w:hAnsi="宋体" w:eastAsia="宋体" w:cs="宋体"/>
          <w:spacing w:val="-13"/>
          <w:sz w:val="24"/>
          <w:szCs w:val="24"/>
        </w:rPr>
        <w:t>；</w:t>
      </w:r>
    </w:p>
    <w:p w14:paraId="6C9547F4">
      <w:pPr>
        <w:spacing w:line="281" w:lineRule="auto"/>
        <w:rPr>
          <w:rFonts w:hint="eastAsia" w:ascii="宋体" w:hAnsi="宋体" w:eastAsia="宋体" w:cs="宋体"/>
          <w:sz w:val="24"/>
          <w:szCs w:val="24"/>
        </w:rPr>
      </w:pPr>
    </w:p>
    <w:p w14:paraId="30FBA4B1">
      <w:pPr>
        <w:pStyle w:val="7"/>
        <w:spacing w:before="69" w:line="411" w:lineRule="auto"/>
        <w:ind w:left="200" w:leftChars="0" w:right="20" w:hanging="200" w:firstLineChars="0"/>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76"/>
          <w:sz w:val="24"/>
          <w:szCs w:val="24"/>
        </w:rPr>
        <w:t xml:space="preserve"> </w:t>
      </w:r>
      <w:r>
        <w:rPr>
          <w:rFonts w:hint="eastAsia" w:ascii="宋体" w:hAnsi="宋体" w:eastAsia="宋体" w:cs="宋体"/>
          <w:i w:val="0"/>
          <w:iCs w:val="0"/>
          <w:spacing w:val="-79"/>
          <w:sz w:val="24"/>
          <w:szCs w:val="24"/>
          <w:u w:val="single" w:color="auto"/>
        </w:rPr>
        <w:t xml:space="preserve"> </w:t>
      </w:r>
      <w:r>
        <w:rPr>
          <w:rFonts w:hint="eastAsia" w:ascii="宋体" w:hAnsi="宋体" w:eastAsia="宋体" w:cs="宋体"/>
          <w:i w:val="0"/>
          <w:iCs w:val="0"/>
          <w:spacing w:val="4"/>
          <w:sz w:val="24"/>
          <w:szCs w:val="24"/>
          <w:u w:val="single" w:color="auto"/>
        </w:rPr>
        <w:t>（标的名称</w:t>
      </w:r>
      <w:r>
        <w:rPr>
          <w:rFonts w:hint="eastAsia" w:ascii="宋体" w:hAnsi="宋体" w:eastAsia="宋体" w:cs="宋体"/>
          <w:i w:val="0"/>
          <w:iCs w:val="0"/>
          <w:spacing w:val="-38"/>
          <w:sz w:val="24"/>
          <w:szCs w:val="24"/>
          <w:u w:val="single" w:color="auto"/>
        </w:rPr>
        <w:t>）</w:t>
      </w:r>
      <w:r>
        <w:rPr>
          <w:rFonts w:hint="eastAsia" w:ascii="宋体" w:hAnsi="宋体" w:eastAsia="宋体" w:cs="宋体"/>
          <w:spacing w:val="-38"/>
          <w:sz w:val="24"/>
          <w:szCs w:val="24"/>
        </w:rPr>
        <w:t>，</w:t>
      </w:r>
      <w:r>
        <w:rPr>
          <w:rFonts w:hint="eastAsia" w:ascii="宋体" w:hAnsi="宋体" w:eastAsia="宋体" w:cs="宋体"/>
          <w:spacing w:val="4"/>
          <w:sz w:val="24"/>
          <w:szCs w:val="24"/>
        </w:rPr>
        <w:t>属于</w:t>
      </w:r>
      <w:r>
        <w:rPr>
          <w:rFonts w:hint="eastAsia" w:ascii="宋体" w:hAnsi="宋体" w:eastAsia="宋体" w:cs="宋体"/>
          <w:i w:val="0"/>
          <w:iCs w:val="0"/>
          <w:spacing w:val="4"/>
          <w:sz w:val="24"/>
          <w:szCs w:val="24"/>
          <w:u w:val="single" w:color="auto"/>
        </w:rPr>
        <w:t>（采购文件中明确的所属行业）</w:t>
      </w:r>
      <w:r>
        <w:rPr>
          <w:rFonts w:hint="eastAsia" w:ascii="宋体" w:hAnsi="宋体" w:eastAsia="宋体" w:cs="宋体"/>
          <w:spacing w:val="4"/>
          <w:sz w:val="24"/>
          <w:szCs w:val="24"/>
          <w:u w:val="single" w:color="auto"/>
        </w:rPr>
        <w:t>行业</w:t>
      </w:r>
      <w:r>
        <w:rPr>
          <w:rFonts w:hint="eastAsia" w:ascii="宋体" w:hAnsi="宋体" w:eastAsia="宋体" w:cs="宋体"/>
          <w:i/>
          <w:iCs/>
          <w:spacing w:val="3"/>
          <w:sz w:val="24"/>
          <w:szCs w:val="24"/>
          <w:u w:val="single" w:color="auto"/>
        </w:rPr>
        <w:t>；</w:t>
      </w:r>
      <w:r>
        <w:rPr>
          <w:rFonts w:hint="eastAsia" w:ascii="宋体" w:hAnsi="宋体" w:eastAsia="宋体" w:cs="宋体"/>
          <w:spacing w:val="3"/>
          <w:sz w:val="24"/>
          <w:szCs w:val="24"/>
        </w:rPr>
        <w:t>承接企业为</w:t>
      </w:r>
      <w:r>
        <w:rPr>
          <w:rFonts w:hint="eastAsia" w:ascii="宋体" w:hAnsi="宋体" w:eastAsia="宋体" w:cs="宋体"/>
          <w:i w:val="0"/>
          <w:iCs w:val="0"/>
          <w:spacing w:val="3"/>
          <w:sz w:val="24"/>
          <w:szCs w:val="24"/>
          <w:u w:val="single" w:color="auto"/>
        </w:rPr>
        <w:t>（企业名称</w:t>
      </w:r>
      <w:r>
        <w:rPr>
          <w:rFonts w:hint="eastAsia" w:ascii="宋体" w:hAnsi="宋体" w:eastAsia="宋体" w:cs="宋体"/>
          <w:i w:val="0"/>
          <w:iCs w:val="0"/>
          <w:spacing w:val="-38"/>
          <w:sz w:val="24"/>
          <w:szCs w:val="24"/>
          <w:u w:val="single" w:color="auto"/>
        </w:rPr>
        <w:t>）</w:t>
      </w:r>
      <w:r>
        <w:rPr>
          <w:rFonts w:hint="eastAsia" w:ascii="宋体" w:hAnsi="宋体" w:eastAsia="宋体" w:cs="宋体"/>
          <w:spacing w:val="-38"/>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万</w:t>
      </w:r>
      <w:r>
        <w:rPr>
          <w:rFonts w:hint="eastAsia" w:ascii="宋体" w:hAnsi="宋体" w:eastAsia="宋体" w:cs="宋体"/>
          <w:spacing w:val="5"/>
          <w:sz w:val="24"/>
          <w:szCs w:val="24"/>
        </w:rPr>
        <w:t>元，属于</w:t>
      </w:r>
      <w:r>
        <w:rPr>
          <w:rFonts w:hint="eastAsia" w:ascii="宋体" w:hAnsi="宋体" w:eastAsia="宋体" w:cs="宋体"/>
          <w:i w:val="0"/>
          <w:iCs w:val="0"/>
          <w:spacing w:val="5"/>
          <w:sz w:val="24"/>
          <w:szCs w:val="24"/>
          <w:u w:val="single" w:color="auto"/>
        </w:rPr>
        <w:t>（中型企业、小型企业、微型企业</w:t>
      </w:r>
      <w:r>
        <w:rPr>
          <w:rFonts w:hint="eastAsia" w:ascii="宋体" w:hAnsi="宋体" w:eastAsia="宋体" w:cs="宋体"/>
          <w:i w:val="0"/>
          <w:iCs w:val="0"/>
          <w:spacing w:val="2"/>
          <w:sz w:val="24"/>
          <w:szCs w:val="24"/>
          <w:u w:val="single" w:color="auto"/>
        </w:rPr>
        <w:t>）</w:t>
      </w:r>
      <w:r>
        <w:rPr>
          <w:rFonts w:hint="eastAsia" w:ascii="宋体" w:hAnsi="宋体" w:eastAsia="宋体" w:cs="宋体"/>
          <w:spacing w:val="-53"/>
          <w:sz w:val="24"/>
          <w:szCs w:val="24"/>
          <w:u w:val="single" w:color="auto"/>
        </w:rPr>
        <w:t xml:space="preserve"> </w:t>
      </w:r>
      <w:r>
        <w:rPr>
          <w:rFonts w:hint="eastAsia" w:ascii="宋体" w:hAnsi="宋体" w:eastAsia="宋体" w:cs="宋体"/>
          <w:spacing w:val="2"/>
          <w:sz w:val="24"/>
          <w:szCs w:val="24"/>
        </w:rPr>
        <w:t>；</w:t>
      </w:r>
    </w:p>
    <w:p w14:paraId="1DC7E833">
      <w:pPr>
        <w:pStyle w:val="7"/>
        <w:spacing w:before="65" w:line="325" w:lineRule="exact"/>
        <w:ind w:left="548"/>
        <w:rPr>
          <w:rFonts w:hint="eastAsia" w:ascii="宋体" w:hAnsi="宋体" w:eastAsia="宋体" w:cs="宋体"/>
          <w:sz w:val="24"/>
          <w:szCs w:val="24"/>
        </w:rPr>
      </w:pPr>
      <w:r>
        <w:rPr>
          <w:rFonts w:hint="eastAsia" w:ascii="宋体" w:hAnsi="宋体" w:eastAsia="宋体" w:cs="宋体"/>
          <w:spacing w:val="-2"/>
          <w:position w:val="3"/>
          <w:sz w:val="24"/>
          <w:szCs w:val="24"/>
        </w:rPr>
        <w:t>……</w:t>
      </w:r>
    </w:p>
    <w:p w14:paraId="059A761F">
      <w:pPr>
        <w:pStyle w:val="7"/>
        <w:spacing w:before="65" w:line="600" w:lineRule="exact"/>
        <w:ind w:firstLine="258" w:firstLineChars="100"/>
        <w:rPr>
          <w:rFonts w:hint="eastAsia" w:ascii="宋体" w:hAnsi="宋体" w:eastAsia="宋体" w:cs="宋体"/>
          <w:sz w:val="24"/>
          <w:szCs w:val="24"/>
        </w:rPr>
      </w:pPr>
      <w:r>
        <w:rPr>
          <w:rFonts w:hint="eastAsia" w:ascii="宋体" w:hAnsi="宋体" w:eastAsia="宋体" w:cs="宋体"/>
          <w:spacing w:val="9"/>
          <w:position w:val="30"/>
          <w:sz w:val="24"/>
          <w:szCs w:val="24"/>
        </w:rPr>
        <w:t>以上企业，不属于大企业的分支机构，不存在控股股东为大企业的情形，也不存在与大企业的负责人为同一人的情形。</w:t>
      </w:r>
    </w:p>
    <w:p w14:paraId="18E8F99A">
      <w:pPr>
        <w:pStyle w:val="7"/>
        <w:spacing w:before="65" w:line="600" w:lineRule="exact"/>
        <w:rPr>
          <w:rFonts w:hint="eastAsia" w:ascii="宋体" w:hAnsi="宋体" w:eastAsia="宋体" w:cs="宋体"/>
          <w:sz w:val="24"/>
          <w:szCs w:val="24"/>
        </w:rPr>
      </w:pPr>
      <w:r>
        <w:rPr>
          <w:rFonts w:hint="eastAsia" w:ascii="宋体" w:hAnsi="宋体" w:eastAsia="宋体" w:cs="宋体"/>
          <w:spacing w:val="9"/>
          <w:position w:val="30"/>
          <w:sz w:val="24"/>
          <w:szCs w:val="24"/>
        </w:rPr>
        <w:t>本企业对上述声明内容的真实性负责。如有虚假，将依法承担相应责任。</w:t>
      </w:r>
    </w:p>
    <w:p w14:paraId="72BE2054">
      <w:pPr>
        <w:pStyle w:val="7"/>
        <w:spacing w:before="1" w:line="227" w:lineRule="auto"/>
        <w:ind w:left="5578"/>
        <w:rPr>
          <w:rFonts w:hint="eastAsia" w:ascii="宋体" w:hAnsi="宋体" w:eastAsia="宋体" w:cs="宋体"/>
          <w:sz w:val="24"/>
          <w:szCs w:val="24"/>
        </w:rPr>
      </w:pPr>
      <w:r>
        <w:rPr>
          <w:rFonts w:hint="eastAsia" w:ascii="宋体" w:hAnsi="宋体" w:eastAsia="宋体" w:cs="宋体"/>
          <w:spacing w:val="8"/>
          <w:sz w:val="24"/>
          <w:szCs w:val="24"/>
        </w:rPr>
        <w:t>企业名称（盖章</w:t>
      </w:r>
      <w:r>
        <w:rPr>
          <w:rFonts w:hint="eastAsia" w:ascii="宋体" w:hAnsi="宋体" w:eastAsia="宋体" w:cs="宋体"/>
          <w:sz w:val="24"/>
          <w:szCs w:val="24"/>
        </w:rPr>
        <w:t>）：</w:t>
      </w:r>
    </w:p>
    <w:p w14:paraId="0F021670">
      <w:pPr>
        <w:spacing w:line="286" w:lineRule="auto"/>
        <w:rPr>
          <w:rFonts w:hint="eastAsia" w:ascii="宋体" w:hAnsi="宋体" w:eastAsia="宋体" w:cs="宋体"/>
          <w:sz w:val="24"/>
          <w:szCs w:val="24"/>
        </w:rPr>
      </w:pPr>
    </w:p>
    <w:p w14:paraId="71D7CA55">
      <w:pPr>
        <w:pStyle w:val="7"/>
        <w:spacing w:before="66" w:line="229" w:lineRule="auto"/>
        <w:ind w:left="5611"/>
        <w:rPr>
          <w:rFonts w:hint="eastAsia" w:ascii="宋体" w:hAnsi="宋体" w:eastAsia="宋体" w:cs="宋体"/>
          <w:sz w:val="24"/>
          <w:szCs w:val="24"/>
        </w:rPr>
      </w:pPr>
      <w:r>
        <w:rPr>
          <w:rFonts w:hint="eastAsia" w:ascii="宋体" w:hAnsi="宋体" w:eastAsia="宋体" w:cs="宋体"/>
          <w:spacing w:val="-9"/>
          <w:sz w:val="24"/>
          <w:szCs w:val="24"/>
        </w:rPr>
        <w:t>日期：</w:t>
      </w:r>
    </w:p>
    <w:p w14:paraId="6700D6FA">
      <w:pPr>
        <w:pStyle w:val="7"/>
        <w:spacing w:before="143" w:line="432" w:lineRule="exact"/>
        <w:jc w:val="left"/>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注：1、从业人员、营业收入、资产总额填报上一年度数据，无上一年度数据的新成</w:t>
      </w:r>
    </w:p>
    <w:p w14:paraId="4DEBE3CE">
      <w:pPr>
        <w:pStyle w:val="7"/>
        <w:spacing w:before="143" w:line="432" w:lineRule="exact"/>
        <w:jc w:val="left"/>
        <w:rPr>
          <w:rFonts w:hint="eastAsia" w:ascii="宋体" w:hAnsi="宋体" w:eastAsia="宋体" w:cs="宋体"/>
          <w:sz w:val="24"/>
          <w:szCs w:val="24"/>
        </w:rPr>
      </w:pPr>
      <w:r>
        <w:rPr>
          <w:rFonts w:hint="eastAsia" w:ascii="宋体" w:hAnsi="宋体" w:eastAsia="宋体" w:cs="宋体"/>
          <w:spacing w:val="5"/>
          <w:position w:val="17"/>
          <w:sz w:val="24"/>
          <w:szCs w:val="24"/>
        </w:rPr>
        <w:t>立企业可不填报。</w:t>
      </w:r>
    </w:p>
    <w:p w14:paraId="716C044F">
      <w:pPr>
        <w:pStyle w:val="7"/>
        <w:spacing w:line="227" w:lineRule="auto"/>
        <w:ind w:left="0" w:leftChars="0" w:firstLine="512" w:firstLineChars="200"/>
        <w:rPr>
          <w:rFonts w:hint="eastAsia" w:ascii="宋体" w:hAnsi="宋体" w:eastAsia="宋体" w:cs="宋体"/>
          <w:sz w:val="24"/>
          <w:szCs w:val="24"/>
        </w:rPr>
      </w:pPr>
      <w:r>
        <w:rPr>
          <w:rFonts w:hint="eastAsia" w:ascii="宋体" w:hAnsi="宋体" w:eastAsia="宋体" w:cs="宋体"/>
          <w:spacing w:val="8"/>
          <w:sz w:val="24"/>
          <w:szCs w:val="24"/>
        </w:rPr>
        <w:t>2、本项目采购标的对应的中小企业划分标准所属行业为其他未列明行业。中小企业划型标准详见《关于印发中小企业划型标准规定的通知》工信部联企业〔2011〕300</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号）</w:t>
      </w:r>
    </w:p>
    <w:p w14:paraId="36F83E97">
      <w:pPr>
        <w:spacing w:line="272" w:lineRule="auto"/>
        <w:rPr>
          <w:rFonts w:hint="eastAsia" w:ascii="宋体" w:hAnsi="宋体" w:eastAsia="宋体" w:cs="宋体"/>
          <w:sz w:val="24"/>
          <w:szCs w:val="24"/>
        </w:rPr>
      </w:pPr>
    </w:p>
    <w:p w14:paraId="796EC206">
      <w:pPr>
        <w:spacing w:line="273" w:lineRule="auto"/>
        <w:rPr>
          <w:rFonts w:hint="eastAsia" w:ascii="宋体" w:hAnsi="宋体" w:eastAsia="宋体" w:cs="宋体"/>
          <w:sz w:val="24"/>
          <w:szCs w:val="24"/>
        </w:rPr>
      </w:pPr>
    </w:p>
    <w:p w14:paraId="6289C3E9">
      <w:pPr>
        <w:pStyle w:val="7"/>
        <w:spacing w:before="65" w:line="228" w:lineRule="auto"/>
        <w:rPr>
          <w:rFonts w:hint="eastAsia" w:ascii="宋体" w:hAnsi="宋体" w:eastAsia="宋体" w:cs="宋体"/>
          <w:sz w:val="24"/>
          <w:szCs w:val="24"/>
        </w:rPr>
      </w:pPr>
      <w:r>
        <w:rPr>
          <w:rFonts w:hint="eastAsia" w:ascii="宋体" w:hAnsi="宋体" w:eastAsia="宋体" w:cs="宋体"/>
          <w:spacing w:val="9"/>
          <w:sz w:val="24"/>
          <w:szCs w:val="24"/>
          <w14:textOutline w14:w="3795" w14:cap="sq" w14:cmpd="sng">
            <w14:solidFill>
              <w14:srgbClr w14:val="000000"/>
            </w14:solidFill>
            <w14:prstDash w14:val="solid"/>
            <w14:bevel/>
          </w14:textOutline>
        </w:rPr>
        <w:t>注：不属于中小企业的投标文件中可不附此项。</w:t>
      </w:r>
    </w:p>
    <w:p w14:paraId="00273CF4">
      <w:pPr>
        <w:spacing w:line="228" w:lineRule="auto"/>
        <w:rPr>
          <w:sz w:val="20"/>
          <w:szCs w:val="20"/>
        </w:rPr>
        <w:sectPr>
          <w:footerReference r:id="rId20" w:type="default"/>
          <w:pgSz w:w="11906" w:h="16839"/>
          <w:pgMar w:top="1428" w:right="1343" w:bottom="1214" w:left="1426" w:header="0" w:footer="993" w:gutter="0"/>
          <w:pgNumType w:fmt="decimal"/>
          <w:cols w:space="720" w:num="1"/>
        </w:sectPr>
      </w:pPr>
    </w:p>
    <w:p w14:paraId="1BCD7198">
      <w:pPr>
        <w:pStyle w:val="7"/>
        <w:spacing w:before="41" w:line="228" w:lineRule="auto"/>
        <w:ind w:left="82"/>
        <w:rPr>
          <w:sz w:val="24"/>
          <w:szCs w:val="24"/>
        </w:rPr>
      </w:pPr>
      <w:r>
        <w:rPr>
          <w:spacing w:val="7"/>
          <w:sz w:val="24"/>
          <w:szCs w:val="24"/>
          <w14:textOutline w14:w="3795" w14:cap="sq" w14:cmpd="sng">
            <w14:solidFill>
              <w14:srgbClr w14:val="000000"/>
            </w14:solidFill>
            <w14:prstDash w14:val="solid"/>
            <w14:bevel/>
          </w14:textOutline>
        </w:rPr>
        <w:t>附件</w:t>
      </w:r>
      <w:r>
        <w:rPr>
          <w:spacing w:val="-23"/>
          <w:sz w:val="24"/>
          <w:szCs w:val="24"/>
        </w:rPr>
        <w:t xml:space="preserve"> </w:t>
      </w:r>
      <w:r>
        <w:rPr>
          <w:spacing w:val="7"/>
          <w:sz w:val="24"/>
          <w:szCs w:val="24"/>
          <w14:textOutline w14:w="3795" w14:cap="sq" w14:cmpd="sng">
            <w14:solidFill>
              <w14:srgbClr w14:val="000000"/>
            </w14:solidFill>
            <w14:prstDash w14:val="solid"/>
            <w14:bevel/>
          </w14:textOutline>
        </w:rPr>
        <w:t>2：残疾人福利性单位声明函</w:t>
      </w:r>
    </w:p>
    <w:p w14:paraId="0BCAB0D4">
      <w:pPr>
        <w:spacing w:line="386" w:lineRule="auto"/>
        <w:rPr>
          <w:rFonts w:ascii="Arial"/>
          <w:sz w:val="24"/>
          <w:szCs w:val="24"/>
        </w:rPr>
      </w:pPr>
    </w:p>
    <w:p w14:paraId="0A8F8A9F">
      <w:pPr>
        <w:pStyle w:val="7"/>
        <w:tabs>
          <w:tab w:val="left" w:pos="417"/>
        </w:tabs>
        <w:spacing w:before="65" w:line="432" w:lineRule="auto"/>
        <w:ind w:firstLine="428"/>
        <w:jc w:val="both"/>
        <w:rPr>
          <w:sz w:val="24"/>
          <w:szCs w:val="24"/>
        </w:rPr>
      </w:pPr>
      <w:r>
        <w:rPr>
          <w:spacing w:val="9"/>
          <w:sz w:val="24"/>
          <w:szCs w:val="24"/>
        </w:rPr>
        <w:t>本单位郑重声明，根据《财政部</w:t>
      </w:r>
      <w:r>
        <w:rPr>
          <w:spacing w:val="41"/>
          <w:sz w:val="24"/>
          <w:szCs w:val="24"/>
        </w:rPr>
        <w:t xml:space="preserve"> </w:t>
      </w:r>
      <w:r>
        <w:rPr>
          <w:spacing w:val="9"/>
          <w:sz w:val="24"/>
          <w:szCs w:val="24"/>
        </w:rPr>
        <w:t>民政部</w:t>
      </w:r>
      <w:r>
        <w:rPr>
          <w:spacing w:val="36"/>
          <w:sz w:val="24"/>
          <w:szCs w:val="24"/>
        </w:rPr>
        <w:t xml:space="preserve"> </w:t>
      </w:r>
      <w:r>
        <w:rPr>
          <w:spacing w:val="9"/>
          <w:sz w:val="24"/>
          <w:szCs w:val="24"/>
        </w:rPr>
        <w:t>中国残疾人联合会关于促进残疾人就业政府采购政策</w:t>
      </w:r>
      <w:r>
        <w:rPr>
          <w:sz w:val="24"/>
          <w:szCs w:val="24"/>
        </w:rPr>
        <w:t xml:space="preserve"> </w:t>
      </w:r>
      <w:r>
        <w:rPr>
          <w:spacing w:val="10"/>
          <w:sz w:val="24"/>
          <w:szCs w:val="24"/>
        </w:rPr>
        <w:t>的通知》</w:t>
      </w:r>
      <w:r>
        <w:rPr>
          <w:spacing w:val="-80"/>
          <w:sz w:val="24"/>
          <w:szCs w:val="24"/>
        </w:rPr>
        <w:t xml:space="preserve"> </w:t>
      </w:r>
      <w:r>
        <w:rPr>
          <w:spacing w:val="10"/>
          <w:sz w:val="24"/>
          <w:szCs w:val="24"/>
        </w:rPr>
        <w:t>（财库〔2017〕141</w:t>
      </w:r>
      <w:r>
        <w:rPr>
          <w:spacing w:val="-32"/>
          <w:sz w:val="24"/>
          <w:szCs w:val="24"/>
        </w:rPr>
        <w:t xml:space="preserve"> </w:t>
      </w:r>
      <w:r>
        <w:rPr>
          <w:spacing w:val="10"/>
          <w:sz w:val="24"/>
          <w:szCs w:val="24"/>
        </w:rPr>
        <w:t>号）</w:t>
      </w:r>
      <w:r>
        <w:rPr>
          <w:spacing w:val="-59"/>
          <w:sz w:val="24"/>
          <w:szCs w:val="24"/>
        </w:rPr>
        <w:t xml:space="preserve"> </w:t>
      </w:r>
      <w:r>
        <w:rPr>
          <w:spacing w:val="10"/>
          <w:sz w:val="24"/>
          <w:szCs w:val="24"/>
        </w:rPr>
        <w:t>的规定，本</w:t>
      </w:r>
      <w:r>
        <w:rPr>
          <w:spacing w:val="9"/>
          <w:sz w:val="24"/>
          <w:szCs w:val="24"/>
        </w:rPr>
        <w:t>单位为符合条件的残疾人福利性单位，且本单位参加</w:t>
      </w:r>
      <w:r>
        <w:rPr>
          <w:sz w:val="24"/>
          <w:szCs w:val="24"/>
        </w:rPr>
        <w:t xml:space="preserve"> </w:t>
      </w:r>
      <w:r>
        <w:rPr>
          <w:sz w:val="24"/>
          <w:szCs w:val="24"/>
          <w:u w:val="single" w:color="auto"/>
        </w:rPr>
        <w:tab/>
      </w:r>
      <w:r>
        <w:rPr>
          <w:spacing w:val="8"/>
          <w:sz w:val="24"/>
          <w:szCs w:val="24"/>
          <w:u w:val="single" w:color="auto"/>
        </w:rPr>
        <w:t xml:space="preserve">        </w:t>
      </w:r>
      <w:r>
        <w:rPr>
          <w:spacing w:val="12"/>
          <w:sz w:val="24"/>
          <w:szCs w:val="24"/>
        </w:rPr>
        <w:t>单位的</w:t>
      </w:r>
      <w:r>
        <w:rPr>
          <w:spacing w:val="-92"/>
          <w:sz w:val="24"/>
          <w:szCs w:val="24"/>
        </w:rPr>
        <w:t xml:space="preserve"> </w:t>
      </w:r>
      <w:r>
        <w:rPr>
          <w:spacing w:val="5"/>
          <w:sz w:val="24"/>
          <w:szCs w:val="24"/>
          <w:u w:val="single" w:color="auto"/>
        </w:rPr>
        <w:t xml:space="preserve">   </w:t>
      </w:r>
      <w:r>
        <w:rPr>
          <w:spacing w:val="-99"/>
          <w:sz w:val="24"/>
          <w:szCs w:val="24"/>
        </w:rPr>
        <w:t xml:space="preserve"> </w:t>
      </w:r>
      <w:r>
        <w:rPr>
          <w:spacing w:val="8"/>
          <w:sz w:val="24"/>
          <w:szCs w:val="24"/>
          <w:u w:val="single" w:color="auto"/>
        </w:rPr>
        <w:t xml:space="preserve">         </w:t>
      </w:r>
      <w:r>
        <w:rPr>
          <w:spacing w:val="-99"/>
          <w:sz w:val="24"/>
          <w:szCs w:val="24"/>
        </w:rPr>
        <w:t xml:space="preserve"> </w:t>
      </w:r>
      <w:r>
        <w:rPr>
          <w:spacing w:val="5"/>
          <w:sz w:val="24"/>
          <w:szCs w:val="24"/>
          <w:u w:val="single" w:color="auto"/>
        </w:rPr>
        <w:t xml:space="preserve">   </w:t>
      </w:r>
      <w:r>
        <w:rPr>
          <w:spacing w:val="-87"/>
          <w:sz w:val="24"/>
          <w:szCs w:val="24"/>
        </w:rPr>
        <w:t xml:space="preserve"> </w:t>
      </w:r>
      <w:r>
        <w:rPr>
          <w:spacing w:val="12"/>
          <w:sz w:val="24"/>
          <w:szCs w:val="24"/>
        </w:rPr>
        <w:t>项目采购活动提供本单位制造的货物（由本单位承担工程/</w:t>
      </w:r>
      <w:r>
        <w:rPr>
          <w:sz w:val="24"/>
          <w:szCs w:val="24"/>
        </w:rPr>
        <w:t xml:space="preserve"> </w:t>
      </w:r>
      <w:r>
        <w:rPr>
          <w:spacing w:val="11"/>
          <w:sz w:val="24"/>
          <w:szCs w:val="24"/>
        </w:rPr>
        <w:t>提供服务</w:t>
      </w:r>
      <w:r>
        <w:rPr>
          <w:spacing w:val="16"/>
          <w:sz w:val="24"/>
          <w:szCs w:val="24"/>
        </w:rPr>
        <w:t>），</w:t>
      </w:r>
      <w:r>
        <w:rPr>
          <w:spacing w:val="11"/>
          <w:sz w:val="24"/>
          <w:szCs w:val="24"/>
        </w:rPr>
        <w:t>或者提供其他残疾人福利性单位制造的货物（不</w:t>
      </w:r>
      <w:r>
        <w:rPr>
          <w:spacing w:val="10"/>
          <w:sz w:val="24"/>
          <w:szCs w:val="24"/>
        </w:rPr>
        <w:t>包括使用非残疾人福利性单位注册商</w:t>
      </w:r>
      <w:r>
        <w:rPr>
          <w:spacing w:val="4"/>
          <w:sz w:val="24"/>
          <w:szCs w:val="24"/>
        </w:rPr>
        <w:t>标的货物）。</w:t>
      </w:r>
    </w:p>
    <w:p w14:paraId="1EFF4E46">
      <w:pPr>
        <w:pStyle w:val="7"/>
        <w:spacing w:before="221" w:line="228" w:lineRule="auto"/>
        <w:ind w:left="8"/>
        <w:rPr>
          <w:sz w:val="24"/>
          <w:szCs w:val="24"/>
        </w:rPr>
      </w:pPr>
      <w:r>
        <w:rPr>
          <w:spacing w:val="9"/>
          <w:sz w:val="24"/>
          <w:szCs w:val="24"/>
        </w:rPr>
        <w:t>本单位对上述声明的真实性负责。如有虚假，将依法承担相应责任。</w:t>
      </w:r>
    </w:p>
    <w:p w14:paraId="55070B34">
      <w:pPr>
        <w:spacing w:line="271" w:lineRule="auto"/>
        <w:rPr>
          <w:rFonts w:ascii="Arial"/>
          <w:sz w:val="24"/>
          <w:szCs w:val="24"/>
        </w:rPr>
      </w:pPr>
    </w:p>
    <w:p w14:paraId="168A16B5">
      <w:pPr>
        <w:spacing w:line="271" w:lineRule="auto"/>
        <w:rPr>
          <w:rFonts w:ascii="Arial"/>
          <w:sz w:val="24"/>
          <w:szCs w:val="24"/>
        </w:rPr>
      </w:pPr>
    </w:p>
    <w:p w14:paraId="26702F60">
      <w:pPr>
        <w:spacing w:line="271" w:lineRule="auto"/>
        <w:rPr>
          <w:rFonts w:ascii="Arial"/>
          <w:sz w:val="24"/>
          <w:szCs w:val="24"/>
        </w:rPr>
      </w:pPr>
    </w:p>
    <w:p w14:paraId="14BE21BA">
      <w:pPr>
        <w:spacing w:line="272" w:lineRule="auto"/>
        <w:rPr>
          <w:rFonts w:ascii="Arial"/>
          <w:sz w:val="24"/>
          <w:szCs w:val="24"/>
        </w:rPr>
      </w:pPr>
    </w:p>
    <w:p w14:paraId="322586C7">
      <w:pPr>
        <w:spacing w:line="272" w:lineRule="auto"/>
        <w:rPr>
          <w:rFonts w:ascii="Arial"/>
          <w:sz w:val="24"/>
          <w:szCs w:val="24"/>
        </w:rPr>
      </w:pPr>
    </w:p>
    <w:p w14:paraId="2029D8D2">
      <w:pPr>
        <w:spacing w:line="272" w:lineRule="auto"/>
        <w:rPr>
          <w:rFonts w:ascii="Arial"/>
          <w:sz w:val="24"/>
          <w:szCs w:val="24"/>
        </w:rPr>
      </w:pPr>
    </w:p>
    <w:p w14:paraId="6CF6B496">
      <w:pPr>
        <w:pStyle w:val="7"/>
        <w:spacing w:before="66" w:line="258" w:lineRule="auto"/>
        <w:ind w:right="1"/>
        <w:jc w:val="right"/>
        <w:rPr>
          <w:spacing w:val="1"/>
          <w:sz w:val="24"/>
          <w:szCs w:val="24"/>
        </w:rPr>
      </w:pPr>
      <w:r>
        <w:rPr>
          <w:spacing w:val="8"/>
          <w:sz w:val="24"/>
          <w:szCs w:val="24"/>
        </w:rPr>
        <w:t>企业名称（盖单位公章</w:t>
      </w:r>
      <w:r>
        <w:rPr>
          <w:spacing w:val="12"/>
          <w:sz w:val="24"/>
          <w:szCs w:val="24"/>
        </w:rPr>
        <w:t>）：</w:t>
      </w:r>
      <w:r>
        <w:rPr>
          <w:spacing w:val="1"/>
          <w:sz w:val="24"/>
          <w:szCs w:val="24"/>
        </w:rPr>
        <w:t xml:space="preserve"> </w:t>
      </w:r>
    </w:p>
    <w:p w14:paraId="79B97BEB">
      <w:pPr>
        <w:pStyle w:val="7"/>
        <w:spacing w:before="66" w:line="258" w:lineRule="auto"/>
        <w:ind w:right="1"/>
        <w:jc w:val="right"/>
        <w:rPr>
          <w:sz w:val="24"/>
          <w:szCs w:val="24"/>
        </w:rPr>
      </w:pPr>
      <w:r>
        <w:rPr>
          <w:spacing w:val="-11"/>
          <w:sz w:val="24"/>
          <w:szCs w:val="24"/>
        </w:rPr>
        <w:t>日期：</w:t>
      </w:r>
      <w:r>
        <w:rPr>
          <w:spacing w:val="9"/>
          <w:sz w:val="24"/>
          <w:szCs w:val="24"/>
        </w:rPr>
        <w:t xml:space="preserve">    </w:t>
      </w:r>
      <w:r>
        <w:rPr>
          <w:spacing w:val="-11"/>
          <w:sz w:val="24"/>
          <w:szCs w:val="24"/>
        </w:rPr>
        <w:t>年</w:t>
      </w:r>
      <w:r>
        <w:rPr>
          <w:spacing w:val="9"/>
          <w:sz w:val="24"/>
          <w:szCs w:val="24"/>
        </w:rPr>
        <w:t xml:space="preserve">    </w:t>
      </w:r>
      <w:r>
        <w:rPr>
          <w:spacing w:val="-11"/>
          <w:sz w:val="24"/>
          <w:szCs w:val="24"/>
        </w:rPr>
        <w:t>月</w:t>
      </w:r>
      <w:r>
        <w:rPr>
          <w:spacing w:val="16"/>
          <w:sz w:val="24"/>
          <w:szCs w:val="24"/>
        </w:rPr>
        <w:t xml:space="preserve">    </w:t>
      </w:r>
      <w:r>
        <w:rPr>
          <w:spacing w:val="-11"/>
          <w:sz w:val="24"/>
          <w:szCs w:val="24"/>
        </w:rPr>
        <w:t>日</w:t>
      </w:r>
    </w:p>
    <w:p w14:paraId="01C0436C">
      <w:pPr>
        <w:spacing w:line="247" w:lineRule="auto"/>
        <w:rPr>
          <w:rFonts w:ascii="Arial"/>
          <w:sz w:val="24"/>
          <w:szCs w:val="24"/>
        </w:rPr>
      </w:pPr>
    </w:p>
    <w:p w14:paraId="60B805E4">
      <w:pPr>
        <w:spacing w:line="248" w:lineRule="auto"/>
        <w:rPr>
          <w:rFonts w:ascii="Arial"/>
          <w:sz w:val="24"/>
          <w:szCs w:val="24"/>
        </w:rPr>
      </w:pPr>
    </w:p>
    <w:p w14:paraId="03920A2A">
      <w:pPr>
        <w:spacing w:line="248" w:lineRule="auto"/>
        <w:rPr>
          <w:rFonts w:ascii="Arial"/>
          <w:sz w:val="24"/>
          <w:szCs w:val="24"/>
        </w:rPr>
      </w:pPr>
    </w:p>
    <w:p w14:paraId="72D270A0">
      <w:pPr>
        <w:spacing w:line="248" w:lineRule="auto"/>
        <w:rPr>
          <w:rFonts w:ascii="Arial"/>
          <w:sz w:val="24"/>
          <w:szCs w:val="24"/>
        </w:rPr>
      </w:pPr>
    </w:p>
    <w:p w14:paraId="26D5F282">
      <w:pPr>
        <w:spacing w:line="248" w:lineRule="auto"/>
        <w:rPr>
          <w:rFonts w:ascii="Arial"/>
          <w:sz w:val="24"/>
          <w:szCs w:val="24"/>
        </w:rPr>
      </w:pPr>
    </w:p>
    <w:p w14:paraId="20A03952">
      <w:pPr>
        <w:pStyle w:val="7"/>
        <w:spacing w:before="65" w:line="228" w:lineRule="auto"/>
        <w:ind w:left="8"/>
        <w:rPr>
          <w:sz w:val="24"/>
          <w:szCs w:val="24"/>
        </w:rPr>
      </w:pPr>
      <w:r>
        <w:rPr>
          <w:spacing w:val="10"/>
          <w:sz w:val="24"/>
          <w:szCs w:val="24"/>
          <w14:textOutline w14:w="3795" w14:cap="sq" w14:cmpd="sng">
            <w14:solidFill>
              <w14:srgbClr w14:val="000000"/>
            </w14:solidFill>
            <w14:prstDash w14:val="solid"/>
            <w14:bevel/>
          </w14:textOutline>
        </w:rPr>
        <w:t>注：不属于残疾人福利性单位的投标单位投标文件中可不附此项。</w:t>
      </w:r>
    </w:p>
    <w:p w14:paraId="6D2BE6A6">
      <w:pPr>
        <w:spacing w:line="228" w:lineRule="auto"/>
        <w:rPr>
          <w:sz w:val="20"/>
          <w:szCs w:val="20"/>
        </w:rPr>
        <w:sectPr>
          <w:footerReference r:id="rId21" w:type="default"/>
          <w:pgSz w:w="11906" w:h="16839"/>
          <w:pgMar w:top="1428" w:right="1418" w:bottom="1216" w:left="1418" w:header="0" w:footer="993" w:gutter="0"/>
          <w:pgNumType w:fmt="decimal"/>
          <w:cols w:space="720" w:num="1"/>
        </w:sectPr>
      </w:pPr>
    </w:p>
    <w:p w14:paraId="3094A55E">
      <w:pPr>
        <w:pStyle w:val="7"/>
        <w:spacing w:before="48" w:line="219" w:lineRule="auto"/>
        <w:ind w:left="3360"/>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一</w:t>
      </w:r>
      <w:r>
        <w:rPr>
          <w:spacing w:val="-1"/>
          <w:sz w:val="24"/>
          <w:szCs w:val="24"/>
          <w14:textOutline w14:w="4358" w14:cap="sq" w14:cmpd="sng">
            <w14:solidFill>
              <w14:srgbClr w14:val="000000"/>
            </w14:solidFill>
            <w14:prstDash w14:val="solid"/>
            <w14:bevel/>
          </w14:textOutline>
        </w:rPr>
        <w:t>、反商业贿赂承诺书</w:t>
      </w:r>
    </w:p>
    <w:p w14:paraId="5CD0D25A">
      <w:pPr>
        <w:spacing w:line="259" w:lineRule="auto"/>
        <w:rPr>
          <w:rFonts w:ascii="Arial"/>
          <w:sz w:val="24"/>
          <w:szCs w:val="24"/>
        </w:rPr>
      </w:pPr>
    </w:p>
    <w:p w14:paraId="2B8FEB0F">
      <w:pPr>
        <w:spacing w:line="259" w:lineRule="auto"/>
        <w:rPr>
          <w:rFonts w:ascii="Arial"/>
          <w:sz w:val="24"/>
          <w:szCs w:val="24"/>
        </w:rPr>
      </w:pPr>
    </w:p>
    <w:p w14:paraId="15E26841">
      <w:pPr>
        <w:pStyle w:val="7"/>
        <w:spacing w:before="65" w:line="228" w:lineRule="auto"/>
        <w:rPr>
          <w:sz w:val="24"/>
          <w:szCs w:val="24"/>
        </w:rPr>
      </w:pPr>
      <w:r>
        <w:rPr>
          <w:spacing w:val="6"/>
          <w:sz w:val="24"/>
          <w:szCs w:val="24"/>
        </w:rPr>
        <w:t>我公司承诺：</w:t>
      </w:r>
    </w:p>
    <w:p w14:paraId="7D59FCB2">
      <w:pPr>
        <w:pStyle w:val="7"/>
        <w:spacing w:before="220" w:line="468" w:lineRule="exact"/>
        <w:ind w:left="417"/>
        <w:rPr>
          <w:sz w:val="24"/>
          <w:szCs w:val="24"/>
        </w:rPr>
      </w:pPr>
      <w:r>
        <w:rPr>
          <w:spacing w:val="8"/>
          <w:position w:val="20"/>
          <w:sz w:val="24"/>
          <w:szCs w:val="24"/>
        </w:rPr>
        <w:t>在招标活动中，我公司保证做到：</w:t>
      </w:r>
    </w:p>
    <w:p w14:paraId="6619FF01">
      <w:pPr>
        <w:pStyle w:val="7"/>
        <w:spacing w:line="227" w:lineRule="auto"/>
        <w:ind w:left="421"/>
        <w:rPr>
          <w:sz w:val="24"/>
          <w:szCs w:val="24"/>
        </w:rPr>
      </w:pPr>
      <w:r>
        <w:rPr>
          <w:spacing w:val="8"/>
          <w:sz w:val="24"/>
          <w:szCs w:val="24"/>
        </w:rPr>
        <w:t>一、公平竞争参加本次采购活动。</w:t>
      </w:r>
    </w:p>
    <w:p w14:paraId="1B1EC17A">
      <w:pPr>
        <w:pStyle w:val="7"/>
        <w:spacing w:before="221" w:line="432" w:lineRule="auto"/>
        <w:ind w:firstLine="421"/>
        <w:rPr>
          <w:sz w:val="24"/>
          <w:szCs w:val="24"/>
        </w:rPr>
      </w:pPr>
      <w:r>
        <w:rPr>
          <w:spacing w:val="11"/>
          <w:sz w:val="24"/>
          <w:szCs w:val="24"/>
        </w:rPr>
        <w:t>二、杜绝任何形式的商业贿赂行为。不向国家工作人员、政</w:t>
      </w:r>
      <w:r>
        <w:rPr>
          <w:spacing w:val="10"/>
          <w:sz w:val="24"/>
          <w:szCs w:val="24"/>
        </w:rPr>
        <w:t>府采购代理机构工作人员、评审专</w:t>
      </w:r>
      <w:r>
        <w:rPr>
          <w:sz w:val="24"/>
          <w:szCs w:val="24"/>
        </w:rPr>
        <w:t xml:space="preserve"> </w:t>
      </w:r>
      <w:r>
        <w:rPr>
          <w:spacing w:val="10"/>
          <w:sz w:val="24"/>
          <w:szCs w:val="24"/>
        </w:rPr>
        <w:t>家及其亲属提供礼品礼金、有价证券、购物券、回扣、佣金、咨询费、劳务费、赞助费、宣传费、</w:t>
      </w:r>
      <w:r>
        <w:rPr>
          <w:spacing w:val="9"/>
          <w:sz w:val="24"/>
          <w:szCs w:val="24"/>
        </w:rPr>
        <w:t>宴请；不为其报销各种消费凭证，不支付其旅游、娱乐等费用。</w:t>
      </w:r>
    </w:p>
    <w:p w14:paraId="1DC49B8B">
      <w:pPr>
        <w:pStyle w:val="7"/>
        <w:spacing w:before="221" w:line="432" w:lineRule="auto"/>
        <w:ind w:firstLine="421"/>
        <w:rPr>
          <w:spacing w:val="11"/>
          <w:sz w:val="24"/>
          <w:szCs w:val="24"/>
        </w:rPr>
      </w:pPr>
      <w:r>
        <w:rPr>
          <w:spacing w:val="11"/>
          <w:sz w:val="24"/>
          <w:szCs w:val="24"/>
        </w:rPr>
        <w:t>三、若出现上述行为，我公司及参与投标的工作人员愿意接受按照国家法律法规等有关规定给予的处罚。</w:t>
      </w:r>
    </w:p>
    <w:p w14:paraId="49AFE868">
      <w:pPr>
        <w:spacing w:line="247" w:lineRule="auto"/>
        <w:rPr>
          <w:rFonts w:ascii="Arial"/>
          <w:sz w:val="24"/>
          <w:szCs w:val="24"/>
        </w:rPr>
      </w:pPr>
    </w:p>
    <w:p w14:paraId="0FA9D6DA">
      <w:pPr>
        <w:spacing w:line="247" w:lineRule="auto"/>
        <w:rPr>
          <w:rFonts w:ascii="Arial"/>
          <w:sz w:val="24"/>
          <w:szCs w:val="24"/>
        </w:rPr>
      </w:pPr>
    </w:p>
    <w:p w14:paraId="1644B724">
      <w:pPr>
        <w:spacing w:line="247" w:lineRule="auto"/>
        <w:rPr>
          <w:rFonts w:ascii="Arial"/>
          <w:sz w:val="24"/>
          <w:szCs w:val="24"/>
        </w:rPr>
      </w:pPr>
    </w:p>
    <w:p w14:paraId="08AC8BFB">
      <w:pPr>
        <w:spacing w:line="247" w:lineRule="auto"/>
        <w:rPr>
          <w:rFonts w:ascii="Arial"/>
          <w:sz w:val="24"/>
          <w:szCs w:val="24"/>
        </w:rPr>
      </w:pPr>
    </w:p>
    <w:p w14:paraId="2F865066">
      <w:pPr>
        <w:spacing w:line="247" w:lineRule="auto"/>
        <w:rPr>
          <w:rFonts w:ascii="Arial"/>
          <w:sz w:val="24"/>
          <w:szCs w:val="24"/>
        </w:rPr>
      </w:pPr>
    </w:p>
    <w:p w14:paraId="0EFFF619">
      <w:pPr>
        <w:spacing w:line="247" w:lineRule="auto"/>
        <w:rPr>
          <w:rFonts w:ascii="Arial"/>
          <w:sz w:val="24"/>
          <w:szCs w:val="24"/>
        </w:rPr>
      </w:pPr>
    </w:p>
    <w:p w14:paraId="137FC0F4">
      <w:pPr>
        <w:spacing w:line="247" w:lineRule="auto"/>
        <w:rPr>
          <w:rFonts w:ascii="Arial"/>
          <w:sz w:val="24"/>
          <w:szCs w:val="24"/>
        </w:rPr>
      </w:pPr>
    </w:p>
    <w:p w14:paraId="788576BE">
      <w:pPr>
        <w:spacing w:line="247" w:lineRule="auto"/>
        <w:rPr>
          <w:rFonts w:ascii="Arial"/>
          <w:sz w:val="24"/>
          <w:szCs w:val="24"/>
        </w:rPr>
      </w:pPr>
    </w:p>
    <w:p w14:paraId="3958A5AC">
      <w:pPr>
        <w:pStyle w:val="7"/>
        <w:spacing w:before="66" w:line="228" w:lineRule="auto"/>
        <w:ind w:left="4407"/>
        <w:rPr>
          <w:sz w:val="24"/>
          <w:szCs w:val="24"/>
        </w:rPr>
      </w:pPr>
      <w:r>
        <w:rPr>
          <w:spacing w:val="8"/>
          <w:sz w:val="24"/>
          <w:szCs w:val="24"/>
        </w:rPr>
        <w:t>供应商（盖单位公章</w:t>
      </w:r>
      <w:r>
        <w:rPr>
          <w:spacing w:val="3"/>
          <w:sz w:val="24"/>
          <w:szCs w:val="24"/>
        </w:rPr>
        <w:t>）：</w:t>
      </w:r>
    </w:p>
    <w:p w14:paraId="30E1DE19">
      <w:pPr>
        <w:pStyle w:val="7"/>
        <w:spacing w:before="221" w:line="468" w:lineRule="exact"/>
        <w:jc w:val="center"/>
        <w:rPr>
          <w:sz w:val="24"/>
          <w:szCs w:val="24"/>
        </w:rPr>
      </w:pPr>
      <w:r>
        <w:rPr>
          <w:spacing w:val="9"/>
          <w:position w:val="20"/>
          <w:sz w:val="24"/>
          <w:szCs w:val="24"/>
        </w:rPr>
        <w:t>法定代表人或其委托代理人（签字或</w:t>
      </w:r>
      <w:r>
        <w:rPr>
          <w:rFonts w:hint="eastAsia"/>
          <w:spacing w:val="9"/>
          <w:position w:val="20"/>
          <w:sz w:val="24"/>
          <w:szCs w:val="24"/>
          <w:lang w:val="en-US" w:eastAsia="zh-CN"/>
        </w:rPr>
        <w:t>盖</w:t>
      </w:r>
      <w:r>
        <w:rPr>
          <w:spacing w:val="9"/>
          <w:position w:val="20"/>
          <w:sz w:val="24"/>
          <w:szCs w:val="24"/>
        </w:rPr>
        <w:t>章</w:t>
      </w:r>
      <w:r>
        <w:rPr>
          <w:spacing w:val="2"/>
          <w:position w:val="20"/>
          <w:sz w:val="24"/>
          <w:szCs w:val="24"/>
        </w:rPr>
        <w:t>）：</w:t>
      </w:r>
    </w:p>
    <w:p w14:paraId="3762CE1E">
      <w:pPr>
        <w:pStyle w:val="7"/>
        <w:spacing w:line="228" w:lineRule="auto"/>
        <w:ind w:left="4443"/>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4F1AF981">
      <w:pPr>
        <w:spacing w:line="228" w:lineRule="auto"/>
        <w:rPr>
          <w:sz w:val="20"/>
          <w:szCs w:val="20"/>
        </w:rPr>
        <w:sectPr>
          <w:footerReference r:id="rId22" w:type="default"/>
          <w:pgSz w:w="11906" w:h="16839"/>
          <w:pgMar w:top="1407" w:right="818" w:bottom="1214" w:left="1428" w:header="0" w:footer="993" w:gutter="0"/>
          <w:pgNumType w:fmt="decimal"/>
          <w:cols w:space="720" w:num="1"/>
        </w:sectPr>
      </w:pPr>
    </w:p>
    <w:p w14:paraId="746EE42C">
      <w:pPr>
        <w:pStyle w:val="7"/>
        <w:spacing w:before="48" w:line="219" w:lineRule="auto"/>
        <w:ind w:left="3363"/>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二</w:t>
      </w:r>
      <w:r>
        <w:rPr>
          <w:spacing w:val="-1"/>
          <w:sz w:val="24"/>
          <w:szCs w:val="24"/>
          <w14:textOutline w14:w="4358" w14:cap="sq" w14:cmpd="sng">
            <w14:solidFill>
              <w14:srgbClr w14:val="000000"/>
            </w14:solidFill>
            <w14:prstDash w14:val="solid"/>
            <w14:bevel/>
          </w14:textOutline>
        </w:rPr>
        <w:t>、履约承诺书</w:t>
      </w:r>
    </w:p>
    <w:p w14:paraId="77548D6D">
      <w:pPr>
        <w:pStyle w:val="7"/>
        <w:spacing w:before="118" w:line="228" w:lineRule="auto"/>
        <w:ind w:left="569"/>
        <w:rPr>
          <w:sz w:val="24"/>
          <w:szCs w:val="24"/>
        </w:rPr>
      </w:pPr>
      <w:r>
        <w:rPr>
          <w:spacing w:val="19"/>
          <w:sz w:val="24"/>
          <w:szCs w:val="24"/>
        </w:rPr>
        <w:t>一、我单位承诺：</w:t>
      </w:r>
    </w:p>
    <w:p w14:paraId="7BDD800E">
      <w:pPr>
        <w:pStyle w:val="7"/>
        <w:spacing w:before="220" w:line="432" w:lineRule="auto"/>
        <w:ind w:firstLine="510"/>
        <w:rPr>
          <w:sz w:val="24"/>
          <w:szCs w:val="24"/>
        </w:rPr>
      </w:pPr>
      <w:r>
        <w:rPr>
          <w:spacing w:val="20"/>
          <w:sz w:val="24"/>
          <w:szCs w:val="24"/>
        </w:rPr>
        <w:t>（一</w:t>
      </w:r>
      <w:r>
        <w:rPr>
          <w:spacing w:val="-42"/>
          <w:sz w:val="24"/>
          <w:szCs w:val="24"/>
        </w:rPr>
        <w:t xml:space="preserve"> </w:t>
      </w:r>
      <w:r>
        <w:rPr>
          <w:spacing w:val="20"/>
          <w:sz w:val="24"/>
          <w:szCs w:val="24"/>
        </w:rPr>
        <w:t>）我单位已详细阅读并完全理解、</w:t>
      </w:r>
      <w:r>
        <w:rPr>
          <w:spacing w:val="-52"/>
          <w:sz w:val="24"/>
          <w:szCs w:val="24"/>
        </w:rPr>
        <w:t xml:space="preserve"> </w:t>
      </w:r>
      <w:r>
        <w:rPr>
          <w:spacing w:val="20"/>
          <w:sz w:val="24"/>
          <w:szCs w:val="24"/>
        </w:rPr>
        <w:t>同意《征集文件》</w:t>
      </w:r>
      <w:r>
        <w:rPr>
          <w:spacing w:val="-32"/>
          <w:sz w:val="24"/>
          <w:szCs w:val="24"/>
        </w:rPr>
        <w:t xml:space="preserve"> </w:t>
      </w:r>
      <w:r>
        <w:rPr>
          <w:spacing w:val="20"/>
          <w:sz w:val="24"/>
          <w:szCs w:val="24"/>
        </w:rPr>
        <w:t>的全部内容，包括修改补充文</w:t>
      </w:r>
      <w:r>
        <w:rPr>
          <w:sz w:val="24"/>
          <w:szCs w:val="24"/>
        </w:rPr>
        <w:t xml:space="preserve"> </w:t>
      </w:r>
      <w:r>
        <w:rPr>
          <w:spacing w:val="23"/>
          <w:sz w:val="24"/>
          <w:szCs w:val="24"/>
        </w:rPr>
        <w:t>件以及全部参考资料和有关附件；</w:t>
      </w:r>
      <w:r>
        <w:rPr>
          <w:spacing w:val="-35"/>
          <w:sz w:val="24"/>
          <w:szCs w:val="24"/>
        </w:rPr>
        <w:t xml:space="preserve"> </w:t>
      </w:r>
      <w:r>
        <w:rPr>
          <w:spacing w:val="23"/>
          <w:sz w:val="24"/>
          <w:szCs w:val="24"/>
        </w:rPr>
        <w:t>除我单位在</w:t>
      </w:r>
      <w:r>
        <w:rPr>
          <w:spacing w:val="22"/>
          <w:sz w:val="24"/>
          <w:szCs w:val="24"/>
        </w:rPr>
        <w:t>《征集文件》</w:t>
      </w:r>
      <w:r>
        <w:rPr>
          <w:spacing w:val="-47"/>
          <w:sz w:val="24"/>
          <w:szCs w:val="24"/>
        </w:rPr>
        <w:t xml:space="preserve"> </w:t>
      </w:r>
      <w:r>
        <w:rPr>
          <w:spacing w:val="22"/>
          <w:sz w:val="24"/>
          <w:szCs w:val="24"/>
        </w:rPr>
        <w:t>规定期间内书面提出的疑问外，</w:t>
      </w:r>
      <w:r>
        <w:rPr>
          <w:spacing w:val="25"/>
          <w:sz w:val="24"/>
          <w:szCs w:val="24"/>
        </w:rPr>
        <w:t>我单位放弃对这方面不明及误解的权力，并严格按采购单</w:t>
      </w:r>
      <w:r>
        <w:rPr>
          <w:spacing w:val="24"/>
          <w:sz w:val="24"/>
          <w:szCs w:val="24"/>
        </w:rPr>
        <w:t>位确定的技术及商务要求等履行。</w:t>
      </w:r>
    </w:p>
    <w:p w14:paraId="261E61FE">
      <w:pPr>
        <w:pStyle w:val="7"/>
        <w:spacing w:before="221" w:line="432" w:lineRule="auto"/>
        <w:ind w:left="2" w:right="-220" w:rightChars="0" w:firstLine="508"/>
        <w:rPr>
          <w:sz w:val="24"/>
          <w:szCs w:val="24"/>
        </w:rPr>
      </w:pPr>
      <w:r>
        <w:rPr>
          <w:spacing w:val="22"/>
          <w:sz w:val="24"/>
          <w:szCs w:val="24"/>
        </w:rPr>
        <w:t>（二）</w:t>
      </w:r>
      <w:r>
        <w:rPr>
          <w:spacing w:val="-49"/>
          <w:sz w:val="24"/>
          <w:szCs w:val="24"/>
        </w:rPr>
        <w:t xml:space="preserve"> </w:t>
      </w:r>
      <w:r>
        <w:rPr>
          <w:spacing w:val="22"/>
          <w:sz w:val="24"/>
          <w:szCs w:val="24"/>
        </w:rPr>
        <w:t>我单位开标前已详细了解标的，并按采购单位条件及要求编制投标报价；</w:t>
      </w:r>
      <w:r>
        <w:rPr>
          <w:spacing w:val="-55"/>
          <w:sz w:val="24"/>
          <w:szCs w:val="24"/>
        </w:rPr>
        <w:t xml:space="preserve"> </w:t>
      </w:r>
      <w:r>
        <w:rPr>
          <w:spacing w:val="22"/>
          <w:sz w:val="24"/>
          <w:szCs w:val="24"/>
        </w:rPr>
        <w:t>我单位</w:t>
      </w:r>
      <w:r>
        <w:rPr>
          <w:sz w:val="24"/>
          <w:szCs w:val="24"/>
        </w:rPr>
        <w:t xml:space="preserve"> </w:t>
      </w:r>
      <w:r>
        <w:rPr>
          <w:spacing w:val="23"/>
          <w:sz w:val="24"/>
          <w:szCs w:val="24"/>
        </w:rPr>
        <w:t>的投标报价包括《征集文件》</w:t>
      </w:r>
      <w:r>
        <w:rPr>
          <w:spacing w:val="-50"/>
          <w:sz w:val="24"/>
          <w:szCs w:val="24"/>
        </w:rPr>
        <w:t xml:space="preserve"> </w:t>
      </w:r>
      <w:r>
        <w:rPr>
          <w:spacing w:val="23"/>
          <w:sz w:val="24"/>
          <w:szCs w:val="24"/>
        </w:rPr>
        <w:t>所述报价组成的所有内容、</w:t>
      </w:r>
      <w:r>
        <w:rPr>
          <w:spacing w:val="22"/>
          <w:sz w:val="24"/>
          <w:szCs w:val="24"/>
        </w:rPr>
        <w:t>并包括《征集文件》</w:t>
      </w:r>
      <w:r>
        <w:rPr>
          <w:spacing w:val="-44"/>
          <w:sz w:val="24"/>
          <w:szCs w:val="24"/>
        </w:rPr>
        <w:t xml:space="preserve"> </w:t>
      </w:r>
      <w:r>
        <w:rPr>
          <w:spacing w:val="22"/>
          <w:sz w:val="24"/>
          <w:szCs w:val="24"/>
        </w:rPr>
        <w:t>未列明而完成</w:t>
      </w:r>
      <w:r>
        <w:rPr>
          <w:sz w:val="24"/>
          <w:szCs w:val="24"/>
        </w:rPr>
        <w:t xml:space="preserve"> </w:t>
      </w:r>
      <w:r>
        <w:rPr>
          <w:spacing w:val="25"/>
          <w:sz w:val="24"/>
          <w:szCs w:val="24"/>
        </w:rPr>
        <w:t>本项目所必须的所有设备、材料、工具、</w:t>
      </w:r>
      <w:r>
        <w:rPr>
          <w:spacing w:val="-58"/>
          <w:sz w:val="24"/>
          <w:szCs w:val="24"/>
        </w:rPr>
        <w:t xml:space="preserve"> </w:t>
      </w:r>
      <w:r>
        <w:rPr>
          <w:spacing w:val="25"/>
          <w:sz w:val="24"/>
          <w:szCs w:val="24"/>
        </w:rPr>
        <w:t>费用等达到</w:t>
      </w:r>
      <w:r>
        <w:rPr>
          <w:spacing w:val="24"/>
          <w:sz w:val="24"/>
          <w:szCs w:val="24"/>
        </w:rPr>
        <w:t>交付使用及验收条件的所有一切风险、</w:t>
      </w:r>
      <w:r>
        <w:rPr>
          <w:sz w:val="24"/>
          <w:szCs w:val="24"/>
        </w:rPr>
        <w:t xml:space="preserve"> </w:t>
      </w:r>
      <w:r>
        <w:rPr>
          <w:spacing w:val="23"/>
          <w:sz w:val="24"/>
          <w:szCs w:val="24"/>
        </w:rPr>
        <w:t>责任和义务的费用</w:t>
      </w:r>
      <w:r>
        <w:rPr>
          <w:spacing w:val="-55"/>
          <w:sz w:val="24"/>
          <w:szCs w:val="24"/>
        </w:rPr>
        <w:t xml:space="preserve"> </w:t>
      </w:r>
      <w:r>
        <w:rPr>
          <w:spacing w:val="23"/>
          <w:sz w:val="24"/>
          <w:szCs w:val="24"/>
        </w:rPr>
        <w:t>。我单位保证按《征集文件</w:t>
      </w:r>
      <w:r>
        <w:rPr>
          <w:spacing w:val="22"/>
          <w:sz w:val="24"/>
          <w:szCs w:val="24"/>
        </w:rPr>
        <w:t>》</w:t>
      </w:r>
      <w:r>
        <w:rPr>
          <w:spacing w:val="-49"/>
          <w:sz w:val="24"/>
          <w:szCs w:val="24"/>
        </w:rPr>
        <w:t xml:space="preserve"> </w:t>
      </w:r>
      <w:r>
        <w:rPr>
          <w:spacing w:val="22"/>
          <w:sz w:val="24"/>
          <w:szCs w:val="24"/>
        </w:rPr>
        <w:t>要求及投</w:t>
      </w:r>
      <w:r>
        <w:rPr>
          <w:spacing w:val="23"/>
          <w:sz w:val="24"/>
          <w:szCs w:val="24"/>
        </w:rPr>
        <w:t>标承诺的质量诚信履约。</w:t>
      </w:r>
    </w:p>
    <w:p w14:paraId="62B4F478">
      <w:pPr>
        <w:pStyle w:val="7"/>
        <w:spacing w:before="220" w:line="432" w:lineRule="auto"/>
        <w:ind w:left="2" w:firstLine="508"/>
        <w:rPr>
          <w:sz w:val="24"/>
          <w:szCs w:val="24"/>
        </w:rPr>
      </w:pPr>
      <w:r>
        <w:rPr>
          <w:spacing w:val="21"/>
          <w:sz w:val="24"/>
          <w:szCs w:val="24"/>
        </w:rPr>
        <w:t>（三）</w:t>
      </w:r>
      <w:r>
        <w:rPr>
          <w:spacing w:val="-51"/>
          <w:sz w:val="24"/>
          <w:szCs w:val="24"/>
        </w:rPr>
        <w:t xml:space="preserve"> </w:t>
      </w:r>
      <w:r>
        <w:rPr>
          <w:spacing w:val="21"/>
          <w:sz w:val="24"/>
          <w:szCs w:val="24"/>
        </w:rPr>
        <w:t>我单位保证在《征集文件》</w:t>
      </w:r>
      <w:r>
        <w:rPr>
          <w:spacing w:val="-48"/>
          <w:sz w:val="24"/>
          <w:szCs w:val="24"/>
        </w:rPr>
        <w:t xml:space="preserve"> </w:t>
      </w:r>
      <w:r>
        <w:rPr>
          <w:spacing w:val="21"/>
          <w:sz w:val="24"/>
          <w:szCs w:val="24"/>
        </w:rPr>
        <w:t>要求的时间内按期、保质完成</w:t>
      </w:r>
      <w:r>
        <w:rPr>
          <w:spacing w:val="20"/>
          <w:sz w:val="24"/>
          <w:szCs w:val="24"/>
        </w:rPr>
        <w:t>中标项目</w:t>
      </w:r>
      <w:r>
        <w:rPr>
          <w:spacing w:val="-55"/>
          <w:sz w:val="24"/>
          <w:szCs w:val="24"/>
        </w:rPr>
        <w:t xml:space="preserve"> </w:t>
      </w:r>
      <w:r>
        <w:rPr>
          <w:spacing w:val="20"/>
          <w:sz w:val="24"/>
          <w:szCs w:val="24"/>
        </w:rPr>
        <w:t>。如我单位中</w:t>
      </w:r>
      <w:r>
        <w:rPr>
          <w:spacing w:val="24"/>
          <w:sz w:val="24"/>
          <w:szCs w:val="24"/>
        </w:rPr>
        <w:t>标，将在推荐中标结果公示后，积极</w:t>
      </w:r>
      <w:r>
        <w:rPr>
          <w:spacing w:val="-49"/>
          <w:sz w:val="24"/>
          <w:szCs w:val="24"/>
        </w:rPr>
        <w:t xml:space="preserve"> </w:t>
      </w:r>
      <w:r>
        <w:rPr>
          <w:spacing w:val="24"/>
          <w:sz w:val="24"/>
          <w:szCs w:val="24"/>
        </w:rPr>
        <w:t>、主动的与采购单位联系合同签订事宜，合同签订中如</w:t>
      </w:r>
      <w:r>
        <w:rPr>
          <w:spacing w:val="25"/>
          <w:sz w:val="24"/>
          <w:szCs w:val="24"/>
        </w:rPr>
        <w:t>有任何的问题，我单位保证及时书面反映情况，</w:t>
      </w:r>
      <w:r>
        <w:rPr>
          <w:spacing w:val="24"/>
          <w:sz w:val="24"/>
          <w:szCs w:val="24"/>
        </w:rPr>
        <w:t>否则视为我单位责任、按违约处理。</w:t>
      </w:r>
    </w:p>
    <w:p w14:paraId="75EBF6AF">
      <w:pPr>
        <w:pStyle w:val="7"/>
        <w:spacing w:before="222" w:line="228" w:lineRule="auto"/>
        <w:ind w:left="504"/>
        <w:rPr>
          <w:sz w:val="24"/>
          <w:szCs w:val="24"/>
        </w:rPr>
      </w:pPr>
      <w:r>
        <w:rPr>
          <w:spacing w:val="19"/>
          <w:sz w:val="24"/>
          <w:szCs w:val="24"/>
        </w:rPr>
        <w:t>二、我单位承诺：</w:t>
      </w:r>
    </w:p>
    <w:p w14:paraId="5FB54509">
      <w:pPr>
        <w:pStyle w:val="7"/>
        <w:spacing w:before="221" w:line="432" w:lineRule="auto"/>
        <w:ind w:right="1" w:firstLine="513"/>
        <w:rPr>
          <w:spacing w:val="24"/>
          <w:sz w:val="24"/>
          <w:szCs w:val="24"/>
        </w:rPr>
      </w:pPr>
      <w:r>
        <w:rPr>
          <w:spacing w:val="24"/>
          <w:sz w:val="24"/>
          <w:szCs w:val="24"/>
        </w:rPr>
        <w:t>除法律规定的不可抗力因素外，我单位入围后以任何理由（包括违背上述承诺的事项）</w:t>
      </w:r>
      <w:r>
        <w:rPr>
          <w:spacing w:val="18"/>
          <w:sz w:val="24"/>
          <w:szCs w:val="24"/>
        </w:rPr>
        <w:t xml:space="preserve"> </w:t>
      </w:r>
      <w:r>
        <w:rPr>
          <w:spacing w:val="24"/>
          <w:sz w:val="24"/>
          <w:szCs w:val="24"/>
        </w:rPr>
        <w:t>提出不能满足《征集文件》</w:t>
      </w:r>
      <w:r>
        <w:rPr>
          <w:spacing w:val="-46"/>
          <w:sz w:val="24"/>
          <w:szCs w:val="24"/>
        </w:rPr>
        <w:t xml:space="preserve"> </w:t>
      </w:r>
      <w:r>
        <w:rPr>
          <w:spacing w:val="24"/>
          <w:sz w:val="24"/>
          <w:szCs w:val="24"/>
        </w:rPr>
        <w:t>技术、服务等要求或不能实现投标承诺的或提出变更的，我单位</w:t>
      </w:r>
      <w:r>
        <w:rPr>
          <w:spacing w:val="23"/>
          <w:sz w:val="24"/>
          <w:szCs w:val="24"/>
        </w:rPr>
        <w:t>将无条件接受违约处理</w:t>
      </w:r>
      <w:r>
        <w:rPr>
          <w:spacing w:val="-54"/>
          <w:sz w:val="24"/>
          <w:szCs w:val="24"/>
        </w:rPr>
        <w:t xml:space="preserve"> </w:t>
      </w:r>
      <w:r>
        <w:rPr>
          <w:spacing w:val="23"/>
          <w:sz w:val="24"/>
          <w:szCs w:val="24"/>
        </w:rPr>
        <w:t>、并放弃我单位中入围资格</w:t>
      </w:r>
      <w:r>
        <w:rPr>
          <w:spacing w:val="-52"/>
          <w:sz w:val="24"/>
          <w:szCs w:val="24"/>
        </w:rPr>
        <w:t xml:space="preserve"> </w:t>
      </w:r>
      <w:r>
        <w:rPr>
          <w:spacing w:val="23"/>
          <w:sz w:val="24"/>
          <w:szCs w:val="24"/>
        </w:rPr>
        <w:t>。我单位知悉违约责任及其处理，并无条件接受：</w:t>
      </w:r>
      <w:r>
        <w:rPr>
          <w:spacing w:val="-49"/>
          <w:sz w:val="24"/>
          <w:szCs w:val="24"/>
        </w:rPr>
        <w:t xml:space="preserve"> </w:t>
      </w:r>
      <w:r>
        <w:rPr>
          <w:spacing w:val="23"/>
          <w:sz w:val="24"/>
          <w:szCs w:val="24"/>
        </w:rPr>
        <w:t>情节严重的，</w:t>
      </w:r>
      <w:r>
        <w:rPr>
          <w:spacing w:val="-42"/>
          <w:sz w:val="24"/>
          <w:szCs w:val="24"/>
        </w:rPr>
        <w:t xml:space="preserve"> </w:t>
      </w:r>
      <w:r>
        <w:rPr>
          <w:spacing w:val="23"/>
          <w:sz w:val="24"/>
          <w:szCs w:val="24"/>
        </w:rPr>
        <w:t>由财政部门列入不良行为记录名单</w:t>
      </w:r>
      <w:r>
        <w:rPr>
          <w:spacing w:val="22"/>
          <w:sz w:val="24"/>
          <w:szCs w:val="24"/>
        </w:rPr>
        <w:t>，在一至三年内禁止参加政府采购</w:t>
      </w:r>
      <w:r>
        <w:rPr>
          <w:spacing w:val="25"/>
          <w:sz w:val="24"/>
          <w:szCs w:val="24"/>
        </w:rPr>
        <w:t>活动，并予以通报，处以罚金，给采购单位及</w:t>
      </w:r>
      <w:r>
        <w:rPr>
          <w:spacing w:val="24"/>
          <w:sz w:val="24"/>
          <w:szCs w:val="24"/>
        </w:rPr>
        <w:t>他人造成损失的，承担相应的赔偿责任。</w:t>
      </w:r>
    </w:p>
    <w:p w14:paraId="4256FC92">
      <w:pPr>
        <w:pStyle w:val="7"/>
        <w:spacing w:before="221" w:line="432" w:lineRule="auto"/>
        <w:ind w:right="1"/>
        <w:jc w:val="right"/>
        <w:rPr>
          <w:sz w:val="24"/>
          <w:szCs w:val="24"/>
        </w:rPr>
      </w:pPr>
      <w:r>
        <w:rPr>
          <w:spacing w:val="8"/>
          <w:sz w:val="24"/>
          <w:szCs w:val="24"/>
        </w:rPr>
        <w:t>供应商（盖单位公章</w:t>
      </w:r>
      <w:r>
        <w:rPr>
          <w:spacing w:val="3"/>
          <w:sz w:val="24"/>
          <w:szCs w:val="24"/>
        </w:rPr>
        <w:t>）：</w:t>
      </w:r>
    </w:p>
    <w:p w14:paraId="5FC5BA90">
      <w:pPr>
        <w:pStyle w:val="7"/>
        <w:spacing w:before="222" w:line="468" w:lineRule="exact"/>
        <w:jc w:val="right"/>
        <w:rPr>
          <w:sz w:val="24"/>
          <w:szCs w:val="24"/>
        </w:rPr>
      </w:pPr>
      <w:r>
        <w:rPr>
          <w:spacing w:val="9"/>
          <w:position w:val="20"/>
          <w:sz w:val="24"/>
          <w:szCs w:val="24"/>
        </w:rPr>
        <w:t>法定代表人或其委托代理人（签字或</w:t>
      </w:r>
      <w:r>
        <w:rPr>
          <w:rFonts w:hint="eastAsia"/>
          <w:spacing w:val="9"/>
          <w:position w:val="20"/>
          <w:sz w:val="24"/>
          <w:szCs w:val="24"/>
          <w:lang w:val="en-US" w:eastAsia="zh-CN"/>
        </w:rPr>
        <w:t>盖</w:t>
      </w:r>
      <w:r>
        <w:rPr>
          <w:spacing w:val="9"/>
          <w:position w:val="20"/>
          <w:sz w:val="24"/>
          <w:szCs w:val="24"/>
        </w:rPr>
        <w:t>章</w:t>
      </w:r>
      <w:r>
        <w:rPr>
          <w:spacing w:val="2"/>
          <w:position w:val="20"/>
          <w:sz w:val="24"/>
          <w:szCs w:val="24"/>
        </w:rPr>
        <w:t>）：</w:t>
      </w:r>
    </w:p>
    <w:p w14:paraId="2DA5F449">
      <w:pPr>
        <w:spacing w:line="380" w:lineRule="exact"/>
        <w:jc w:val="center"/>
        <w:rPr>
          <w:rStyle w:val="35"/>
          <w:rFonts w:hint="eastAsia" w:ascii="宋体" w:hAnsi="宋体" w:cs="宋体"/>
          <w:b/>
          <w:bCs/>
          <w:sz w:val="28"/>
          <w:szCs w:val="28"/>
        </w:rPr>
      </w:pPr>
    </w:p>
    <w:p w14:paraId="47218AD1">
      <w:pPr>
        <w:spacing w:line="380" w:lineRule="exact"/>
        <w:jc w:val="center"/>
        <w:rPr>
          <w:rStyle w:val="35"/>
          <w:rFonts w:ascii="宋体"/>
          <w:b/>
          <w:bCs/>
          <w:sz w:val="28"/>
          <w:szCs w:val="28"/>
        </w:rPr>
      </w:pPr>
      <w:r>
        <w:rPr>
          <w:rFonts w:hint="eastAsia" w:ascii="宋体" w:hAnsi="宋体" w:cs="宋体"/>
          <w:sz w:val="24"/>
        </w:rPr>
        <w:t>十</w:t>
      </w:r>
      <w:r>
        <w:rPr>
          <w:rFonts w:hint="eastAsia" w:ascii="宋体" w:hAnsi="宋体" w:eastAsia="宋体" w:cs="宋体"/>
          <w:sz w:val="24"/>
          <w:lang w:val="en-US" w:eastAsia="zh-CN"/>
        </w:rPr>
        <w:t>三 、</w:t>
      </w:r>
      <w:r>
        <w:rPr>
          <w:rStyle w:val="35"/>
          <w:rFonts w:hint="eastAsia" w:ascii="宋体" w:hAnsi="宋体" w:cs="宋体"/>
          <w:b/>
          <w:bCs/>
          <w:sz w:val="28"/>
          <w:szCs w:val="28"/>
        </w:rPr>
        <w:t>政府采购供应商诚信承诺书</w:t>
      </w:r>
    </w:p>
    <w:p w14:paraId="582EE253">
      <w:pPr>
        <w:spacing w:line="380" w:lineRule="exact"/>
        <w:jc w:val="center"/>
        <w:rPr>
          <w:rStyle w:val="35"/>
          <w:rFonts w:ascii="宋体"/>
          <w:b/>
          <w:bCs/>
          <w:sz w:val="24"/>
        </w:rPr>
      </w:pPr>
    </w:p>
    <w:p w14:paraId="5D861397">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FE7EBE0">
      <w:pPr>
        <w:spacing w:line="380" w:lineRule="exact"/>
        <w:rPr>
          <w:rFonts w:ascii="宋体" w:hAnsi="宋体" w:cs="宋体"/>
          <w:sz w:val="24"/>
        </w:rPr>
      </w:pPr>
      <w:r>
        <w:rPr>
          <w:rFonts w:hint="eastAsia" w:ascii="宋体" w:hAnsi="宋体" w:cs="宋体"/>
          <w:sz w:val="24"/>
        </w:rPr>
        <w:t>（一）提供虚假材料谋取中标;</w:t>
      </w:r>
    </w:p>
    <w:p w14:paraId="762C4A55">
      <w:pPr>
        <w:spacing w:line="380" w:lineRule="exact"/>
        <w:rPr>
          <w:rFonts w:ascii="宋体" w:hAnsi="宋体" w:cs="宋体"/>
          <w:sz w:val="24"/>
        </w:rPr>
      </w:pPr>
      <w:r>
        <w:rPr>
          <w:rFonts w:hint="eastAsia" w:ascii="宋体" w:hAnsi="宋体" w:cs="宋体"/>
          <w:sz w:val="24"/>
        </w:rPr>
        <w:t>（二）采取不正当手段诋毁、排挤其他供应商;</w:t>
      </w:r>
    </w:p>
    <w:p w14:paraId="53E89852">
      <w:pPr>
        <w:spacing w:line="380" w:lineRule="exact"/>
        <w:rPr>
          <w:rFonts w:ascii="宋体" w:hAnsi="宋体" w:cs="宋体"/>
          <w:sz w:val="24"/>
        </w:rPr>
      </w:pPr>
      <w:r>
        <w:rPr>
          <w:rFonts w:hint="eastAsia" w:ascii="宋体" w:hAnsi="宋体" w:cs="宋体"/>
          <w:sz w:val="24"/>
        </w:rPr>
        <w:t>（三）与招标采购单位、其他投标人恶意串通;</w:t>
      </w:r>
    </w:p>
    <w:p w14:paraId="2C4209E6">
      <w:pPr>
        <w:spacing w:line="380" w:lineRule="exact"/>
        <w:rPr>
          <w:rFonts w:ascii="宋体" w:hAnsi="宋体" w:cs="宋体"/>
          <w:sz w:val="24"/>
        </w:rPr>
      </w:pPr>
      <w:r>
        <w:rPr>
          <w:rFonts w:hint="eastAsia" w:ascii="宋体" w:hAnsi="宋体" w:cs="宋体"/>
          <w:sz w:val="24"/>
        </w:rPr>
        <w:t>（四）向招标采购单位或提供其他不正当利益;</w:t>
      </w:r>
    </w:p>
    <w:p w14:paraId="6DACF1B6">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2E3E8C15">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7C79E178">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4BF18323">
      <w:pPr>
        <w:spacing w:line="380" w:lineRule="exact"/>
        <w:rPr>
          <w:rFonts w:ascii="宋体" w:hAnsi="宋体" w:cs="宋体"/>
          <w:sz w:val="24"/>
        </w:rPr>
      </w:pPr>
      <w:r>
        <w:rPr>
          <w:rFonts w:hint="eastAsia" w:ascii="宋体" w:hAnsi="宋体" w:cs="宋体"/>
          <w:sz w:val="24"/>
        </w:rPr>
        <w:t>（八）将中标项目转让给他人或非法分包他人;</w:t>
      </w:r>
    </w:p>
    <w:p w14:paraId="6DA96132">
      <w:pPr>
        <w:spacing w:line="380" w:lineRule="exact"/>
        <w:rPr>
          <w:rFonts w:ascii="宋体" w:hAnsi="宋体" w:cs="宋体"/>
          <w:sz w:val="24"/>
        </w:rPr>
      </w:pPr>
      <w:r>
        <w:rPr>
          <w:rFonts w:hint="eastAsia" w:ascii="宋体" w:hAnsi="宋体" w:cs="宋体"/>
          <w:sz w:val="24"/>
        </w:rPr>
        <w:t>（九）无正当理由，拒绝履行合同义务;</w:t>
      </w:r>
    </w:p>
    <w:p w14:paraId="3AA3C45D">
      <w:pPr>
        <w:spacing w:line="380" w:lineRule="exact"/>
        <w:rPr>
          <w:rFonts w:ascii="宋体" w:hAnsi="宋体" w:cs="宋体"/>
          <w:sz w:val="24"/>
        </w:rPr>
      </w:pPr>
      <w:r>
        <w:rPr>
          <w:rFonts w:hint="eastAsia" w:ascii="宋体" w:hAnsi="宋体" w:cs="宋体"/>
          <w:sz w:val="24"/>
        </w:rPr>
        <w:t>（十）无正当理由放弃中标（成交）项目;</w:t>
      </w:r>
    </w:p>
    <w:p w14:paraId="00C6AB92">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140A52BF">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7F3BE1D2">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400F37D4">
      <w:pPr>
        <w:spacing w:line="380" w:lineRule="exact"/>
        <w:rPr>
          <w:rFonts w:ascii="宋体" w:hAnsi="宋体" w:cs="宋体"/>
          <w:sz w:val="24"/>
        </w:rPr>
      </w:pPr>
      <w:r>
        <w:rPr>
          <w:rFonts w:hint="eastAsia" w:ascii="宋体" w:hAnsi="宋体" w:cs="宋体"/>
          <w:sz w:val="24"/>
        </w:rPr>
        <w:t>（十四）开标后对招标文件的相关内容再进行质疑；</w:t>
      </w:r>
    </w:p>
    <w:p w14:paraId="591BA992">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19BD109F">
      <w:pPr>
        <w:spacing w:line="380" w:lineRule="exact"/>
        <w:rPr>
          <w:rFonts w:ascii="宋体" w:hAnsi="宋体" w:cs="宋体"/>
          <w:sz w:val="24"/>
        </w:rPr>
      </w:pPr>
      <w:r>
        <w:rPr>
          <w:rFonts w:hint="eastAsia" w:ascii="宋体" w:hAnsi="宋体" w:cs="宋体"/>
          <w:sz w:val="24"/>
        </w:rPr>
        <w:t>（十六）拒绝有关部门监督检查或者提供虚假情况；</w:t>
      </w:r>
    </w:p>
    <w:p w14:paraId="1D4B26A2">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318307EA">
      <w:pPr>
        <w:spacing w:line="380" w:lineRule="exact"/>
        <w:ind w:firstLine="3360" w:firstLineChars="1400"/>
        <w:rPr>
          <w:rFonts w:ascii="宋体" w:hAnsi="宋体" w:cs="宋体"/>
          <w:sz w:val="24"/>
        </w:rPr>
      </w:pPr>
    </w:p>
    <w:p w14:paraId="2D14867C">
      <w:pPr>
        <w:spacing w:line="380" w:lineRule="exact"/>
        <w:ind w:firstLine="3360" w:firstLineChars="1400"/>
        <w:rPr>
          <w:rFonts w:ascii="宋体" w:hAnsi="宋体" w:cs="宋体"/>
          <w:sz w:val="24"/>
        </w:rPr>
      </w:pPr>
      <w:r>
        <w:rPr>
          <w:rFonts w:hint="eastAsia" w:ascii="宋体" w:hAnsi="宋体" w:cs="宋体"/>
          <w:sz w:val="24"/>
        </w:rPr>
        <w:t>供应商名称：（盖章）</w:t>
      </w:r>
    </w:p>
    <w:p w14:paraId="2DC3BCAC">
      <w:pPr>
        <w:spacing w:line="380" w:lineRule="exact"/>
        <w:ind w:firstLine="3360" w:firstLineChars="1400"/>
        <w:rPr>
          <w:rFonts w:ascii="宋体" w:hAnsi="宋体" w:cs="宋体"/>
          <w:sz w:val="24"/>
        </w:rPr>
      </w:pPr>
      <w:r>
        <w:rPr>
          <w:rFonts w:hint="eastAsia" w:ascii="宋体" w:hAnsi="宋体" w:cs="宋体"/>
          <w:sz w:val="24"/>
        </w:rPr>
        <w:t>法定代表人：（签字）</w:t>
      </w:r>
    </w:p>
    <w:p w14:paraId="371B1161">
      <w:pPr>
        <w:spacing w:line="380" w:lineRule="exact"/>
        <w:ind w:firstLine="3360" w:firstLineChars="1400"/>
        <w:rPr>
          <w:rFonts w:ascii="宋体" w:hAnsi="宋体" w:cs="宋体"/>
          <w:sz w:val="24"/>
        </w:rPr>
      </w:pPr>
    </w:p>
    <w:p w14:paraId="3A3BC636">
      <w:pPr>
        <w:spacing w:line="380" w:lineRule="exact"/>
        <w:ind w:firstLine="3360" w:firstLineChars="1400"/>
        <w:rPr>
          <w:rFonts w:ascii="宋体" w:hAnsi="宋体" w:cs="宋体"/>
          <w:b/>
          <w:sz w:val="24"/>
        </w:rPr>
      </w:pPr>
      <w:r>
        <w:rPr>
          <w:rFonts w:hint="eastAsia" w:ascii="宋体" w:hAnsi="宋体" w:cs="宋体"/>
          <w:sz w:val="24"/>
        </w:rPr>
        <w:t>日期：年月日</w:t>
      </w:r>
    </w:p>
    <w:p w14:paraId="449DF417">
      <w:pPr>
        <w:pStyle w:val="36"/>
        <w:ind w:firstLine="0" w:firstLineChars="0"/>
        <w:rPr>
          <w:rFonts w:ascii="宋体" w:hAnsi="宋体" w:cs="宋体"/>
          <w:b/>
          <w:sz w:val="24"/>
        </w:rPr>
      </w:pPr>
    </w:p>
    <w:p w14:paraId="00594E0D">
      <w:pPr>
        <w:spacing w:line="360" w:lineRule="auto"/>
        <w:rPr>
          <w:rFonts w:ascii="宋体" w:hAnsi="宋体" w:cs="宋体"/>
          <w:b/>
          <w:bCs/>
          <w:sz w:val="24"/>
        </w:rPr>
      </w:pPr>
    </w:p>
    <w:p w14:paraId="24072184">
      <w:pPr>
        <w:pStyle w:val="7"/>
        <w:spacing w:line="228" w:lineRule="auto"/>
        <w:jc w:val="right"/>
        <w:rPr>
          <w:spacing w:val="-6"/>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14:paraId="0B5FCBBC"/>
    <w:sectPr>
      <w:footerReference r:id="rId23" w:type="default"/>
      <w:pgSz w:w="11906" w:h="16839"/>
      <w:pgMar w:top="787" w:right="1022" w:bottom="1216" w:left="1024"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1AE8">
    <w:pPr>
      <w:spacing w:line="165" w:lineRule="auto"/>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DF40E">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FADF40E">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DC2A">
    <w:pPr>
      <w:spacing w:line="165" w:lineRule="auto"/>
      <w:ind w:left="4062"/>
      <w:rPr>
        <w:rFonts w:ascii="微软雅黑" w:hAnsi="微软雅黑" w:eastAsia="微软雅黑" w:cs="微软雅黑"/>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06797">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9B06797">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7B0E">
    <w:pPr>
      <w:spacing w:line="165" w:lineRule="auto"/>
      <w:ind w:left="4380"/>
      <w:rPr>
        <w:rFonts w:ascii="微软雅黑" w:hAnsi="微软雅黑" w:eastAsia="微软雅黑" w:cs="微软雅黑"/>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27C6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6027C6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07C4">
    <w:pPr>
      <w:spacing w:line="166" w:lineRule="auto"/>
      <w:ind w:left="4454"/>
      <w:rPr>
        <w:rFonts w:ascii="微软雅黑" w:hAnsi="微软雅黑" w:eastAsia="微软雅黑" w:cs="微软雅黑"/>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05DCE">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79405DCE">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92DC">
    <w:pPr>
      <w:spacing w:line="165" w:lineRule="auto"/>
      <w:ind w:left="4556"/>
      <w:rPr>
        <w:rFonts w:ascii="微软雅黑" w:hAnsi="微软雅黑" w:eastAsia="微软雅黑" w:cs="微软雅黑"/>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324F0">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6F324F0">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FEAB">
    <w:pPr>
      <w:spacing w:line="163" w:lineRule="auto"/>
      <w:ind w:left="4075"/>
      <w:rPr>
        <w:rFonts w:ascii="微软雅黑" w:hAnsi="微软雅黑" w:eastAsia="微软雅黑" w:cs="微软雅黑"/>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E9CBA">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6AE9CBA">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ED97">
    <w:pPr>
      <w:spacing w:line="163" w:lineRule="auto"/>
      <w:ind w:left="4435"/>
      <w:rPr>
        <w:rFonts w:ascii="微软雅黑" w:hAnsi="微软雅黑" w:eastAsia="微软雅黑" w:cs="微软雅黑"/>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F07B3">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1FF07B3">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3372">
    <w:pPr>
      <w:spacing w:line="165" w:lineRule="auto"/>
      <w:ind w:left="4443"/>
      <w:rPr>
        <w:rFonts w:ascii="微软雅黑" w:hAnsi="微软雅黑" w:eastAsia="微软雅黑" w:cs="微软雅黑"/>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F0ED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549F0ED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FF51">
    <w:pPr>
      <w:spacing w:line="163" w:lineRule="auto"/>
      <w:ind w:left="4433"/>
      <w:rPr>
        <w:rFonts w:ascii="微软雅黑" w:hAnsi="微软雅黑" w:eastAsia="微软雅黑" w:cs="微软雅黑"/>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D20A1">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2BED20A1">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67D4">
    <w:pPr>
      <w:spacing w:line="165" w:lineRule="auto"/>
      <w:ind w:left="4437"/>
      <w:rPr>
        <w:rFonts w:ascii="微软雅黑" w:hAnsi="微软雅黑" w:eastAsia="微软雅黑" w:cs="微软雅黑"/>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F0F51">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8DF0F51">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9A87">
    <w:pPr>
      <w:spacing w:line="166" w:lineRule="auto"/>
      <w:ind w:left="4423"/>
      <w:rPr>
        <w:rFonts w:ascii="微软雅黑" w:hAnsi="微软雅黑" w:eastAsia="微软雅黑" w:cs="微软雅黑"/>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F6ACD">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59F6ACD">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0CB1">
    <w:pPr>
      <w:spacing w:line="165" w:lineRule="auto"/>
      <w:ind w:left="4062"/>
      <w:rPr>
        <w:rFonts w:ascii="微软雅黑" w:hAnsi="微软雅黑" w:eastAsia="微软雅黑" w:cs="微软雅黑"/>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737F5">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6D737F5">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BCA0">
    <w:pPr>
      <w:spacing w:line="165" w:lineRule="auto"/>
      <w:ind w:left="4424"/>
      <w:rPr>
        <w:rFonts w:ascii="微软雅黑" w:hAnsi="微软雅黑" w:eastAsia="微软雅黑" w:cs="微软雅黑"/>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9F4E2">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CA9F4E2">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5846">
    <w:pPr>
      <w:spacing w:before="1" w:line="163" w:lineRule="auto"/>
      <w:ind w:left="4153"/>
      <w:rPr>
        <w:rFonts w:ascii="微软雅黑" w:hAnsi="微软雅黑" w:eastAsia="微软雅黑" w:cs="微软雅黑"/>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4FAA8">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974FAA8">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7A33">
    <w:pPr>
      <w:spacing w:line="163" w:lineRule="auto"/>
      <w:ind w:left="4423"/>
      <w:rPr>
        <w:rFonts w:ascii="微软雅黑" w:hAnsi="微软雅黑" w:eastAsia="微软雅黑" w:cs="微软雅黑"/>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9799B">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B99799B">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84A5">
    <w:pPr>
      <w:spacing w:line="165" w:lineRule="auto"/>
      <w:ind w:left="4423"/>
      <w:rPr>
        <w:rFonts w:ascii="微软雅黑" w:hAnsi="微软雅黑" w:eastAsia="微软雅黑" w:cs="微软雅黑"/>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6CF1">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C4A6CF1">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8A27">
    <w:pPr>
      <w:spacing w:before="1" w:line="163" w:lineRule="auto"/>
      <w:ind w:left="4423"/>
      <w:rPr>
        <w:rFonts w:ascii="微软雅黑" w:hAnsi="微软雅黑" w:eastAsia="微软雅黑" w:cs="微软雅黑"/>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B7210">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83B7210">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F99B">
    <w:pPr>
      <w:spacing w:line="165" w:lineRule="auto"/>
      <w:ind w:left="4062"/>
      <w:rPr>
        <w:rFonts w:ascii="微软雅黑" w:hAnsi="微软雅黑" w:eastAsia="微软雅黑" w:cs="微软雅黑"/>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12CFA">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8112CFA">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FB33">
    <w:pPr>
      <w:pStyle w:val="11"/>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F0A6C"/>
    <w:multiLevelType w:val="singleLevel"/>
    <w:tmpl w:val="A3BF0A6C"/>
    <w:lvl w:ilvl="0" w:tentative="0">
      <w:start w:val="3"/>
      <w:numFmt w:val="decimal"/>
      <w:suff w:val="nothing"/>
      <w:lvlText w:val="（%1）"/>
      <w:lvlJc w:val="left"/>
    </w:lvl>
  </w:abstractNum>
  <w:abstractNum w:abstractNumId="1">
    <w:nsid w:val="D2EA9B33"/>
    <w:multiLevelType w:val="singleLevel"/>
    <w:tmpl w:val="D2EA9B33"/>
    <w:lvl w:ilvl="0" w:tentative="0">
      <w:start w:val="12"/>
      <w:numFmt w:val="chineseCounting"/>
      <w:suff w:val="nothing"/>
      <w:lvlText w:val="%1、"/>
      <w:lvlJc w:val="left"/>
      <w:rPr>
        <w:rFonts w:hint="eastAsia"/>
      </w:rPr>
    </w:lvl>
  </w:abstractNum>
  <w:abstractNum w:abstractNumId="2">
    <w:nsid w:val="3F2679EB"/>
    <w:multiLevelType w:val="singleLevel"/>
    <w:tmpl w:val="3F2679EB"/>
    <w:lvl w:ilvl="0" w:tentative="0">
      <w:start w:val="1"/>
      <w:numFmt w:val="decimal"/>
      <w:lvlText w:val="%1."/>
      <w:lvlJc w:val="left"/>
      <w:pPr>
        <w:tabs>
          <w:tab w:val="left" w:pos="312"/>
        </w:tabs>
      </w:pPr>
    </w:lvl>
  </w:abstractNum>
  <w:abstractNum w:abstractNumId="3">
    <w:nsid w:val="7884D18D"/>
    <w:multiLevelType w:val="singleLevel"/>
    <w:tmpl w:val="7884D18D"/>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VkMzU2NjRmMTg2N2Q2ZWFhNzNjNzRlNDI3ZmVkOWYifQ=="/>
    <w:docVar w:name="KSO_WPS_MARK_KEY" w:val="ada02fa3-5e7b-48c0-a274-478c3691a66e"/>
  </w:docVars>
  <w:rsids>
    <w:rsidRoot w:val="00172A27"/>
    <w:rsid w:val="00126F14"/>
    <w:rsid w:val="00274DB8"/>
    <w:rsid w:val="00501F48"/>
    <w:rsid w:val="005A0F47"/>
    <w:rsid w:val="007C0387"/>
    <w:rsid w:val="008B5614"/>
    <w:rsid w:val="00C30909"/>
    <w:rsid w:val="00D95348"/>
    <w:rsid w:val="00F22F9D"/>
    <w:rsid w:val="00FF17ED"/>
    <w:rsid w:val="010122A9"/>
    <w:rsid w:val="01CA1CDE"/>
    <w:rsid w:val="026779BA"/>
    <w:rsid w:val="02C61E0C"/>
    <w:rsid w:val="030A6CC4"/>
    <w:rsid w:val="0314369E"/>
    <w:rsid w:val="039C62AA"/>
    <w:rsid w:val="03BB4035"/>
    <w:rsid w:val="044A6A22"/>
    <w:rsid w:val="046B246A"/>
    <w:rsid w:val="046F222D"/>
    <w:rsid w:val="048C1071"/>
    <w:rsid w:val="04E92909"/>
    <w:rsid w:val="05D954E4"/>
    <w:rsid w:val="05F17CC7"/>
    <w:rsid w:val="060774EA"/>
    <w:rsid w:val="062B485A"/>
    <w:rsid w:val="063A6C16"/>
    <w:rsid w:val="06B56F46"/>
    <w:rsid w:val="06D21FA8"/>
    <w:rsid w:val="06DD5A17"/>
    <w:rsid w:val="06E17D3B"/>
    <w:rsid w:val="06FD7CBD"/>
    <w:rsid w:val="073001E1"/>
    <w:rsid w:val="07866B35"/>
    <w:rsid w:val="0870581B"/>
    <w:rsid w:val="08A64DE8"/>
    <w:rsid w:val="09075859"/>
    <w:rsid w:val="09443EE2"/>
    <w:rsid w:val="096864F2"/>
    <w:rsid w:val="09D25877"/>
    <w:rsid w:val="09E01AA6"/>
    <w:rsid w:val="0A0F696E"/>
    <w:rsid w:val="0A2543E3"/>
    <w:rsid w:val="0A765B64"/>
    <w:rsid w:val="0A9D0FC7"/>
    <w:rsid w:val="0AA86780"/>
    <w:rsid w:val="0ACE05D7"/>
    <w:rsid w:val="0B3F3282"/>
    <w:rsid w:val="0B705B32"/>
    <w:rsid w:val="0C0E75ED"/>
    <w:rsid w:val="0C62039B"/>
    <w:rsid w:val="0C7A4EC0"/>
    <w:rsid w:val="0C8A49D1"/>
    <w:rsid w:val="0C9177F3"/>
    <w:rsid w:val="0CAB730B"/>
    <w:rsid w:val="0CEF13E1"/>
    <w:rsid w:val="0D3B2DDB"/>
    <w:rsid w:val="0DBA7538"/>
    <w:rsid w:val="0DD31932"/>
    <w:rsid w:val="0DE75AD8"/>
    <w:rsid w:val="0E037D57"/>
    <w:rsid w:val="0E375C90"/>
    <w:rsid w:val="0E452577"/>
    <w:rsid w:val="0E70105F"/>
    <w:rsid w:val="0E8F472D"/>
    <w:rsid w:val="0F3031D3"/>
    <w:rsid w:val="0F41397C"/>
    <w:rsid w:val="0F4A1D8F"/>
    <w:rsid w:val="0F4C0664"/>
    <w:rsid w:val="0F785630"/>
    <w:rsid w:val="0F8275D7"/>
    <w:rsid w:val="109E0A4B"/>
    <w:rsid w:val="10CC69DD"/>
    <w:rsid w:val="10D52871"/>
    <w:rsid w:val="11072A94"/>
    <w:rsid w:val="111D4D5C"/>
    <w:rsid w:val="112F3B85"/>
    <w:rsid w:val="11950ADA"/>
    <w:rsid w:val="119D6F55"/>
    <w:rsid w:val="11EC57E6"/>
    <w:rsid w:val="121721BA"/>
    <w:rsid w:val="12D20E80"/>
    <w:rsid w:val="12EB3255"/>
    <w:rsid w:val="130B7721"/>
    <w:rsid w:val="13100171"/>
    <w:rsid w:val="13130AC8"/>
    <w:rsid w:val="14165CF0"/>
    <w:rsid w:val="14553B17"/>
    <w:rsid w:val="14812B5E"/>
    <w:rsid w:val="14EA399C"/>
    <w:rsid w:val="15311E8E"/>
    <w:rsid w:val="15445BA5"/>
    <w:rsid w:val="154A2F50"/>
    <w:rsid w:val="15734945"/>
    <w:rsid w:val="15A87CE1"/>
    <w:rsid w:val="15C9656A"/>
    <w:rsid w:val="15FEB16D"/>
    <w:rsid w:val="160C11FF"/>
    <w:rsid w:val="16265EA9"/>
    <w:rsid w:val="16367F0A"/>
    <w:rsid w:val="167C30C3"/>
    <w:rsid w:val="16887FF6"/>
    <w:rsid w:val="16B64143"/>
    <w:rsid w:val="16C3299B"/>
    <w:rsid w:val="16CD208A"/>
    <w:rsid w:val="16CD3E38"/>
    <w:rsid w:val="16E01DBD"/>
    <w:rsid w:val="16F174EB"/>
    <w:rsid w:val="17935ADC"/>
    <w:rsid w:val="17B0179E"/>
    <w:rsid w:val="17B60D70"/>
    <w:rsid w:val="17EA27C8"/>
    <w:rsid w:val="18041ADC"/>
    <w:rsid w:val="18187335"/>
    <w:rsid w:val="18746702"/>
    <w:rsid w:val="187871DF"/>
    <w:rsid w:val="18F64E3A"/>
    <w:rsid w:val="190F698A"/>
    <w:rsid w:val="198C4155"/>
    <w:rsid w:val="1A08230D"/>
    <w:rsid w:val="1A116732"/>
    <w:rsid w:val="1A1E35AF"/>
    <w:rsid w:val="1ABC280A"/>
    <w:rsid w:val="1AD31C39"/>
    <w:rsid w:val="1B05595A"/>
    <w:rsid w:val="1B7E3953"/>
    <w:rsid w:val="1B813443"/>
    <w:rsid w:val="1B870B75"/>
    <w:rsid w:val="1BA67CD5"/>
    <w:rsid w:val="1BFE5679"/>
    <w:rsid w:val="1CB33E71"/>
    <w:rsid w:val="1CBFC24E"/>
    <w:rsid w:val="1D344C11"/>
    <w:rsid w:val="1D594C7C"/>
    <w:rsid w:val="1D917DC7"/>
    <w:rsid w:val="1DA33B45"/>
    <w:rsid w:val="1DC37D43"/>
    <w:rsid w:val="1DD748EF"/>
    <w:rsid w:val="1E6B100E"/>
    <w:rsid w:val="1EB4768C"/>
    <w:rsid w:val="1ED66A5B"/>
    <w:rsid w:val="1EF9F2D6"/>
    <w:rsid w:val="1EFA027C"/>
    <w:rsid w:val="1EFC03AB"/>
    <w:rsid w:val="1EFF4DAB"/>
    <w:rsid w:val="1F14462A"/>
    <w:rsid w:val="1F6F482A"/>
    <w:rsid w:val="1FBBF9D4"/>
    <w:rsid w:val="1FCE683D"/>
    <w:rsid w:val="1FFF7187"/>
    <w:rsid w:val="209661C2"/>
    <w:rsid w:val="20972A26"/>
    <w:rsid w:val="20A0209C"/>
    <w:rsid w:val="20AE4CDA"/>
    <w:rsid w:val="20B51351"/>
    <w:rsid w:val="20BC2EE8"/>
    <w:rsid w:val="21394CD8"/>
    <w:rsid w:val="215533A8"/>
    <w:rsid w:val="218A7205"/>
    <w:rsid w:val="21951064"/>
    <w:rsid w:val="21C83B7A"/>
    <w:rsid w:val="21F91F85"/>
    <w:rsid w:val="22277108"/>
    <w:rsid w:val="22560155"/>
    <w:rsid w:val="227C453D"/>
    <w:rsid w:val="22D16A5E"/>
    <w:rsid w:val="22D81909"/>
    <w:rsid w:val="23043FFE"/>
    <w:rsid w:val="234B50C5"/>
    <w:rsid w:val="235C596C"/>
    <w:rsid w:val="24101808"/>
    <w:rsid w:val="24B228BF"/>
    <w:rsid w:val="24F85EAD"/>
    <w:rsid w:val="2527380D"/>
    <w:rsid w:val="25407ECB"/>
    <w:rsid w:val="25424974"/>
    <w:rsid w:val="254819FF"/>
    <w:rsid w:val="26282E39"/>
    <w:rsid w:val="26A9470A"/>
    <w:rsid w:val="26BC3389"/>
    <w:rsid w:val="26D0050A"/>
    <w:rsid w:val="26E13DB9"/>
    <w:rsid w:val="273902E6"/>
    <w:rsid w:val="274C0DA9"/>
    <w:rsid w:val="276E3370"/>
    <w:rsid w:val="279825ED"/>
    <w:rsid w:val="27D45306"/>
    <w:rsid w:val="27DA0163"/>
    <w:rsid w:val="27E42161"/>
    <w:rsid w:val="28551EE0"/>
    <w:rsid w:val="289A78F2"/>
    <w:rsid w:val="289D711D"/>
    <w:rsid w:val="289E73E3"/>
    <w:rsid w:val="28AD5878"/>
    <w:rsid w:val="28F07582"/>
    <w:rsid w:val="292C2C40"/>
    <w:rsid w:val="296028EA"/>
    <w:rsid w:val="298760C9"/>
    <w:rsid w:val="29AB5DDB"/>
    <w:rsid w:val="2A5A36EF"/>
    <w:rsid w:val="2AA131BA"/>
    <w:rsid w:val="2B14398C"/>
    <w:rsid w:val="2B167EE9"/>
    <w:rsid w:val="2B514BE0"/>
    <w:rsid w:val="2BA271EA"/>
    <w:rsid w:val="2BCE95F9"/>
    <w:rsid w:val="2C017E23"/>
    <w:rsid w:val="2C54647D"/>
    <w:rsid w:val="2CDE6B08"/>
    <w:rsid w:val="2CFF998E"/>
    <w:rsid w:val="2D071FE3"/>
    <w:rsid w:val="2D3447B9"/>
    <w:rsid w:val="2D6A01DB"/>
    <w:rsid w:val="2D6A7E18"/>
    <w:rsid w:val="2DAE0518"/>
    <w:rsid w:val="2DEA7EF7"/>
    <w:rsid w:val="2E3A75A0"/>
    <w:rsid w:val="2EB37960"/>
    <w:rsid w:val="2ED1017B"/>
    <w:rsid w:val="2EFD17C7"/>
    <w:rsid w:val="2F2332A6"/>
    <w:rsid w:val="2F621160"/>
    <w:rsid w:val="2FA7533F"/>
    <w:rsid w:val="2FAB0D1C"/>
    <w:rsid w:val="2FD37EA0"/>
    <w:rsid w:val="2FF216BF"/>
    <w:rsid w:val="2FFC664A"/>
    <w:rsid w:val="30202DD3"/>
    <w:rsid w:val="302E5093"/>
    <w:rsid w:val="30574FED"/>
    <w:rsid w:val="30913345"/>
    <w:rsid w:val="30AC6D65"/>
    <w:rsid w:val="311B0D0F"/>
    <w:rsid w:val="32562ADC"/>
    <w:rsid w:val="326351F9"/>
    <w:rsid w:val="32B55A55"/>
    <w:rsid w:val="32CB5278"/>
    <w:rsid w:val="3327355A"/>
    <w:rsid w:val="33274478"/>
    <w:rsid w:val="33294694"/>
    <w:rsid w:val="337E7E8A"/>
    <w:rsid w:val="33981BE7"/>
    <w:rsid w:val="33C341A1"/>
    <w:rsid w:val="33F97D34"/>
    <w:rsid w:val="33FB4EEF"/>
    <w:rsid w:val="33FF22D5"/>
    <w:rsid w:val="343848DD"/>
    <w:rsid w:val="34902557"/>
    <w:rsid w:val="349A7F00"/>
    <w:rsid w:val="34D10B40"/>
    <w:rsid w:val="34FA1E45"/>
    <w:rsid w:val="351835DC"/>
    <w:rsid w:val="35215623"/>
    <w:rsid w:val="355DA96C"/>
    <w:rsid w:val="35655364"/>
    <w:rsid w:val="3569521C"/>
    <w:rsid w:val="35831E3A"/>
    <w:rsid w:val="359A53D6"/>
    <w:rsid w:val="35B04C8D"/>
    <w:rsid w:val="35B297AF"/>
    <w:rsid w:val="35FC14BD"/>
    <w:rsid w:val="3659703F"/>
    <w:rsid w:val="365D08DD"/>
    <w:rsid w:val="36DB7345"/>
    <w:rsid w:val="36FF3C69"/>
    <w:rsid w:val="37081492"/>
    <w:rsid w:val="373BE4BF"/>
    <w:rsid w:val="37847C99"/>
    <w:rsid w:val="37C31BDD"/>
    <w:rsid w:val="37C71EB1"/>
    <w:rsid w:val="38B92017"/>
    <w:rsid w:val="38C84008"/>
    <w:rsid w:val="38D8372A"/>
    <w:rsid w:val="393D229F"/>
    <w:rsid w:val="395A7356"/>
    <w:rsid w:val="39C05AC3"/>
    <w:rsid w:val="39D42BF5"/>
    <w:rsid w:val="39FC04EE"/>
    <w:rsid w:val="3A1208C1"/>
    <w:rsid w:val="3A1E65D5"/>
    <w:rsid w:val="3A28245C"/>
    <w:rsid w:val="3A2E7587"/>
    <w:rsid w:val="3AC52EF5"/>
    <w:rsid w:val="3ACFD931"/>
    <w:rsid w:val="3AE5251E"/>
    <w:rsid w:val="3B331C0C"/>
    <w:rsid w:val="3B675D5A"/>
    <w:rsid w:val="3B876DB8"/>
    <w:rsid w:val="3BAFDD29"/>
    <w:rsid w:val="3BB865B6"/>
    <w:rsid w:val="3BFB3913"/>
    <w:rsid w:val="3C10430F"/>
    <w:rsid w:val="3C2679C3"/>
    <w:rsid w:val="3C355971"/>
    <w:rsid w:val="3CB55DDB"/>
    <w:rsid w:val="3D855E1F"/>
    <w:rsid w:val="3D8A296A"/>
    <w:rsid w:val="3D927240"/>
    <w:rsid w:val="3DD15DAB"/>
    <w:rsid w:val="3DFB1002"/>
    <w:rsid w:val="3E3F4D6C"/>
    <w:rsid w:val="3E46434D"/>
    <w:rsid w:val="3E7D0377"/>
    <w:rsid w:val="3EAE476D"/>
    <w:rsid w:val="3EEAE4FC"/>
    <w:rsid w:val="3EFD0EAF"/>
    <w:rsid w:val="3EFE0783"/>
    <w:rsid w:val="3F09084A"/>
    <w:rsid w:val="3F3643C1"/>
    <w:rsid w:val="3F367C34"/>
    <w:rsid w:val="3F371130"/>
    <w:rsid w:val="3F942E96"/>
    <w:rsid w:val="3FBB6674"/>
    <w:rsid w:val="3FBFB78A"/>
    <w:rsid w:val="3FFE2E77"/>
    <w:rsid w:val="3FFED237"/>
    <w:rsid w:val="3FFFA63D"/>
    <w:rsid w:val="40257103"/>
    <w:rsid w:val="40776DDD"/>
    <w:rsid w:val="4095679D"/>
    <w:rsid w:val="40ED0AAF"/>
    <w:rsid w:val="4137363C"/>
    <w:rsid w:val="41391F47"/>
    <w:rsid w:val="41746FA7"/>
    <w:rsid w:val="41837AC9"/>
    <w:rsid w:val="41A76EB0"/>
    <w:rsid w:val="41CC7058"/>
    <w:rsid w:val="41F1357E"/>
    <w:rsid w:val="420B1267"/>
    <w:rsid w:val="42187316"/>
    <w:rsid w:val="42DE6256"/>
    <w:rsid w:val="43290731"/>
    <w:rsid w:val="44432D59"/>
    <w:rsid w:val="44450C02"/>
    <w:rsid w:val="4470139D"/>
    <w:rsid w:val="44841F92"/>
    <w:rsid w:val="44C61D43"/>
    <w:rsid w:val="451E30DE"/>
    <w:rsid w:val="45614FDD"/>
    <w:rsid w:val="4574179F"/>
    <w:rsid w:val="45A776F5"/>
    <w:rsid w:val="45E561F9"/>
    <w:rsid w:val="46427737"/>
    <w:rsid w:val="46FA2BAF"/>
    <w:rsid w:val="46FD2F6E"/>
    <w:rsid w:val="473E02B7"/>
    <w:rsid w:val="477814B5"/>
    <w:rsid w:val="479B2164"/>
    <w:rsid w:val="47B57E4D"/>
    <w:rsid w:val="47F92A25"/>
    <w:rsid w:val="47FF064F"/>
    <w:rsid w:val="483D3972"/>
    <w:rsid w:val="48693111"/>
    <w:rsid w:val="48812E9A"/>
    <w:rsid w:val="48832191"/>
    <w:rsid w:val="48BD520B"/>
    <w:rsid w:val="48DE5292"/>
    <w:rsid w:val="48F50FCD"/>
    <w:rsid w:val="48FF9936"/>
    <w:rsid w:val="49126A65"/>
    <w:rsid w:val="491B685C"/>
    <w:rsid w:val="49485293"/>
    <w:rsid w:val="494E0559"/>
    <w:rsid w:val="49675177"/>
    <w:rsid w:val="496811C6"/>
    <w:rsid w:val="49761144"/>
    <w:rsid w:val="498C3F4D"/>
    <w:rsid w:val="49B303BC"/>
    <w:rsid w:val="49BFD9DD"/>
    <w:rsid w:val="4A01737A"/>
    <w:rsid w:val="4A3047CB"/>
    <w:rsid w:val="4A5E5652"/>
    <w:rsid w:val="4AFD246D"/>
    <w:rsid w:val="4B0C19BA"/>
    <w:rsid w:val="4B332897"/>
    <w:rsid w:val="4B3A6BDB"/>
    <w:rsid w:val="4B7C13AE"/>
    <w:rsid w:val="4BC93EC7"/>
    <w:rsid w:val="4BF92D50"/>
    <w:rsid w:val="4BFA4DDB"/>
    <w:rsid w:val="4C1F76B3"/>
    <w:rsid w:val="4C4C2C53"/>
    <w:rsid w:val="4D0E07EF"/>
    <w:rsid w:val="4D52005E"/>
    <w:rsid w:val="4D844549"/>
    <w:rsid w:val="4D9D385D"/>
    <w:rsid w:val="4DBA63C3"/>
    <w:rsid w:val="4DCC28BC"/>
    <w:rsid w:val="4DCF7EBB"/>
    <w:rsid w:val="4DD266CF"/>
    <w:rsid w:val="4DD43DBB"/>
    <w:rsid w:val="4E0B1B13"/>
    <w:rsid w:val="4E350309"/>
    <w:rsid w:val="4E527090"/>
    <w:rsid w:val="4E564187"/>
    <w:rsid w:val="4E5C54C6"/>
    <w:rsid w:val="4E685C19"/>
    <w:rsid w:val="4E7B6CBD"/>
    <w:rsid w:val="4EA7410A"/>
    <w:rsid w:val="4EB7445C"/>
    <w:rsid w:val="4EB751DC"/>
    <w:rsid w:val="4EB86BA1"/>
    <w:rsid w:val="4EF100A9"/>
    <w:rsid w:val="4EF179EF"/>
    <w:rsid w:val="4F883DEB"/>
    <w:rsid w:val="4FAA55D6"/>
    <w:rsid w:val="4FB334A7"/>
    <w:rsid w:val="4FCC3F86"/>
    <w:rsid w:val="4FFD5122"/>
    <w:rsid w:val="50083210"/>
    <w:rsid w:val="50330B68"/>
    <w:rsid w:val="506D0EF1"/>
    <w:rsid w:val="506F328F"/>
    <w:rsid w:val="50726A1D"/>
    <w:rsid w:val="51597A9B"/>
    <w:rsid w:val="51C04CC9"/>
    <w:rsid w:val="51D57A6A"/>
    <w:rsid w:val="51D76D67"/>
    <w:rsid w:val="52977B2B"/>
    <w:rsid w:val="52F43F1F"/>
    <w:rsid w:val="53285CD2"/>
    <w:rsid w:val="53402ED8"/>
    <w:rsid w:val="53E21FCA"/>
    <w:rsid w:val="542032D5"/>
    <w:rsid w:val="546F50A2"/>
    <w:rsid w:val="5471136C"/>
    <w:rsid w:val="547277F2"/>
    <w:rsid w:val="54971006"/>
    <w:rsid w:val="549C07BA"/>
    <w:rsid w:val="549C62E8"/>
    <w:rsid w:val="54E83610"/>
    <w:rsid w:val="552A3C28"/>
    <w:rsid w:val="553A673C"/>
    <w:rsid w:val="556E010B"/>
    <w:rsid w:val="55CB540B"/>
    <w:rsid w:val="5606331B"/>
    <w:rsid w:val="5647080A"/>
    <w:rsid w:val="567D422C"/>
    <w:rsid w:val="56825A80"/>
    <w:rsid w:val="56B440F1"/>
    <w:rsid w:val="56DFC63B"/>
    <w:rsid w:val="570B1838"/>
    <w:rsid w:val="57433C58"/>
    <w:rsid w:val="5764335F"/>
    <w:rsid w:val="578F0132"/>
    <w:rsid w:val="5797B676"/>
    <w:rsid w:val="57B63E99"/>
    <w:rsid w:val="57BED7FA"/>
    <w:rsid w:val="58214BB3"/>
    <w:rsid w:val="585C67EF"/>
    <w:rsid w:val="5867BB41"/>
    <w:rsid w:val="5874505D"/>
    <w:rsid w:val="5903053B"/>
    <w:rsid w:val="59143694"/>
    <w:rsid w:val="59CA038E"/>
    <w:rsid w:val="59CB138A"/>
    <w:rsid w:val="59D74B50"/>
    <w:rsid w:val="59E244A8"/>
    <w:rsid w:val="59E54208"/>
    <w:rsid w:val="5A0201DC"/>
    <w:rsid w:val="5A3210CF"/>
    <w:rsid w:val="5A573573"/>
    <w:rsid w:val="5A6951F3"/>
    <w:rsid w:val="5A815E0F"/>
    <w:rsid w:val="5AB242ED"/>
    <w:rsid w:val="5ADF2CEC"/>
    <w:rsid w:val="5AE900E2"/>
    <w:rsid w:val="5AEE63F3"/>
    <w:rsid w:val="5B1E17C0"/>
    <w:rsid w:val="5B280C0A"/>
    <w:rsid w:val="5B5D4F8B"/>
    <w:rsid w:val="5B6A1223"/>
    <w:rsid w:val="5BA4BEB5"/>
    <w:rsid w:val="5BC041B1"/>
    <w:rsid w:val="5BFB2AD8"/>
    <w:rsid w:val="5C1B251D"/>
    <w:rsid w:val="5C367357"/>
    <w:rsid w:val="5C7254D6"/>
    <w:rsid w:val="5D0B7CA1"/>
    <w:rsid w:val="5D5128A3"/>
    <w:rsid w:val="5D816391"/>
    <w:rsid w:val="5D982425"/>
    <w:rsid w:val="5DDF8FCE"/>
    <w:rsid w:val="5DF778C8"/>
    <w:rsid w:val="5E2243A0"/>
    <w:rsid w:val="5E521F28"/>
    <w:rsid w:val="5E525F9E"/>
    <w:rsid w:val="5E5C1356"/>
    <w:rsid w:val="5E5FD49E"/>
    <w:rsid w:val="5E6B7484"/>
    <w:rsid w:val="5E82556D"/>
    <w:rsid w:val="5EE66E12"/>
    <w:rsid w:val="5EFF4F90"/>
    <w:rsid w:val="5F294F51"/>
    <w:rsid w:val="5F5A391A"/>
    <w:rsid w:val="5FD05F19"/>
    <w:rsid w:val="5FD72282"/>
    <w:rsid w:val="5FEA22C3"/>
    <w:rsid w:val="5FEA7C4D"/>
    <w:rsid w:val="5FFBF9D9"/>
    <w:rsid w:val="60872AA7"/>
    <w:rsid w:val="610537C5"/>
    <w:rsid w:val="610F7448"/>
    <w:rsid w:val="612F3DA3"/>
    <w:rsid w:val="61674966"/>
    <w:rsid w:val="618516D0"/>
    <w:rsid w:val="61C11ED8"/>
    <w:rsid w:val="61F65C1C"/>
    <w:rsid w:val="62061526"/>
    <w:rsid w:val="620A1069"/>
    <w:rsid w:val="6269CB7D"/>
    <w:rsid w:val="629F51E1"/>
    <w:rsid w:val="62BD2580"/>
    <w:rsid w:val="62C25EE9"/>
    <w:rsid w:val="62CD3633"/>
    <w:rsid w:val="630A5099"/>
    <w:rsid w:val="631321A0"/>
    <w:rsid w:val="634E0140"/>
    <w:rsid w:val="63517988"/>
    <w:rsid w:val="6383004B"/>
    <w:rsid w:val="641C5084"/>
    <w:rsid w:val="64243F39"/>
    <w:rsid w:val="64311D64"/>
    <w:rsid w:val="64411EBD"/>
    <w:rsid w:val="649C55CA"/>
    <w:rsid w:val="64AC460C"/>
    <w:rsid w:val="64DD496E"/>
    <w:rsid w:val="64DD5C7F"/>
    <w:rsid w:val="65A2736F"/>
    <w:rsid w:val="65EFD65C"/>
    <w:rsid w:val="66187ACD"/>
    <w:rsid w:val="669E75A1"/>
    <w:rsid w:val="669F61E6"/>
    <w:rsid w:val="66B772E6"/>
    <w:rsid w:val="66BD3B89"/>
    <w:rsid w:val="66ED9801"/>
    <w:rsid w:val="67082CB1"/>
    <w:rsid w:val="67295ED9"/>
    <w:rsid w:val="6734096F"/>
    <w:rsid w:val="675170DC"/>
    <w:rsid w:val="67B62331"/>
    <w:rsid w:val="67BF31B9"/>
    <w:rsid w:val="67D33718"/>
    <w:rsid w:val="67DC5256"/>
    <w:rsid w:val="67E53AA7"/>
    <w:rsid w:val="67E57E78"/>
    <w:rsid w:val="68212C69"/>
    <w:rsid w:val="68272F3B"/>
    <w:rsid w:val="682C23D9"/>
    <w:rsid w:val="68575CFC"/>
    <w:rsid w:val="689B5EBF"/>
    <w:rsid w:val="68D74A09"/>
    <w:rsid w:val="68FA7BB0"/>
    <w:rsid w:val="68FE441D"/>
    <w:rsid w:val="692D497F"/>
    <w:rsid w:val="692F61D9"/>
    <w:rsid w:val="69366BE8"/>
    <w:rsid w:val="698A3492"/>
    <w:rsid w:val="6A026ACA"/>
    <w:rsid w:val="6A2B7DCF"/>
    <w:rsid w:val="6A71715A"/>
    <w:rsid w:val="6AB9187F"/>
    <w:rsid w:val="6B056872"/>
    <w:rsid w:val="6B431148"/>
    <w:rsid w:val="6B4336BE"/>
    <w:rsid w:val="6B442026"/>
    <w:rsid w:val="6B7642FD"/>
    <w:rsid w:val="6BBB60F2"/>
    <w:rsid w:val="6BD61CC2"/>
    <w:rsid w:val="6BFA20C7"/>
    <w:rsid w:val="6C0635ED"/>
    <w:rsid w:val="6C226CCE"/>
    <w:rsid w:val="6C354F35"/>
    <w:rsid w:val="6C9360FF"/>
    <w:rsid w:val="6C961CF6"/>
    <w:rsid w:val="6CB1562F"/>
    <w:rsid w:val="6CB71DEE"/>
    <w:rsid w:val="6CD618F9"/>
    <w:rsid w:val="6D1E30BE"/>
    <w:rsid w:val="6D3C11AA"/>
    <w:rsid w:val="6D4C63C3"/>
    <w:rsid w:val="6D5D3E4F"/>
    <w:rsid w:val="6D6842DA"/>
    <w:rsid w:val="6D73EEE5"/>
    <w:rsid w:val="6DDB8753"/>
    <w:rsid w:val="6E1B7E27"/>
    <w:rsid w:val="6E1E7341"/>
    <w:rsid w:val="6E2C341B"/>
    <w:rsid w:val="6EEA46FD"/>
    <w:rsid w:val="6F0F7105"/>
    <w:rsid w:val="6F3BB255"/>
    <w:rsid w:val="6F451933"/>
    <w:rsid w:val="6F76EE04"/>
    <w:rsid w:val="6F7A7103"/>
    <w:rsid w:val="6F7F7836"/>
    <w:rsid w:val="6F861647"/>
    <w:rsid w:val="6F960243"/>
    <w:rsid w:val="6F9F7286"/>
    <w:rsid w:val="6FC3D9FB"/>
    <w:rsid w:val="6FCA1E38"/>
    <w:rsid w:val="6FDA0F61"/>
    <w:rsid w:val="6FED0D73"/>
    <w:rsid w:val="6FEEB753"/>
    <w:rsid w:val="700F3CEF"/>
    <w:rsid w:val="70AE52B6"/>
    <w:rsid w:val="715017FA"/>
    <w:rsid w:val="71542A07"/>
    <w:rsid w:val="719F6E56"/>
    <w:rsid w:val="724FE3D0"/>
    <w:rsid w:val="72676BEE"/>
    <w:rsid w:val="72A540E2"/>
    <w:rsid w:val="72A90C93"/>
    <w:rsid w:val="72E26194"/>
    <w:rsid w:val="72F571CC"/>
    <w:rsid w:val="730C1977"/>
    <w:rsid w:val="731A6C33"/>
    <w:rsid w:val="733E7E20"/>
    <w:rsid w:val="735A34D3"/>
    <w:rsid w:val="73A429A0"/>
    <w:rsid w:val="73DC23E0"/>
    <w:rsid w:val="73DF6A6A"/>
    <w:rsid w:val="73FFE125"/>
    <w:rsid w:val="741E07AF"/>
    <w:rsid w:val="74996C40"/>
    <w:rsid w:val="74D55507"/>
    <w:rsid w:val="74DD5909"/>
    <w:rsid w:val="74F6BF65"/>
    <w:rsid w:val="75264D10"/>
    <w:rsid w:val="753A7A60"/>
    <w:rsid w:val="75502702"/>
    <w:rsid w:val="75AE969D"/>
    <w:rsid w:val="75EB07D2"/>
    <w:rsid w:val="75FF1DA9"/>
    <w:rsid w:val="76236746"/>
    <w:rsid w:val="76612A09"/>
    <w:rsid w:val="766F39ED"/>
    <w:rsid w:val="767E572A"/>
    <w:rsid w:val="76A61BB5"/>
    <w:rsid w:val="76E78F18"/>
    <w:rsid w:val="77065E4C"/>
    <w:rsid w:val="771542E1"/>
    <w:rsid w:val="772F014C"/>
    <w:rsid w:val="774E674C"/>
    <w:rsid w:val="776D33BD"/>
    <w:rsid w:val="77730C58"/>
    <w:rsid w:val="777631E2"/>
    <w:rsid w:val="777A2C15"/>
    <w:rsid w:val="77C27A07"/>
    <w:rsid w:val="77CB3F45"/>
    <w:rsid w:val="77D46284"/>
    <w:rsid w:val="77D73344"/>
    <w:rsid w:val="77DF5B98"/>
    <w:rsid w:val="77E43CB3"/>
    <w:rsid w:val="77E71AD0"/>
    <w:rsid w:val="77ED3EFE"/>
    <w:rsid w:val="77EF5E14"/>
    <w:rsid w:val="77F79207"/>
    <w:rsid w:val="781225CE"/>
    <w:rsid w:val="78212811"/>
    <w:rsid w:val="78331B44"/>
    <w:rsid w:val="78372035"/>
    <w:rsid w:val="784C5C46"/>
    <w:rsid w:val="78623556"/>
    <w:rsid w:val="786F954B"/>
    <w:rsid w:val="78DD44CA"/>
    <w:rsid w:val="78F47814"/>
    <w:rsid w:val="790068CB"/>
    <w:rsid w:val="790463BB"/>
    <w:rsid w:val="790A7749"/>
    <w:rsid w:val="791A065C"/>
    <w:rsid w:val="793622EC"/>
    <w:rsid w:val="79750643"/>
    <w:rsid w:val="79A342D9"/>
    <w:rsid w:val="79BC4EE7"/>
    <w:rsid w:val="7A1C7BE9"/>
    <w:rsid w:val="7A3916CA"/>
    <w:rsid w:val="7A7F13FF"/>
    <w:rsid w:val="7A807CC3"/>
    <w:rsid w:val="7A877952"/>
    <w:rsid w:val="7A8F6158"/>
    <w:rsid w:val="7A9279F6"/>
    <w:rsid w:val="7AC26FC6"/>
    <w:rsid w:val="7B3928A0"/>
    <w:rsid w:val="7B4FD59C"/>
    <w:rsid w:val="7B886F98"/>
    <w:rsid w:val="7BA40195"/>
    <w:rsid w:val="7BCD7DC7"/>
    <w:rsid w:val="7BD0304D"/>
    <w:rsid w:val="7BDBAEE0"/>
    <w:rsid w:val="7BEBE48A"/>
    <w:rsid w:val="7BF98BF3"/>
    <w:rsid w:val="7BFA38D7"/>
    <w:rsid w:val="7C5669F1"/>
    <w:rsid w:val="7C66738C"/>
    <w:rsid w:val="7CAFF25C"/>
    <w:rsid w:val="7CBBD324"/>
    <w:rsid w:val="7CD54C3F"/>
    <w:rsid w:val="7CEF31E9"/>
    <w:rsid w:val="7CFF80EA"/>
    <w:rsid w:val="7D2863F0"/>
    <w:rsid w:val="7D37AAF8"/>
    <w:rsid w:val="7D3FA878"/>
    <w:rsid w:val="7D41249C"/>
    <w:rsid w:val="7D5C7423"/>
    <w:rsid w:val="7D9F8CDC"/>
    <w:rsid w:val="7DD16A88"/>
    <w:rsid w:val="7DE7B4DE"/>
    <w:rsid w:val="7E2C4E26"/>
    <w:rsid w:val="7E3957E8"/>
    <w:rsid w:val="7E55F8BD"/>
    <w:rsid w:val="7E72C87D"/>
    <w:rsid w:val="7E8C78CA"/>
    <w:rsid w:val="7E937D37"/>
    <w:rsid w:val="7E9B3C8F"/>
    <w:rsid w:val="7ECEAF18"/>
    <w:rsid w:val="7EDB2D2C"/>
    <w:rsid w:val="7EEF1910"/>
    <w:rsid w:val="7EFE9740"/>
    <w:rsid w:val="7F264BB1"/>
    <w:rsid w:val="7F365FCB"/>
    <w:rsid w:val="7F49A363"/>
    <w:rsid w:val="7F4EC78B"/>
    <w:rsid w:val="7F500476"/>
    <w:rsid w:val="7F540307"/>
    <w:rsid w:val="7F56768E"/>
    <w:rsid w:val="7F5B1285"/>
    <w:rsid w:val="7F631961"/>
    <w:rsid w:val="7F7A001E"/>
    <w:rsid w:val="7F7BC096"/>
    <w:rsid w:val="7F7F3BB4"/>
    <w:rsid w:val="7F9703BE"/>
    <w:rsid w:val="7F9D715D"/>
    <w:rsid w:val="7FB5BD13"/>
    <w:rsid w:val="7FB99056"/>
    <w:rsid w:val="7FBBB1C0"/>
    <w:rsid w:val="7FBE2FF0"/>
    <w:rsid w:val="7FD74FB6"/>
    <w:rsid w:val="7FD7C2B1"/>
    <w:rsid w:val="7FD870B2"/>
    <w:rsid w:val="7FDF1B0B"/>
    <w:rsid w:val="7FEFFBEC"/>
    <w:rsid w:val="7FF29AB5"/>
    <w:rsid w:val="7FF7B4BC"/>
    <w:rsid w:val="7FFBBBEE"/>
    <w:rsid w:val="7FFFB7C0"/>
    <w:rsid w:val="86E2FD14"/>
    <w:rsid w:val="8BE9D1C8"/>
    <w:rsid w:val="99DF96BA"/>
    <w:rsid w:val="99F17AD6"/>
    <w:rsid w:val="9B5F1137"/>
    <w:rsid w:val="9DDF1473"/>
    <w:rsid w:val="9E3A0292"/>
    <w:rsid w:val="9F5DF31C"/>
    <w:rsid w:val="9F5F3686"/>
    <w:rsid w:val="9F778523"/>
    <w:rsid w:val="9FEF482F"/>
    <w:rsid w:val="A4FDD982"/>
    <w:rsid w:val="A5777752"/>
    <w:rsid w:val="A9DF0407"/>
    <w:rsid w:val="AABE79D5"/>
    <w:rsid w:val="ABF6E8BC"/>
    <w:rsid w:val="AEAEF7E7"/>
    <w:rsid w:val="AF37FD74"/>
    <w:rsid w:val="AF97A91E"/>
    <w:rsid w:val="AFDF88AD"/>
    <w:rsid w:val="AFFD3298"/>
    <w:rsid w:val="B1FB7670"/>
    <w:rsid w:val="B35EFD1E"/>
    <w:rsid w:val="B5CEB329"/>
    <w:rsid w:val="B7DB87A1"/>
    <w:rsid w:val="BBFB14FA"/>
    <w:rsid w:val="BDF872A2"/>
    <w:rsid w:val="BE7B3BB2"/>
    <w:rsid w:val="BEFD3091"/>
    <w:rsid w:val="BEFE8BB1"/>
    <w:rsid w:val="BF764B4C"/>
    <w:rsid w:val="BFE7E3C5"/>
    <w:rsid w:val="BFEFD6ED"/>
    <w:rsid w:val="BFF77911"/>
    <w:rsid w:val="BFFDDE16"/>
    <w:rsid w:val="BFFFCA7C"/>
    <w:rsid w:val="C7794334"/>
    <w:rsid w:val="C7FBE76D"/>
    <w:rsid w:val="CBFC8F81"/>
    <w:rsid w:val="CDFFE035"/>
    <w:rsid w:val="CEE56410"/>
    <w:rsid w:val="CEFFA7ED"/>
    <w:rsid w:val="CF9F3A4E"/>
    <w:rsid w:val="CFDCE597"/>
    <w:rsid w:val="D3B6AE99"/>
    <w:rsid w:val="D79FA858"/>
    <w:rsid w:val="D7CB74D0"/>
    <w:rsid w:val="D7D357DE"/>
    <w:rsid w:val="D7DF018C"/>
    <w:rsid w:val="D97F02F5"/>
    <w:rsid w:val="D9FDC128"/>
    <w:rsid w:val="DDBF6F2D"/>
    <w:rsid w:val="DEC7D2AC"/>
    <w:rsid w:val="DEFFB3E3"/>
    <w:rsid w:val="DF6A21B9"/>
    <w:rsid w:val="DF6F4AEE"/>
    <w:rsid w:val="DF76DCE0"/>
    <w:rsid w:val="DF79CF1F"/>
    <w:rsid w:val="DFB9C5B3"/>
    <w:rsid w:val="DFDE9926"/>
    <w:rsid w:val="DFDF00A4"/>
    <w:rsid w:val="DFEFA871"/>
    <w:rsid w:val="DFFDC4FC"/>
    <w:rsid w:val="E31C9766"/>
    <w:rsid w:val="E3FE1A52"/>
    <w:rsid w:val="E5FFC63D"/>
    <w:rsid w:val="E7F7DDF5"/>
    <w:rsid w:val="E89BFE82"/>
    <w:rsid w:val="E977EFB0"/>
    <w:rsid w:val="ECF9E725"/>
    <w:rsid w:val="ED6E3896"/>
    <w:rsid w:val="ED7F2E5A"/>
    <w:rsid w:val="EDB7DCEF"/>
    <w:rsid w:val="EE4AFF34"/>
    <w:rsid w:val="EEEFE06C"/>
    <w:rsid w:val="EEFEDA21"/>
    <w:rsid w:val="EF6F5251"/>
    <w:rsid w:val="EFCD7E92"/>
    <w:rsid w:val="EFF875C4"/>
    <w:rsid w:val="EFFE4097"/>
    <w:rsid w:val="EFFF5EE4"/>
    <w:rsid w:val="EFFFD939"/>
    <w:rsid w:val="F09FC445"/>
    <w:rsid w:val="F0FDE206"/>
    <w:rsid w:val="F15955A7"/>
    <w:rsid w:val="F1C6E80D"/>
    <w:rsid w:val="F1FF977D"/>
    <w:rsid w:val="F3DCF4D8"/>
    <w:rsid w:val="F433A755"/>
    <w:rsid w:val="F5F73F7F"/>
    <w:rsid w:val="F67BBF36"/>
    <w:rsid w:val="F7F77AB7"/>
    <w:rsid w:val="F7FEF29F"/>
    <w:rsid w:val="F7FF7D4A"/>
    <w:rsid w:val="F7FFB720"/>
    <w:rsid w:val="F7FFC09A"/>
    <w:rsid w:val="F8FE6CD2"/>
    <w:rsid w:val="F9CA53B8"/>
    <w:rsid w:val="FA9DAC68"/>
    <w:rsid w:val="FAFF2DBC"/>
    <w:rsid w:val="FBAFC8C9"/>
    <w:rsid w:val="FBCF74F2"/>
    <w:rsid w:val="FBE85F98"/>
    <w:rsid w:val="FBFB6068"/>
    <w:rsid w:val="FBFE21BC"/>
    <w:rsid w:val="FC5D86B9"/>
    <w:rsid w:val="FD5DDEF6"/>
    <w:rsid w:val="FD6A261A"/>
    <w:rsid w:val="FD7E969D"/>
    <w:rsid w:val="FDB6C4C0"/>
    <w:rsid w:val="FDD10F9E"/>
    <w:rsid w:val="FDF69DDF"/>
    <w:rsid w:val="FDFD13D1"/>
    <w:rsid w:val="FE496AC6"/>
    <w:rsid w:val="FE6F8AD6"/>
    <w:rsid w:val="FEADCFDB"/>
    <w:rsid w:val="FEB394ED"/>
    <w:rsid w:val="FEEBA35C"/>
    <w:rsid w:val="FEF3FDBC"/>
    <w:rsid w:val="FEFB4874"/>
    <w:rsid w:val="FEFCE0EC"/>
    <w:rsid w:val="FF3A3B05"/>
    <w:rsid w:val="FF4F7523"/>
    <w:rsid w:val="FF677244"/>
    <w:rsid w:val="FF7F77FB"/>
    <w:rsid w:val="FFAEEF05"/>
    <w:rsid w:val="FFAFFF9F"/>
    <w:rsid w:val="FFBB19B8"/>
    <w:rsid w:val="FFBD1DF8"/>
    <w:rsid w:val="FFBD9F90"/>
    <w:rsid w:val="FFBDA980"/>
    <w:rsid w:val="FFEC8C62"/>
    <w:rsid w:val="FFF39990"/>
    <w:rsid w:val="FFF711F6"/>
    <w:rsid w:val="FFF75295"/>
    <w:rsid w:val="FFFB67B9"/>
    <w:rsid w:val="FFFBF94B"/>
    <w:rsid w:val="FFFC45C7"/>
    <w:rsid w:val="FFFD55FE"/>
    <w:rsid w:val="FFFDD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99"/>
    <w:pPr>
      <w:keepNext/>
      <w:keepLines/>
      <w:widowControl w:val="0"/>
      <w:spacing w:before="260" w:after="260" w:line="416" w:lineRule="auto"/>
      <w:textAlignment w:val="auto"/>
      <w:outlineLvl w:val="1"/>
    </w:pPr>
    <w:rPr>
      <w:rFonts w:ascii="Cambria" w:hAnsi="Cambria"/>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semiHidden/>
    <w:qFormat/>
    <w:uiPriority w:val="0"/>
    <w:pPr>
      <w:jc w:val="left"/>
    </w:pPr>
    <w:rPr>
      <w:kern w:val="0"/>
      <w:sz w:val="20"/>
    </w:rPr>
  </w:style>
  <w:style w:type="paragraph" w:styleId="7">
    <w:name w:val="Body Text"/>
    <w:basedOn w:val="1"/>
    <w:next w:val="1"/>
    <w:autoRedefine/>
    <w:semiHidden/>
    <w:qFormat/>
    <w:uiPriority w:val="0"/>
    <w:rPr>
      <w:rFonts w:ascii="宋体" w:hAnsi="宋体" w:eastAsia="宋体" w:cs="宋体"/>
      <w:sz w:val="30"/>
      <w:szCs w:val="30"/>
      <w:lang w:val="en-US" w:eastAsia="en-US" w:bidi="ar-SA"/>
    </w:rPr>
  </w:style>
  <w:style w:type="paragraph" w:styleId="8">
    <w:name w:val="Body Text Indent"/>
    <w:basedOn w:val="1"/>
    <w:next w:val="1"/>
    <w:autoRedefine/>
    <w:qFormat/>
    <w:uiPriority w:val="0"/>
    <w:pPr>
      <w:ind w:firstLine="538" w:firstLineChars="192"/>
    </w:pPr>
    <w:rPr>
      <w:rFonts w:eastAsia="楷体_GB2312"/>
      <w:kern w:val="0"/>
      <w:sz w:val="28"/>
    </w:rPr>
  </w:style>
  <w:style w:type="paragraph" w:styleId="9">
    <w:name w:val="List 2"/>
    <w:basedOn w:val="1"/>
    <w:autoRedefine/>
    <w:qFormat/>
    <w:uiPriority w:val="0"/>
    <w:pPr>
      <w:ind w:left="400" w:leftChars="200" w:hanging="200" w:hangingChars="200"/>
    </w:pPr>
    <w:rPr>
      <w:szCs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next w:val="1"/>
    <w:autoRedefine/>
    <w:qFormat/>
    <w:uiPriority w:val="0"/>
    <w:pPr>
      <w:spacing w:line="480" w:lineRule="auto"/>
    </w:pPr>
    <w:rPr>
      <w:rFonts w:ascii="Times New Roman" w:hAnsi="Times New Roman" w:eastAsia="宋体" w:cs="Times New Roman"/>
    </w:rPr>
  </w:style>
  <w:style w:type="paragraph" w:styleId="1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7"/>
    <w:autoRedefine/>
    <w:unhideWhenUsed/>
    <w:qFormat/>
    <w:uiPriority w:val="99"/>
    <w:pPr>
      <w:ind w:firstLine="420" w:firstLineChars="100"/>
    </w:pPr>
  </w:style>
  <w:style w:type="character" w:styleId="19">
    <w:name w:val="FollowedHyperlink"/>
    <w:basedOn w:val="18"/>
    <w:autoRedefine/>
    <w:qFormat/>
    <w:uiPriority w:val="0"/>
    <w:rPr>
      <w:color w:val="000000"/>
      <w:u w:val="none"/>
    </w:rPr>
  </w:style>
  <w:style w:type="character" w:styleId="20">
    <w:name w:val="Hyperlink"/>
    <w:basedOn w:val="18"/>
    <w:autoRedefine/>
    <w:qFormat/>
    <w:uiPriority w:val="0"/>
    <w:rPr>
      <w:color w:val="000000"/>
      <w:u w:val="none"/>
    </w:rPr>
  </w:style>
  <w:style w:type="paragraph" w:customStyle="1" w:styleId="21">
    <w:name w:val="无间隔1"/>
    <w:basedOn w:val="1"/>
    <w:autoRedefine/>
    <w:qFormat/>
    <w:uiPriority w:val="99"/>
    <w:pPr>
      <w:spacing w:line="400" w:lineRule="exact"/>
    </w:pPr>
    <w:rPr>
      <w:sz w:val="24"/>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0"/>
      <w:szCs w:val="20"/>
      <w:lang w:val="en-US" w:eastAsia="en-US" w:bidi="ar-SA"/>
    </w:rPr>
  </w:style>
  <w:style w:type="character" w:customStyle="1" w:styleId="24">
    <w:name w:val="fr"/>
    <w:basedOn w:val="18"/>
    <w:autoRedefine/>
    <w:qFormat/>
    <w:uiPriority w:val="0"/>
  </w:style>
  <w:style w:type="character" w:customStyle="1" w:styleId="25">
    <w:name w:val="first-child"/>
    <w:basedOn w:val="18"/>
    <w:autoRedefine/>
    <w:qFormat/>
    <w:uiPriority w:val="0"/>
    <w:rPr>
      <w:color w:val="1F3149"/>
      <w:sz w:val="24"/>
      <w:szCs w:val="24"/>
    </w:rPr>
  </w:style>
  <w:style w:type="character" w:customStyle="1" w:styleId="26">
    <w:name w:val="first-child1"/>
    <w:basedOn w:val="18"/>
    <w:autoRedefine/>
    <w:qFormat/>
    <w:uiPriority w:val="0"/>
    <w:rPr>
      <w:color w:val="1F3149"/>
      <w:sz w:val="24"/>
      <w:szCs w:val="24"/>
    </w:rPr>
  </w:style>
  <w:style w:type="character" w:customStyle="1" w:styleId="27">
    <w:name w:val="icon_ds"/>
    <w:basedOn w:val="18"/>
    <w:autoRedefine/>
    <w:qFormat/>
    <w:uiPriority w:val="0"/>
    <w:rPr>
      <w:sz w:val="21"/>
      <w:szCs w:val="21"/>
    </w:rPr>
  </w:style>
  <w:style w:type="character" w:customStyle="1" w:styleId="28">
    <w:name w:val="icon_ds1"/>
    <w:basedOn w:val="18"/>
    <w:autoRedefine/>
    <w:qFormat/>
    <w:uiPriority w:val="0"/>
  </w:style>
  <w:style w:type="character" w:customStyle="1" w:styleId="29">
    <w:name w:val="xiadan"/>
    <w:basedOn w:val="18"/>
    <w:autoRedefine/>
    <w:qFormat/>
    <w:uiPriority w:val="0"/>
    <w:rPr>
      <w:shd w:val="clear" w:fill="E4393C"/>
    </w:rPr>
  </w:style>
  <w:style w:type="character" w:customStyle="1" w:styleId="30">
    <w:name w:val="icon_gys"/>
    <w:basedOn w:val="18"/>
    <w:autoRedefine/>
    <w:qFormat/>
    <w:uiPriority w:val="0"/>
    <w:rPr>
      <w:sz w:val="21"/>
      <w:szCs w:val="21"/>
    </w:rPr>
  </w:style>
  <w:style w:type="character" w:customStyle="1" w:styleId="31">
    <w:name w:val="first-child2"/>
    <w:basedOn w:val="18"/>
    <w:qFormat/>
    <w:uiPriority w:val="0"/>
    <w:rPr>
      <w:color w:val="1F3149"/>
      <w:sz w:val="24"/>
      <w:szCs w:val="24"/>
    </w:rPr>
  </w:style>
  <w:style w:type="paragraph" w:customStyle="1" w:styleId="32">
    <w:name w:val="Body Text First Indent1"/>
    <w:basedOn w:val="7"/>
    <w:next w:val="33"/>
    <w:autoRedefine/>
    <w:qFormat/>
    <w:uiPriority w:val="0"/>
    <w:pPr>
      <w:spacing w:after="120" w:afterLines="0"/>
      <w:ind w:firstLine="420" w:firstLineChars="100"/>
      <w:jc w:val="both"/>
    </w:pPr>
    <w:rPr>
      <w:kern w:val="2"/>
      <w:sz w:val="21"/>
    </w:rPr>
  </w:style>
  <w:style w:type="paragraph" w:customStyle="1" w:styleId="33">
    <w:name w:val="Body Text First Indent 21"/>
    <w:basedOn w:val="34"/>
    <w:autoRedefine/>
    <w:qFormat/>
    <w:uiPriority w:val="0"/>
    <w:pPr>
      <w:ind w:firstLine="420" w:firstLineChars="200"/>
    </w:pPr>
  </w:style>
  <w:style w:type="paragraph" w:customStyle="1" w:styleId="34">
    <w:name w:val="Body Text Indent1"/>
    <w:basedOn w:val="1"/>
    <w:autoRedefine/>
    <w:qFormat/>
    <w:uiPriority w:val="0"/>
    <w:pPr>
      <w:spacing w:after="120" w:afterLines="0"/>
      <w:ind w:left="420" w:leftChars="200"/>
    </w:pPr>
    <w:rPr>
      <w:rFonts w:ascii="Times New Roman" w:hAnsi="Times New Roman"/>
    </w:rPr>
  </w:style>
  <w:style w:type="character" w:customStyle="1" w:styleId="35">
    <w:name w:val="NormalCharacter"/>
    <w:autoRedefine/>
    <w:qFormat/>
    <w:uiPriority w:val="0"/>
  </w:style>
  <w:style w:type="paragraph" w:customStyle="1" w:styleId="36">
    <w:name w:val="BodyText1I"/>
    <w:basedOn w:val="37"/>
    <w:autoRedefine/>
    <w:qFormat/>
    <w:uiPriority w:val="99"/>
    <w:pPr>
      <w:ind w:firstLine="420" w:firstLineChars="100"/>
    </w:pPr>
  </w:style>
  <w:style w:type="paragraph" w:customStyle="1" w:styleId="37">
    <w:name w:val="BodyText"/>
    <w:basedOn w:val="1"/>
    <w:autoRedefine/>
    <w:qFormat/>
    <w:uiPriority w:val="99"/>
    <w:pPr>
      <w:spacing w:after="120"/>
    </w:pPr>
  </w:style>
  <w:style w:type="paragraph" w:styleId="38">
    <w:name w:val="List Paragraph"/>
    <w:basedOn w:val="1"/>
    <w:qFormat/>
    <w:uiPriority w:val="34"/>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10270</Words>
  <Characters>11025</Characters>
  <TotalTime>0</TotalTime>
  <ScaleCrop>false</ScaleCrop>
  <LinksUpToDate>false</LinksUpToDate>
  <CharactersWithSpaces>11350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2023-10-06T16:56:00Z</dcterms:created>
  <dc:creator>王 艳</dc:creator>
  <cp:lastModifiedBy>Administrator</cp:lastModifiedBy>
  <cp:lastPrinted>2024-02-27T07:30:00Z</cp:lastPrinted>
  <dcterms:modified xsi:type="dcterms:W3CDTF">2026-04-15T08:08:44Z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2023-10-07T10:47:10Z</vt:filetime>
  </property>
  <property fmtid="{D5CDD505-2E9C-101B-9397-08002B2CF9AE}" pid="4" name="KSOProductBuildVer">
    <vt:lpwstr>2052-12.1.0.25225</vt:lpwstr>
  </property>
  <property fmtid="{D5CDD505-2E9C-101B-9397-08002B2CF9AE}" pid="5" name="ICV">
    <vt:lpwstr>CA394F5E96474D2F96A7679BA0C3D315_13</vt:lpwstr>
  </property>
  <property fmtid="{D5CDD505-2E9C-101B-9397-08002B2CF9AE}" pid="6" name="KSOTemplateDocerSaveRecord">
    <vt:lpwstr>eyJoZGlkIjoiNGM4ZjM1OGVmNTUwMDI1YTU1NDEwZTI2MWJkMjJkMGEiLCJ1c2VySWQiOiIzNDI0NTg3NTEifQ==</vt:lpwstr>
  </property>
</Properties>
</file>